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04" w:rsidRPr="002A1FE9" w:rsidRDefault="00A27204" w:rsidP="005809DC">
      <w:pPr>
        <w:keepNext/>
        <w:keepLines/>
        <w:suppressLineNumbers/>
        <w:suppressAutoHyphens/>
        <w:jc w:val="center"/>
        <w:rPr>
          <w:rFonts w:eastAsia="Calibri"/>
          <w:b/>
          <w:bCs/>
          <w:sz w:val="24"/>
          <w:szCs w:val="24"/>
        </w:rPr>
      </w:pPr>
      <w:bookmarkStart w:id="0" w:name="_Toc287465497"/>
      <w:bookmarkStart w:id="1" w:name="_Toc287460873"/>
      <w:bookmarkStart w:id="2" w:name="_Toc287460444"/>
      <w:bookmarkStart w:id="3" w:name="_Toc287460088"/>
      <w:bookmarkStart w:id="4" w:name="_Toc289798985"/>
      <w:bookmarkStart w:id="5" w:name="_Toc289796540"/>
      <w:bookmarkStart w:id="6" w:name="_Toc277527468"/>
      <w:bookmarkStart w:id="7" w:name="_Toc277523564"/>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r w:rsidRPr="002A1FE9">
        <w:rPr>
          <w:rFonts w:eastAsia="Calibri"/>
          <w:b/>
          <w:bCs/>
          <w:sz w:val="24"/>
          <w:szCs w:val="24"/>
        </w:rPr>
        <w:t xml:space="preserve">ЕЖЕГОДНЫЙ ОТЧЕТ </w:t>
      </w:r>
    </w:p>
    <w:p w:rsidR="00A27204" w:rsidRPr="002A1FE9" w:rsidRDefault="00A27204" w:rsidP="005809DC">
      <w:pPr>
        <w:keepNext/>
        <w:keepLines/>
        <w:suppressLineNumbers/>
        <w:suppressAutoHyphens/>
        <w:jc w:val="center"/>
        <w:rPr>
          <w:rFonts w:eastAsia="Calibri"/>
          <w:b/>
          <w:bCs/>
          <w:sz w:val="24"/>
          <w:szCs w:val="24"/>
        </w:rPr>
      </w:pPr>
      <w:r w:rsidRPr="002A1FE9">
        <w:rPr>
          <w:rFonts w:eastAsia="Calibri"/>
          <w:b/>
          <w:bCs/>
          <w:sz w:val="24"/>
          <w:szCs w:val="24"/>
        </w:rPr>
        <w:t>ГЛАВЫ МУНИЦИПАЛЬНОГО РАЙОНА - ГЛАВЫ АДМИНИСТРАЦИИ ЧАЙКОВСКОГО МУНИЦИПАЛЬНОГО РАЙОНА О РЕЗУЛЬТАТАХ ДЕЯТЕЛЬНОСТИ ГЛАВЫ, ДЕЯТЕЛЬНОСТИ АДМИНИСТРАЦИИ ЧАЙКОВСКОГО МУНИЦИПАЛЬНОГО РАЙОНА И ИНЫХ ПОДВЕДОМСТВЕННЫХ ГЛАВЕ ОРГАНОВ МЕСТНОГО САМОУПРАВЛЕНИЯ</w:t>
      </w: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18303A" w:rsidP="005809DC">
      <w:pPr>
        <w:keepNext/>
        <w:keepLines/>
        <w:suppressLineNumbers/>
        <w:suppressAutoHyphens/>
        <w:jc w:val="center"/>
        <w:rPr>
          <w:rFonts w:eastAsia="Calibri"/>
          <w:b/>
          <w:bCs/>
          <w:sz w:val="24"/>
          <w:szCs w:val="24"/>
        </w:rPr>
      </w:pPr>
      <w:r>
        <w:rPr>
          <w:rFonts w:eastAsia="Calibri"/>
          <w:b/>
          <w:bCs/>
          <w:sz w:val="24"/>
          <w:szCs w:val="24"/>
        </w:rPr>
        <w:t xml:space="preserve">2017 </w:t>
      </w:r>
      <w:r w:rsidR="00A27204" w:rsidRPr="002A1FE9">
        <w:rPr>
          <w:rFonts w:eastAsia="Calibri"/>
          <w:b/>
          <w:bCs/>
          <w:sz w:val="24"/>
          <w:szCs w:val="24"/>
        </w:rPr>
        <w:t>год</w:t>
      </w:r>
    </w:p>
    <w:p w:rsidR="00A27204" w:rsidRPr="002A1FE9" w:rsidRDefault="00A27204" w:rsidP="005809DC">
      <w:pPr>
        <w:keepNext/>
        <w:keepLines/>
        <w:suppressLineNumbers/>
        <w:suppressAutoHyphens/>
        <w:ind w:firstLine="709"/>
        <w:jc w:val="both"/>
        <w:rPr>
          <w:szCs w:val="28"/>
        </w:rPr>
      </w:pPr>
      <w:r w:rsidRPr="002A1FE9">
        <w:rPr>
          <w:sz w:val="24"/>
          <w:szCs w:val="24"/>
        </w:rPr>
        <w:br w:type="page"/>
      </w:r>
      <w:r w:rsidRPr="002A1FE9">
        <w:rPr>
          <w:szCs w:val="28"/>
        </w:rPr>
        <w:lastRenderedPageBreak/>
        <w:t xml:space="preserve">В соответствии со статьей 21 Устава Чайковского муниципального района, и Федеральным Законом № </w:t>
      </w:r>
      <w:r w:rsidR="0046616F">
        <w:rPr>
          <w:szCs w:val="28"/>
        </w:rPr>
        <w:t>131-ФЗ</w:t>
      </w:r>
      <w:r w:rsidRPr="002A1FE9">
        <w:rPr>
          <w:szCs w:val="28"/>
        </w:rPr>
        <w:t xml:space="preserve"> «Об общих принципах организации местного самоуправления в Российской Федерации» представляю Вашему вниманию ежегодный отчет о результатах своей деятельности и деятельности администрации Чайковского муниципального района.</w:t>
      </w:r>
    </w:p>
    <w:p w:rsidR="00A27204" w:rsidRPr="002A1FE9" w:rsidRDefault="00A27204" w:rsidP="005809DC">
      <w:pPr>
        <w:keepNext/>
        <w:keepLines/>
        <w:suppressLineNumbers/>
        <w:suppressAutoHyphens/>
        <w:jc w:val="center"/>
        <w:outlineLvl w:val="0"/>
      </w:pPr>
      <w:r w:rsidRPr="002A1FE9">
        <w:rPr>
          <w:szCs w:val="28"/>
        </w:rPr>
        <w:br w:type="page"/>
      </w:r>
      <w:bookmarkStart w:id="8" w:name="_Toc358282626"/>
      <w:bookmarkStart w:id="9" w:name="_Toc483299145"/>
      <w:r w:rsidRPr="002A1FE9">
        <w:lastRenderedPageBreak/>
        <w:t>Оглавление</w:t>
      </w:r>
      <w:bookmarkEnd w:id="8"/>
      <w:bookmarkEnd w:id="9"/>
    </w:p>
    <w:p w:rsidR="00E92F88" w:rsidRDefault="003322F4">
      <w:pPr>
        <w:pStyle w:val="12"/>
        <w:rPr>
          <w:rFonts w:asciiTheme="minorHAnsi" w:eastAsiaTheme="minorEastAsia" w:hAnsiTheme="minorHAnsi" w:cstheme="minorBidi"/>
          <w:noProof/>
          <w:sz w:val="22"/>
          <w:szCs w:val="22"/>
        </w:rPr>
      </w:pPr>
      <w:r w:rsidRPr="002A1FE9">
        <w:rPr>
          <w:rStyle w:val="af2"/>
          <w:noProof/>
        </w:rPr>
        <w:fldChar w:fldCharType="begin"/>
      </w:r>
      <w:r w:rsidR="00A27204" w:rsidRPr="002A1FE9">
        <w:rPr>
          <w:rStyle w:val="af2"/>
          <w:noProof/>
        </w:rPr>
        <w:instrText xml:space="preserve"> TOC \o "1-3" \h \z \u </w:instrText>
      </w:r>
      <w:r w:rsidRPr="002A1FE9">
        <w:rPr>
          <w:rStyle w:val="af2"/>
          <w:noProof/>
        </w:rPr>
        <w:fldChar w:fldCharType="separate"/>
      </w:r>
      <w:hyperlink w:anchor="_Toc483299145" w:history="1">
        <w:r w:rsidR="00E92F88" w:rsidRPr="00012194">
          <w:rPr>
            <w:rStyle w:val="af2"/>
            <w:noProof/>
          </w:rPr>
          <w:t>Оглавление</w:t>
        </w:r>
        <w:r w:rsidR="00E92F88">
          <w:rPr>
            <w:noProof/>
            <w:webHidden/>
          </w:rPr>
          <w:tab/>
        </w:r>
        <w:r>
          <w:rPr>
            <w:noProof/>
            <w:webHidden/>
          </w:rPr>
          <w:fldChar w:fldCharType="begin"/>
        </w:r>
        <w:r w:rsidR="00E92F88">
          <w:rPr>
            <w:noProof/>
            <w:webHidden/>
          </w:rPr>
          <w:instrText xml:space="preserve"> PAGEREF _Toc483299145 \h </w:instrText>
        </w:r>
        <w:r>
          <w:rPr>
            <w:noProof/>
            <w:webHidden/>
          </w:rPr>
        </w:r>
        <w:r>
          <w:rPr>
            <w:noProof/>
            <w:webHidden/>
          </w:rPr>
          <w:fldChar w:fldCharType="separate"/>
        </w:r>
        <w:r w:rsidR="001302E4">
          <w:rPr>
            <w:noProof/>
            <w:webHidden/>
          </w:rPr>
          <w:t>3</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146" w:history="1">
        <w:r w:rsidR="00E92F88" w:rsidRPr="00012194">
          <w:rPr>
            <w:rStyle w:val="af2"/>
            <w:noProof/>
          </w:rPr>
          <w:t>1.</w:t>
        </w:r>
        <w:r w:rsidR="00E92F88">
          <w:rPr>
            <w:rFonts w:asciiTheme="minorHAnsi" w:eastAsiaTheme="minorEastAsia" w:hAnsiTheme="minorHAnsi" w:cstheme="minorBidi"/>
            <w:noProof/>
            <w:sz w:val="22"/>
            <w:szCs w:val="22"/>
          </w:rPr>
          <w:tab/>
        </w:r>
        <w:r w:rsidR="00E92F88" w:rsidRPr="00012194">
          <w:rPr>
            <w:rStyle w:val="af2"/>
            <w:noProof/>
          </w:rPr>
          <w:t>Информация о реализации стратегии социально-экономического развития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_Toc483299146 \h </w:instrText>
        </w:r>
        <w:r>
          <w:rPr>
            <w:noProof/>
            <w:webHidden/>
          </w:rPr>
        </w:r>
        <w:r>
          <w:rPr>
            <w:noProof/>
            <w:webHidden/>
          </w:rPr>
          <w:fldChar w:fldCharType="separate"/>
        </w:r>
        <w:r w:rsidR="001302E4">
          <w:rPr>
            <w:noProof/>
            <w:webHidden/>
          </w:rPr>
          <w:t>8</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147" w:history="1">
        <w:r w:rsidR="00E92F88" w:rsidRPr="00012194">
          <w:rPr>
            <w:rStyle w:val="af2"/>
            <w:noProof/>
          </w:rPr>
          <w:t>2.</w:t>
        </w:r>
        <w:r w:rsidR="00E92F88">
          <w:rPr>
            <w:rFonts w:asciiTheme="minorHAnsi" w:eastAsiaTheme="minorEastAsia" w:hAnsiTheme="minorHAnsi" w:cstheme="minorBidi"/>
            <w:noProof/>
            <w:sz w:val="22"/>
            <w:szCs w:val="22"/>
          </w:rPr>
          <w:tab/>
        </w:r>
        <w:r w:rsidR="00E92F88" w:rsidRPr="00012194">
          <w:rPr>
            <w:rStyle w:val="af2"/>
            <w:noProof/>
          </w:rPr>
          <w:t>Информация об основных параметрах исполнения бюджета за 2016 год</w:t>
        </w:r>
        <w:r w:rsidR="00E92F88">
          <w:rPr>
            <w:noProof/>
            <w:webHidden/>
          </w:rPr>
          <w:tab/>
        </w:r>
        <w:r>
          <w:rPr>
            <w:noProof/>
            <w:webHidden/>
          </w:rPr>
          <w:fldChar w:fldCharType="begin"/>
        </w:r>
        <w:r w:rsidR="00E92F88">
          <w:rPr>
            <w:noProof/>
            <w:webHidden/>
          </w:rPr>
          <w:instrText xml:space="preserve"> PAGEREF _Toc483299147 \h </w:instrText>
        </w:r>
        <w:r>
          <w:rPr>
            <w:noProof/>
            <w:webHidden/>
          </w:rPr>
        </w:r>
        <w:r>
          <w:rPr>
            <w:noProof/>
            <w:webHidden/>
          </w:rPr>
          <w:fldChar w:fldCharType="separate"/>
        </w:r>
        <w:r w:rsidR="001302E4">
          <w:rPr>
            <w:noProof/>
            <w:webHidden/>
          </w:rPr>
          <w:t>17</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48" w:history="1">
        <w:r w:rsidR="00E92F88" w:rsidRPr="00012194">
          <w:rPr>
            <w:rStyle w:val="af2"/>
            <w:noProof/>
          </w:rPr>
          <w:t>2.1.1. Консолидированный бюджет Чайковского района</w:t>
        </w:r>
        <w:r w:rsidR="00E92F88">
          <w:rPr>
            <w:noProof/>
            <w:webHidden/>
          </w:rPr>
          <w:tab/>
        </w:r>
        <w:r>
          <w:rPr>
            <w:noProof/>
            <w:webHidden/>
          </w:rPr>
          <w:fldChar w:fldCharType="begin"/>
        </w:r>
        <w:r w:rsidR="00E92F88">
          <w:rPr>
            <w:noProof/>
            <w:webHidden/>
          </w:rPr>
          <w:instrText xml:space="preserve"> PAGEREF _Toc483299148 \h </w:instrText>
        </w:r>
        <w:r>
          <w:rPr>
            <w:noProof/>
            <w:webHidden/>
          </w:rPr>
        </w:r>
        <w:r>
          <w:rPr>
            <w:noProof/>
            <w:webHidden/>
          </w:rPr>
          <w:fldChar w:fldCharType="separate"/>
        </w:r>
        <w:r w:rsidR="001302E4">
          <w:rPr>
            <w:noProof/>
            <w:webHidden/>
          </w:rPr>
          <w:t>17</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49" w:history="1">
        <w:r w:rsidR="00E92F88" w:rsidRPr="00012194">
          <w:rPr>
            <w:rStyle w:val="af2"/>
            <w:noProof/>
          </w:rPr>
          <w:t>2.1.2. Бюджет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_Toc483299149 \h </w:instrText>
        </w:r>
        <w:r>
          <w:rPr>
            <w:noProof/>
            <w:webHidden/>
          </w:rPr>
        </w:r>
        <w:r>
          <w:rPr>
            <w:noProof/>
            <w:webHidden/>
          </w:rPr>
          <w:fldChar w:fldCharType="separate"/>
        </w:r>
        <w:r w:rsidR="001302E4">
          <w:rPr>
            <w:noProof/>
            <w:webHidden/>
          </w:rPr>
          <w:t>18</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150" w:history="1">
        <w:r w:rsidR="00E92F88" w:rsidRPr="00012194">
          <w:rPr>
            <w:rStyle w:val="af2"/>
            <w:noProof/>
          </w:rPr>
          <w:t>3.</w:t>
        </w:r>
        <w:r w:rsidR="00E92F88">
          <w:rPr>
            <w:rFonts w:asciiTheme="minorHAnsi" w:eastAsiaTheme="minorEastAsia" w:hAnsiTheme="minorHAnsi" w:cstheme="minorBidi"/>
            <w:noProof/>
            <w:sz w:val="22"/>
            <w:szCs w:val="22"/>
          </w:rPr>
          <w:tab/>
        </w:r>
        <w:r w:rsidR="00E92F88" w:rsidRPr="00012194">
          <w:rPr>
            <w:rStyle w:val="af2"/>
            <w:noProof/>
          </w:rPr>
          <w:t>Информация об исполнении полномочий главы муниципального района – главы администрации Чайковского муниципального района и администрации Чайковского муниципального района по решению вопросов местного значения, определенных Уставом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_Toc483299150 \h </w:instrText>
        </w:r>
        <w:r>
          <w:rPr>
            <w:noProof/>
            <w:webHidden/>
          </w:rPr>
        </w:r>
        <w:r>
          <w:rPr>
            <w:noProof/>
            <w:webHidden/>
          </w:rPr>
          <w:fldChar w:fldCharType="separate"/>
        </w:r>
        <w:r w:rsidR="001302E4">
          <w:rPr>
            <w:noProof/>
            <w:webHidden/>
          </w:rPr>
          <w:t>26</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151" w:history="1">
        <w:r w:rsidR="00E92F88" w:rsidRPr="00012194">
          <w:rPr>
            <w:rStyle w:val="af2"/>
            <w:noProof/>
          </w:rPr>
          <w:t>3.1.</w:t>
        </w:r>
        <w:r w:rsidR="00E92F88">
          <w:rPr>
            <w:rFonts w:asciiTheme="minorHAnsi" w:eastAsiaTheme="minorEastAsia" w:hAnsiTheme="minorHAnsi" w:cstheme="minorBidi"/>
            <w:noProof/>
            <w:sz w:val="22"/>
            <w:szCs w:val="22"/>
          </w:rPr>
          <w:tab/>
        </w:r>
        <w:r w:rsidR="00E92F88" w:rsidRPr="00012194">
          <w:rPr>
            <w:rStyle w:val="af2"/>
            <w:noProof/>
          </w:rPr>
          <w:t>Деятельность главы муниципального района – главы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_Toc483299151 \h </w:instrText>
        </w:r>
        <w:r>
          <w:rPr>
            <w:noProof/>
            <w:webHidden/>
          </w:rPr>
        </w:r>
        <w:r>
          <w:rPr>
            <w:noProof/>
            <w:webHidden/>
          </w:rPr>
          <w:fldChar w:fldCharType="separate"/>
        </w:r>
        <w:r w:rsidR="001302E4">
          <w:rPr>
            <w:noProof/>
            <w:webHidden/>
          </w:rPr>
          <w:t>26</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52" w:history="1">
        <w:r w:rsidR="00E92F88" w:rsidRPr="00012194">
          <w:rPr>
            <w:rStyle w:val="af2"/>
            <w:noProof/>
          </w:rPr>
          <w:t>3.1.1.</w:t>
        </w:r>
        <w:r w:rsidR="00E92F88">
          <w:rPr>
            <w:rFonts w:asciiTheme="minorHAnsi" w:eastAsiaTheme="minorEastAsia" w:hAnsiTheme="minorHAnsi" w:cstheme="minorBidi"/>
            <w:noProof/>
            <w:sz w:val="22"/>
            <w:szCs w:val="22"/>
          </w:rPr>
          <w:tab/>
        </w:r>
        <w:r w:rsidR="00E92F88" w:rsidRPr="00012194">
          <w:rPr>
            <w:rStyle w:val="af2"/>
            <w:noProof/>
          </w:rPr>
          <w:t>Деятельность аппаратных совещаний</w:t>
        </w:r>
        <w:r w:rsidR="00E92F88">
          <w:rPr>
            <w:noProof/>
            <w:webHidden/>
          </w:rPr>
          <w:tab/>
        </w:r>
        <w:r>
          <w:rPr>
            <w:noProof/>
            <w:webHidden/>
          </w:rPr>
          <w:fldChar w:fldCharType="begin"/>
        </w:r>
        <w:r w:rsidR="00E92F88">
          <w:rPr>
            <w:noProof/>
            <w:webHidden/>
          </w:rPr>
          <w:instrText xml:space="preserve"> PAGEREF _Toc483299152 \h </w:instrText>
        </w:r>
        <w:r>
          <w:rPr>
            <w:noProof/>
            <w:webHidden/>
          </w:rPr>
        </w:r>
        <w:r>
          <w:rPr>
            <w:noProof/>
            <w:webHidden/>
          </w:rPr>
          <w:fldChar w:fldCharType="separate"/>
        </w:r>
        <w:r w:rsidR="001302E4">
          <w:rPr>
            <w:noProof/>
            <w:webHidden/>
          </w:rPr>
          <w:t>26</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53" w:history="1">
        <w:r w:rsidR="00E92F88" w:rsidRPr="00012194">
          <w:rPr>
            <w:rStyle w:val="af2"/>
            <w:noProof/>
          </w:rPr>
          <w:t>3.1.2. Обращения граждан</w:t>
        </w:r>
        <w:r w:rsidR="00E92F88">
          <w:rPr>
            <w:noProof/>
            <w:webHidden/>
          </w:rPr>
          <w:tab/>
        </w:r>
        <w:r>
          <w:rPr>
            <w:noProof/>
            <w:webHidden/>
          </w:rPr>
          <w:fldChar w:fldCharType="begin"/>
        </w:r>
        <w:r w:rsidR="00E92F88">
          <w:rPr>
            <w:noProof/>
            <w:webHidden/>
          </w:rPr>
          <w:instrText xml:space="preserve"> PAGEREF _Toc483299153 \h </w:instrText>
        </w:r>
        <w:r>
          <w:rPr>
            <w:noProof/>
            <w:webHidden/>
          </w:rPr>
        </w:r>
        <w:r>
          <w:rPr>
            <w:noProof/>
            <w:webHidden/>
          </w:rPr>
          <w:fldChar w:fldCharType="separate"/>
        </w:r>
        <w:r w:rsidR="001302E4">
          <w:rPr>
            <w:noProof/>
            <w:webHidden/>
          </w:rPr>
          <w:t>28</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54" w:history="1">
        <w:r w:rsidR="00E92F88" w:rsidRPr="00012194">
          <w:rPr>
            <w:rStyle w:val="af2"/>
            <w:noProof/>
          </w:rPr>
          <w:t>3.1.3. Взаимодействие с губернатором, Правительством Пермского края и представительными органами</w:t>
        </w:r>
        <w:r w:rsidR="00E92F88">
          <w:rPr>
            <w:noProof/>
            <w:webHidden/>
          </w:rPr>
          <w:tab/>
        </w:r>
        <w:r>
          <w:rPr>
            <w:noProof/>
            <w:webHidden/>
          </w:rPr>
          <w:fldChar w:fldCharType="begin"/>
        </w:r>
        <w:r w:rsidR="00E92F88">
          <w:rPr>
            <w:noProof/>
            <w:webHidden/>
          </w:rPr>
          <w:instrText xml:space="preserve"> PAGEREF _Toc483299154 \h </w:instrText>
        </w:r>
        <w:r>
          <w:rPr>
            <w:noProof/>
            <w:webHidden/>
          </w:rPr>
        </w:r>
        <w:r>
          <w:rPr>
            <w:noProof/>
            <w:webHidden/>
          </w:rPr>
          <w:fldChar w:fldCharType="separate"/>
        </w:r>
        <w:r w:rsidR="001302E4">
          <w:rPr>
            <w:noProof/>
            <w:webHidden/>
          </w:rPr>
          <w:t>31</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55" w:history="1">
        <w:r w:rsidR="00E92F88" w:rsidRPr="00012194">
          <w:rPr>
            <w:rStyle w:val="af2"/>
            <w:noProof/>
          </w:rPr>
          <w:t>3.1.4.  Работа Совета глав поселений при главе муниципального района - главе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_Toc483299155 \h </w:instrText>
        </w:r>
        <w:r>
          <w:rPr>
            <w:noProof/>
            <w:webHidden/>
          </w:rPr>
        </w:r>
        <w:r>
          <w:rPr>
            <w:noProof/>
            <w:webHidden/>
          </w:rPr>
          <w:fldChar w:fldCharType="separate"/>
        </w:r>
        <w:r w:rsidR="001302E4">
          <w:rPr>
            <w:noProof/>
            <w:webHidden/>
          </w:rPr>
          <w:t>31</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156" w:history="1">
        <w:r w:rsidR="00E92F88" w:rsidRPr="00012194">
          <w:rPr>
            <w:rStyle w:val="af2"/>
            <w:noProof/>
          </w:rPr>
          <w:t>3.2.</w:t>
        </w:r>
        <w:r w:rsidR="00E92F88">
          <w:rPr>
            <w:rFonts w:asciiTheme="minorHAnsi" w:eastAsiaTheme="minorEastAsia" w:hAnsiTheme="minorHAnsi" w:cstheme="minorBidi"/>
            <w:noProof/>
            <w:sz w:val="22"/>
            <w:szCs w:val="22"/>
          </w:rPr>
          <w:tab/>
        </w:r>
        <w:r w:rsidR="00E92F88" w:rsidRPr="00012194">
          <w:rPr>
            <w:rStyle w:val="af2"/>
            <w:noProof/>
          </w:rPr>
          <w:t>Социальное развитие</w:t>
        </w:r>
        <w:r w:rsidR="00E92F88">
          <w:rPr>
            <w:noProof/>
            <w:webHidden/>
          </w:rPr>
          <w:tab/>
        </w:r>
        <w:r>
          <w:rPr>
            <w:noProof/>
            <w:webHidden/>
          </w:rPr>
          <w:fldChar w:fldCharType="begin"/>
        </w:r>
        <w:r w:rsidR="00E92F88">
          <w:rPr>
            <w:noProof/>
            <w:webHidden/>
          </w:rPr>
          <w:instrText xml:space="preserve"> PAGEREF _Toc483299156 \h </w:instrText>
        </w:r>
        <w:r>
          <w:rPr>
            <w:noProof/>
            <w:webHidden/>
          </w:rPr>
        </w:r>
        <w:r>
          <w:rPr>
            <w:noProof/>
            <w:webHidden/>
          </w:rPr>
          <w:fldChar w:fldCharType="separate"/>
        </w:r>
        <w:r w:rsidR="001302E4">
          <w:rPr>
            <w:noProof/>
            <w:webHidden/>
          </w:rPr>
          <w:t>32</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57" w:history="1">
        <w:r w:rsidR="00E92F88" w:rsidRPr="00012194">
          <w:rPr>
            <w:rStyle w:val="af2"/>
            <w:noProof/>
          </w:rPr>
          <w:t>3.2.1.</w:t>
        </w:r>
        <w:r w:rsidR="00E92F88">
          <w:rPr>
            <w:rFonts w:asciiTheme="minorHAnsi" w:eastAsiaTheme="minorEastAsia" w:hAnsiTheme="minorHAnsi" w:cstheme="minorBidi"/>
            <w:noProof/>
            <w:sz w:val="22"/>
            <w:szCs w:val="22"/>
          </w:rPr>
          <w:tab/>
        </w:r>
        <w:r w:rsidR="00E92F88" w:rsidRPr="00012194">
          <w:rPr>
            <w:rStyle w:val="af2"/>
            <w:noProof/>
          </w:rPr>
          <w:t>Образование</w:t>
        </w:r>
        <w:r w:rsidR="00E92F88">
          <w:rPr>
            <w:noProof/>
            <w:webHidden/>
          </w:rPr>
          <w:tab/>
        </w:r>
        <w:r>
          <w:rPr>
            <w:noProof/>
            <w:webHidden/>
          </w:rPr>
          <w:fldChar w:fldCharType="begin"/>
        </w:r>
        <w:r w:rsidR="00E92F88">
          <w:rPr>
            <w:noProof/>
            <w:webHidden/>
          </w:rPr>
          <w:instrText xml:space="preserve"> PAGEREF _Toc483299157 \h </w:instrText>
        </w:r>
        <w:r>
          <w:rPr>
            <w:noProof/>
            <w:webHidden/>
          </w:rPr>
        </w:r>
        <w:r>
          <w:rPr>
            <w:noProof/>
            <w:webHidden/>
          </w:rPr>
          <w:fldChar w:fldCharType="separate"/>
        </w:r>
        <w:r w:rsidR="001302E4">
          <w:rPr>
            <w:noProof/>
            <w:webHidden/>
          </w:rPr>
          <w:t>33</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58" w:history="1">
        <w:r w:rsidR="00E92F88" w:rsidRPr="00012194">
          <w:rPr>
            <w:rStyle w:val="af2"/>
            <w:iCs/>
            <w:noProof/>
          </w:rPr>
          <w:t>3.2.1.1.</w:t>
        </w:r>
        <w:r w:rsidR="00E92F88">
          <w:rPr>
            <w:rFonts w:asciiTheme="minorHAnsi" w:eastAsiaTheme="minorEastAsia" w:hAnsiTheme="minorHAnsi" w:cstheme="minorBidi"/>
            <w:noProof/>
            <w:sz w:val="22"/>
            <w:szCs w:val="22"/>
          </w:rPr>
          <w:tab/>
        </w:r>
        <w:r w:rsidR="00E92F88" w:rsidRPr="00012194">
          <w:rPr>
            <w:rStyle w:val="af2"/>
            <w:iCs/>
            <w:noProof/>
          </w:rPr>
          <w:t>Дошкольное образование</w:t>
        </w:r>
        <w:r w:rsidR="00E92F88">
          <w:rPr>
            <w:noProof/>
            <w:webHidden/>
          </w:rPr>
          <w:tab/>
        </w:r>
        <w:r>
          <w:rPr>
            <w:noProof/>
            <w:webHidden/>
          </w:rPr>
          <w:fldChar w:fldCharType="begin"/>
        </w:r>
        <w:r w:rsidR="00E92F88">
          <w:rPr>
            <w:noProof/>
            <w:webHidden/>
          </w:rPr>
          <w:instrText xml:space="preserve"> PAGEREF _Toc483299158 \h </w:instrText>
        </w:r>
        <w:r>
          <w:rPr>
            <w:noProof/>
            <w:webHidden/>
          </w:rPr>
        </w:r>
        <w:r>
          <w:rPr>
            <w:noProof/>
            <w:webHidden/>
          </w:rPr>
          <w:fldChar w:fldCharType="separate"/>
        </w:r>
        <w:r w:rsidR="001302E4">
          <w:rPr>
            <w:noProof/>
            <w:webHidden/>
          </w:rPr>
          <w:t>33</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59" w:history="1">
        <w:r w:rsidR="00E92F88" w:rsidRPr="00012194">
          <w:rPr>
            <w:rStyle w:val="af2"/>
            <w:iCs/>
            <w:noProof/>
          </w:rPr>
          <w:t>3.2.1.2.</w:t>
        </w:r>
        <w:r w:rsidR="00E92F88">
          <w:rPr>
            <w:rFonts w:asciiTheme="minorHAnsi" w:eastAsiaTheme="minorEastAsia" w:hAnsiTheme="minorHAnsi" w:cstheme="minorBidi"/>
            <w:noProof/>
            <w:sz w:val="22"/>
            <w:szCs w:val="22"/>
          </w:rPr>
          <w:tab/>
        </w:r>
        <w:r w:rsidR="00E92F88" w:rsidRPr="00012194">
          <w:rPr>
            <w:rStyle w:val="af2"/>
            <w:iCs/>
            <w:noProof/>
          </w:rPr>
          <w:t>Общее образование</w:t>
        </w:r>
        <w:r w:rsidR="00E92F88">
          <w:rPr>
            <w:noProof/>
            <w:webHidden/>
          </w:rPr>
          <w:tab/>
        </w:r>
        <w:r>
          <w:rPr>
            <w:noProof/>
            <w:webHidden/>
          </w:rPr>
          <w:fldChar w:fldCharType="begin"/>
        </w:r>
        <w:r w:rsidR="00E92F88">
          <w:rPr>
            <w:noProof/>
            <w:webHidden/>
          </w:rPr>
          <w:instrText xml:space="preserve"> PAGEREF _Toc483299159 \h </w:instrText>
        </w:r>
        <w:r>
          <w:rPr>
            <w:noProof/>
            <w:webHidden/>
          </w:rPr>
        </w:r>
        <w:r>
          <w:rPr>
            <w:noProof/>
            <w:webHidden/>
          </w:rPr>
          <w:fldChar w:fldCharType="separate"/>
        </w:r>
        <w:r w:rsidR="001302E4">
          <w:rPr>
            <w:noProof/>
            <w:webHidden/>
          </w:rPr>
          <w:t>34</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60" w:history="1">
        <w:r w:rsidR="00E92F88" w:rsidRPr="00012194">
          <w:rPr>
            <w:rStyle w:val="af2"/>
            <w:iCs/>
            <w:noProof/>
          </w:rPr>
          <w:t>3.2.1.3.</w:t>
        </w:r>
        <w:r w:rsidR="00E92F88">
          <w:rPr>
            <w:rFonts w:asciiTheme="minorHAnsi" w:eastAsiaTheme="minorEastAsia" w:hAnsiTheme="minorHAnsi" w:cstheme="minorBidi"/>
            <w:noProof/>
            <w:sz w:val="22"/>
            <w:szCs w:val="22"/>
          </w:rPr>
          <w:tab/>
        </w:r>
        <w:r w:rsidR="00E92F88" w:rsidRPr="00012194">
          <w:rPr>
            <w:rStyle w:val="af2"/>
            <w:iCs/>
            <w:noProof/>
          </w:rPr>
          <w:t>Поддержка талантливых детей</w:t>
        </w:r>
        <w:r w:rsidR="00E92F88">
          <w:rPr>
            <w:noProof/>
            <w:webHidden/>
          </w:rPr>
          <w:tab/>
        </w:r>
        <w:r>
          <w:rPr>
            <w:noProof/>
            <w:webHidden/>
          </w:rPr>
          <w:fldChar w:fldCharType="begin"/>
        </w:r>
        <w:r w:rsidR="00E92F88">
          <w:rPr>
            <w:noProof/>
            <w:webHidden/>
          </w:rPr>
          <w:instrText xml:space="preserve"> PAGEREF _Toc483299160 \h </w:instrText>
        </w:r>
        <w:r>
          <w:rPr>
            <w:noProof/>
            <w:webHidden/>
          </w:rPr>
        </w:r>
        <w:r>
          <w:rPr>
            <w:noProof/>
            <w:webHidden/>
          </w:rPr>
          <w:fldChar w:fldCharType="separate"/>
        </w:r>
        <w:r w:rsidR="001302E4">
          <w:rPr>
            <w:noProof/>
            <w:webHidden/>
          </w:rPr>
          <w:t>36</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61" w:history="1">
        <w:r w:rsidR="00E92F88" w:rsidRPr="00012194">
          <w:rPr>
            <w:rStyle w:val="af2"/>
            <w:iCs/>
            <w:noProof/>
          </w:rPr>
          <w:t>3.2.1.4.</w:t>
        </w:r>
        <w:r w:rsidR="00E92F88">
          <w:rPr>
            <w:rFonts w:asciiTheme="minorHAnsi" w:eastAsiaTheme="minorEastAsia" w:hAnsiTheme="minorHAnsi" w:cstheme="minorBidi"/>
            <w:noProof/>
            <w:sz w:val="22"/>
            <w:szCs w:val="22"/>
          </w:rPr>
          <w:tab/>
        </w:r>
        <w:r w:rsidR="00E92F88" w:rsidRPr="00012194">
          <w:rPr>
            <w:rStyle w:val="af2"/>
            <w:iCs/>
            <w:noProof/>
          </w:rPr>
          <w:t>Лицензирование образовательных учреждений</w:t>
        </w:r>
        <w:r w:rsidR="00E92F88">
          <w:rPr>
            <w:noProof/>
            <w:webHidden/>
          </w:rPr>
          <w:tab/>
        </w:r>
        <w:r>
          <w:rPr>
            <w:noProof/>
            <w:webHidden/>
          </w:rPr>
          <w:fldChar w:fldCharType="begin"/>
        </w:r>
        <w:r w:rsidR="00E92F88">
          <w:rPr>
            <w:noProof/>
            <w:webHidden/>
          </w:rPr>
          <w:instrText xml:space="preserve"> PAGEREF _Toc483299161 \h </w:instrText>
        </w:r>
        <w:r>
          <w:rPr>
            <w:noProof/>
            <w:webHidden/>
          </w:rPr>
        </w:r>
        <w:r>
          <w:rPr>
            <w:noProof/>
            <w:webHidden/>
          </w:rPr>
          <w:fldChar w:fldCharType="separate"/>
        </w:r>
        <w:r w:rsidR="001302E4">
          <w:rPr>
            <w:noProof/>
            <w:webHidden/>
          </w:rPr>
          <w:t>37</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62" w:history="1">
        <w:r w:rsidR="00E92F88" w:rsidRPr="00012194">
          <w:rPr>
            <w:rStyle w:val="af2"/>
            <w:noProof/>
          </w:rPr>
          <w:t>3.2.2.</w:t>
        </w:r>
        <w:r w:rsidR="00E92F88">
          <w:rPr>
            <w:rFonts w:asciiTheme="minorHAnsi" w:eastAsiaTheme="minorEastAsia" w:hAnsiTheme="minorHAnsi" w:cstheme="minorBidi"/>
            <w:noProof/>
            <w:sz w:val="22"/>
            <w:szCs w:val="22"/>
          </w:rPr>
          <w:tab/>
        </w:r>
        <w:r w:rsidR="00E92F88" w:rsidRPr="00012194">
          <w:rPr>
            <w:rStyle w:val="af2"/>
            <w:noProof/>
          </w:rPr>
          <w:t>Молодежная политика</w:t>
        </w:r>
        <w:r w:rsidR="00E92F88">
          <w:rPr>
            <w:noProof/>
            <w:webHidden/>
          </w:rPr>
          <w:tab/>
        </w:r>
        <w:r>
          <w:rPr>
            <w:noProof/>
            <w:webHidden/>
          </w:rPr>
          <w:fldChar w:fldCharType="begin"/>
        </w:r>
        <w:r w:rsidR="00E92F88">
          <w:rPr>
            <w:noProof/>
            <w:webHidden/>
          </w:rPr>
          <w:instrText xml:space="preserve"> PAGEREF _Toc483299162 \h </w:instrText>
        </w:r>
        <w:r>
          <w:rPr>
            <w:noProof/>
            <w:webHidden/>
          </w:rPr>
        </w:r>
        <w:r>
          <w:rPr>
            <w:noProof/>
            <w:webHidden/>
          </w:rPr>
          <w:fldChar w:fldCharType="separate"/>
        </w:r>
        <w:r w:rsidR="001302E4">
          <w:rPr>
            <w:noProof/>
            <w:webHidden/>
          </w:rPr>
          <w:t>39</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63" w:history="1">
        <w:r w:rsidR="00E92F88" w:rsidRPr="00012194">
          <w:rPr>
            <w:rStyle w:val="af2"/>
            <w:noProof/>
          </w:rPr>
          <w:t>3.2.2.1. Организация молодежных мероприятий</w:t>
        </w:r>
        <w:r w:rsidR="00E92F88">
          <w:rPr>
            <w:noProof/>
            <w:webHidden/>
          </w:rPr>
          <w:tab/>
        </w:r>
        <w:r>
          <w:rPr>
            <w:noProof/>
            <w:webHidden/>
          </w:rPr>
          <w:fldChar w:fldCharType="begin"/>
        </w:r>
        <w:r w:rsidR="00E92F88">
          <w:rPr>
            <w:noProof/>
            <w:webHidden/>
          </w:rPr>
          <w:instrText xml:space="preserve"> PAGEREF _Toc483299163 \h </w:instrText>
        </w:r>
        <w:r>
          <w:rPr>
            <w:noProof/>
            <w:webHidden/>
          </w:rPr>
        </w:r>
        <w:r>
          <w:rPr>
            <w:noProof/>
            <w:webHidden/>
          </w:rPr>
          <w:fldChar w:fldCharType="separate"/>
        </w:r>
        <w:r w:rsidR="001302E4">
          <w:rPr>
            <w:noProof/>
            <w:webHidden/>
          </w:rPr>
          <w:t>39</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64" w:history="1">
        <w:r w:rsidR="00E92F88" w:rsidRPr="00012194">
          <w:rPr>
            <w:rStyle w:val="af2"/>
            <w:noProof/>
          </w:rPr>
          <w:t>3.2.2.2. Организация деятельности клубных формирований и формирований самодеятельного народного творчества</w:t>
        </w:r>
        <w:r w:rsidR="00E92F88">
          <w:rPr>
            <w:noProof/>
            <w:webHidden/>
          </w:rPr>
          <w:tab/>
        </w:r>
        <w:r>
          <w:rPr>
            <w:noProof/>
            <w:webHidden/>
          </w:rPr>
          <w:fldChar w:fldCharType="begin"/>
        </w:r>
        <w:r w:rsidR="00E92F88">
          <w:rPr>
            <w:noProof/>
            <w:webHidden/>
          </w:rPr>
          <w:instrText xml:space="preserve"> PAGEREF _Toc483299164 \h </w:instrText>
        </w:r>
        <w:r>
          <w:rPr>
            <w:noProof/>
            <w:webHidden/>
          </w:rPr>
        </w:r>
        <w:r>
          <w:rPr>
            <w:noProof/>
            <w:webHidden/>
          </w:rPr>
          <w:fldChar w:fldCharType="separate"/>
        </w:r>
        <w:r w:rsidR="001302E4">
          <w:rPr>
            <w:noProof/>
            <w:webHidden/>
          </w:rPr>
          <w:t>40</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65" w:history="1">
        <w:r w:rsidR="00E92F88" w:rsidRPr="00012194">
          <w:rPr>
            <w:rStyle w:val="af2"/>
            <w:noProof/>
          </w:rPr>
          <w:t>3.2.2.3.  Профилактика асоциальных явлений в молодёжной среде</w:t>
        </w:r>
        <w:r w:rsidR="00E92F88">
          <w:rPr>
            <w:noProof/>
            <w:webHidden/>
          </w:rPr>
          <w:tab/>
        </w:r>
        <w:r>
          <w:rPr>
            <w:noProof/>
            <w:webHidden/>
          </w:rPr>
          <w:fldChar w:fldCharType="begin"/>
        </w:r>
        <w:r w:rsidR="00E92F88">
          <w:rPr>
            <w:noProof/>
            <w:webHidden/>
          </w:rPr>
          <w:instrText xml:space="preserve"> PAGEREF _Toc483299165 \h </w:instrText>
        </w:r>
        <w:r>
          <w:rPr>
            <w:noProof/>
            <w:webHidden/>
          </w:rPr>
        </w:r>
        <w:r>
          <w:rPr>
            <w:noProof/>
            <w:webHidden/>
          </w:rPr>
          <w:fldChar w:fldCharType="separate"/>
        </w:r>
        <w:r w:rsidR="001302E4">
          <w:rPr>
            <w:noProof/>
            <w:webHidden/>
          </w:rPr>
          <w:t>42</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66" w:history="1">
        <w:r w:rsidR="00E92F88" w:rsidRPr="00012194">
          <w:rPr>
            <w:rStyle w:val="af2"/>
            <w:noProof/>
          </w:rPr>
          <w:t>3.2.2.4. Проектная деятельность</w:t>
        </w:r>
        <w:r w:rsidR="00E92F88">
          <w:rPr>
            <w:noProof/>
            <w:webHidden/>
          </w:rPr>
          <w:tab/>
        </w:r>
        <w:r>
          <w:rPr>
            <w:noProof/>
            <w:webHidden/>
          </w:rPr>
          <w:fldChar w:fldCharType="begin"/>
        </w:r>
        <w:r w:rsidR="00E92F88">
          <w:rPr>
            <w:noProof/>
            <w:webHidden/>
          </w:rPr>
          <w:instrText xml:space="preserve"> PAGEREF _Toc483299166 \h </w:instrText>
        </w:r>
        <w:r>
          <w:rPr>
            <w:noProof/>
            <w:webHidden/>
          </w:rPr>
        </w:r>
        <w:r>
          <w:rPr>
            <w:noProof/>
            <w:webHidden/>
          </w:rPr>
          <w:fldChar w:fldCharType="separate"/>
        </w:r>
        <w:r w:rsidR="001302E4">
          <w:rPr>
            <w:noProof/>
            <w:webHidden/>
          </w:rPr>
          <w:t>42</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67" w:history="1">
        <w:r w:rsidR="00E92F88" w:rsidRPr="00012194">
          <w:rPr>
            <w:rStyle w:val="af2"/>
            <w:noProof/>
          </w:rPr>
          <w:t>3.2.2.5. Приведение в нормативное состояние</w:t>
        </w:r>
        <w:r w:rsidR="00E92F88">
          <w:rPr>
            <w:noProof/>
            <w:webHidden/>
          </w:rPr>
          <w:tab/>
        </w:r>
        <w:r>
          <w:rPr>
            <w:noProof/>
            <w:webHidden/>
          </w:rPr>
          <w:fldChar w:fldCharType="begin"/>
        </w:r>
        <w:r w:rsidR="00E92F88">
          <w:rPr>
            <w:noProof/>
            <w:webHidden/>
          </w:rPr>
          <w:instrText xml:space="preserve"> PAGEREF _Toc483299167 \h </w:instrText>
        </w:r>
        <w:r>
          <w:rPr>
            <w:noProof/>
            <w:webHidden/>
          </w:rPr>
        </w:r>
        <w:r>
          <w:rPr>
            <w:noProof/>
            <w:webHidden/>
          </w:rPr>
          <w:fldChar w:fldCharType="separate"/>
        </w:r>
        <w:r w:rsidR="001302E4">
          <w:rPr>
            <w:noProof/>
            <w:webHidden/>
          </w:rPr>
          <w:t>43</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68" w:history="1">
        <w:r w:rsidR="00E92F88" w:rsidRPr="00012194">
          <w:rPr>
            <w:rStyle w:val="af2"/>
            <w:noProof/>
          </w:rPr>
          <w:t>3.2.3.</w:t>
        </w:r>
        <w:r w:rsidR="00E92F88">
          <w:rPr>
            <w:rFonts w:asciiTheme="minorHAnsi" w:eastAsiaTheme="minorEastAsia" w:hAnsiTheme="minorHAnsi" w:cstheme="minorBidi"/>
            <w:noProof/>
            <w:sz w:val="22"/>
            <w:szCs w:val="22"/>
          </w:rPr>
          <w:tab/>
        </w:r>
        <w:r w:rsidR="00E92F88" w:rsidRPr="00012194">
          <w:rPr>
            <w:rStyle w:val="af2"/>
            <w:noProof/>
          </w:rPr>
          <w:t>Сфера культуры и искусства</w:t>
        </w:r>
        <w:r w:rsidR="00E92F88">
          <w:rPr>
            <w:noProof/>
            <w:webHidden/>
          </w:rPr>
          <w:tab/>
        </w:r>
        <w:r>
          <w:rPr>
            <w:noProof/>
            <w:webHidden/>
          </w:rPr>
          <w:fldChar w:fldCharType="begin"/>
        </w:r>
        <w:r w:rsidR="00E92F88">
          <w:rPr>
            <w:noProof/>
            <w:webHidden/>
          </w:rPr>
          <w:instrText xml:space="preserve"> PAGEREF _Toc483299168 \h </w:instrText>
        </w:r>
        <w:r>
          <w:rPr>
            <w:noProof/>
            <w:webHidden/>
          </w:rPr>
        </w:r>
        <w:r>
          <w:rPr>
            <w:noProof/>
            <w:webHidden/>
          </w:rPr>
          <w:fldChar w:fldCharType="separate"/>
        </w:r>
        <w:r w:rsidR="001302E4">
          <w:rPr>
            <w:noProof/>
            <w:webHidden/>
          </w:rPr>
          <w:t>43</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69" w:history="1">
        <w:r w:rsidR="00E92F88" w:rsidRPr="00012194">
          <w:rPr>
            <w:rStyle w:val="af2"/>
            <w:noProof/>
          </w:rPr>
          <w:t>3.2.3.1. Культурно-досуговая деятельность</w:t>
        </w:r>
        <w:r w:rsidR="00E92F88">
          <w:rPr>
            <w:noProof/>
            <w:webHidden/>
          </w:rPr>
          <w:tab/>
        </w:r>
        <w:r>
          <w:rPr>
            <w:noProof/>
            <w:webHidden/>
          </w:rPr>
          <w:fldChar w:fldCharType="begin"/>
        </w:r>
        <w:r w:rsidR="00E92F88">
          <w:rPr>
            <w:noProof/>
            <w:webHidden/>
          </w:rPr>
          <w:instrText xml:space="preserve"> PAGEREF _Toc483299169 \h </w:instrText>
        </w:r>
        <w:r>
          <w:rPr>
            <w:noProof/>
            <w:webHidden/>
          </w:rPr>
        </w:r>
        <w:r>
          <w:rPr>
            <w:noProof/>
            <w:webHidden/>
          </w:rPr>
          <w:fldChar w:fldCharType="separate"/>
        </w:r>
        <w:r w:rsidR="001302E4">
          <w:rPr>
            <w:noProof/>
            <w:webHidden/>
          </w:rPr>
          <w:t>43</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0" w:history="1">
        <w:r w:rsidR="00E92F88" w:rsidRPr="00012194">
          <w:rPr>
            <w:rStyle w:val="af2"/>
            <w:noProof/>
          </w:rPr>
          <w:t>3.2.3.2. Художественное образование детей</w:t>
        </w:r>
        <w:r w:rsidR="00E92F88">
          <w:rPr>
            <w:noProof/>
            <w:webHidden/>
          </w:rPr>
          <w:tab/>
        </w:r>
        <w:r>
          <w:rPr>
            <w:noProof/>
            <w:webHidden/>
          </w:rPr>
          <w:fldChar w:fldCharType="begin"/>
        </w:r>
        <w:r w:rsidR="00E92F88">
          <w:rPr>
            <w:noProof/>
            <w:webHidden/>
          </w:rPr>
          <w:instrText xml:space="preserve"> PAGEREF _Toc483299170 \h </w:instrText>
        </w:r>
        <w:r>
          <w:rPr>
            <w:noProof/>
            <w:webHidden/>
          </w:rPr>
        </w:r>
        <w:r>
          <w:rPr>
            <w:noProof/>
            <w:webHidden/>
          </w:rPr>
          <w:fldChar w:fldCharType="separate"/>
        </w:r>
        <w:r w:rsidR="001302E4">
          <w:rPr>
            <w:noProof/>
            <w:webHidden/>
          </w:rPr>
          <w:t>45</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1" w:history="1">
        <w:r w:rsidR="00E92F88" w:rsidRPr="00012194">
          <w:rPr>
            <w:rStyle w:val="af2"/>
            <w:noProof/>
          </w:rPr>
          <w:t>3.2.3.3. Выставочная деятельность</w:t>
        </w:r>
        <w:r w:rsidR="00E92F88">
          <w:rPr>
            <w:noProof/>
            <w:webHidden/>
          </w:rPr>
          <w:tab/>
        </w:r>
        <w:r>
          <w:rPr>
            <w:noProof/>
            <w:webHidden/>
          </w:rPr>
          <w:fldChar w:fldCharType="begin"/>
        </w:r>
        <w:r w:rsidR="00E92F88">
          <w:rPr>
            <w:noProof/>
            <w:webHidden/>
          </w:rPr>
          <w:instrText xml:space="preserve"> PAGEREF _Toc483299171 \h </w:instrText>
        </w:r>
        <w:r>
          <w:rPr>
            <w:noProof/>
            <w:webHidden/>
          </w:rPr>
        </w:r>
        <w:r>
          <w:rPr>
            <w:noProof/>
            <w:webHidden/>
          </w:rPr>
          <w:fldChar w:fldCharType="separate"/>
        </w:r>
        <w:r w:rsidR="001302E4">
          <w:rPr>
            <w:noProof/>
            <w:webHidden/>
          </w:rPr>
          <w:t>46</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2" w:history="1">
        <w:r w:rsidR="00E92F88" w:rsidRPr="00012194">
          <w:rPr>
            <w:rStyle w:val="af2"/>
            <w:noProof/>
          </w:rPr>
          <w:t>3.2.3.4. Библиотечная деятельность</w:t>
        </w:r>
        <w:r w:rsidR="00E92F88">
          <w:rPr>
            <w:noProof/>
            <w:webHidden/>
          </w:rPr>
          <w:tab/>
        </w:r>
        <w:r>
          <w:rPr>
            <w:noProof/>
            <w:webHidden/>
          </w:rPr>
          <w:fldChar w:fldCharType="begin"/>
        </w:r>
        <w:r w:rsidR="00E92F88">
          <w:rPr>
            <w:noProof/>
            <w:webHidden/>
          </w:rPr>
          <w:instrText xml:space="preserve"> PAGEREF _Toc483299172 \h </w:instrText>
        </w:r>
        <w:r>
          <w:rPr>
            <w:noProof/>
            <w:webHidden/>
          </w:rPr>
        </w:r>
        <w:r>
          <w:rPr>
            <w:noProof/>
            <w:webHidden/>
          </w:rPr>
          <w:fldChar w:fldCharType="separate"/>
        </w:r>
        <w:r w:rsidR="001302E4">
          <w:rPr>
            <w:noProof/>
            <w:webHidden/>
          </w:rPr>
          <w:t>46</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3" w:history="1">
        <w:r w:rsidR="00E92F88" w:rsidRPr="00012194">
          <w:rPr>
            <w:rStyle w:val="af2"/>
            <w:noProof/>
          </w:rPr>
          <w:t>3.2.3.5. Проектная деятельность</w:t>
        </w:r>
        <w:r w:rsidR="00E92F88">
          <w:rPr>
            <w:noProof/>
            <w:webHidden/>
          </w:rPr>
          <w:tab/>
        </w:r>
        <w:r>
          <w:rPr>
            <w:noProof/>
            <w:webHidden/>
          </w:rPr>
          <w:fldChar w:fldCharType="begin"/>
        </w:r>
        <w:r w:rsidR="00E92F88">
          <w:rPr>
            <w:noProof/>
            <w:webHidden/>
          </w:rPr>
          <w:instrText xml:space="preserve"> PAGEREF _Toc483299173 \h </w:instrText>
        </w:r>
        <w:r>
          <w:rPr>
            <w:noProof/>
            <w:webHidden/>
          </w:rPr>
        </w:r>
        <w:r>
          <w:rPr>
            <w:noProof/>
            <w:webHidden/>
          </w:rPr>
          <w:fldChar w:fldCharType="separate"/>
        </w:r>
        <w:r w:rsidR="001302E4">
          <w:rPr>
            <w:noProof/>
            <w:webHidden/>
          </w:rPr>
          <w:t>47</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4" w:history="1">
        <w:r w:rsidR="00E92F88" w:rsidRPr="00012194">
          <w:rPr>
            <w:rStyle w:val="af2"/>
            <w:noProof/>
          </w:rPr>
          <w:t>3.2.3.6. Историко-культурное   наследие</w:t>
        </w:r>
        <w:r w:rsidR="00E92F88">
          <w:rPr>
            <w:noProof/>
            <w:webHidden/>
          </w:rPr>
          <w:tab/>
        </w:r>
        <w:r>
          <w:rPr>
            <w:noProof/>
            <w:webHidden/>
          </w:rPr>
          <w:fldChar w:fldCharType="begin"/>
        </w:r>
        <w:r w:rsidR="00E92F88">
          <w:rPr>
            <w:noProof/>
            <w:webHidden/>
          </w:rPr>
          <w:instrText xml:space="preserve"> PAGEREF _Toc483299174 \h </w:instrText>
        </w:r>
        <w:r>
          <w:rPr>
            <w:noProof/>
            <w:webHidden/>
          </w:rPr>
        </w:r>
        <w:r>
          <w:rPr>
            <w:noProof/>
            <w:webHidden/>
          </w:rPr>
          <w:fldChar w:fldCharType="separate"/>
        </w:r>
        <w:r w:rsidR="001302E4">
          <w:rPr>
            <w:noProof/>
            <w:webHidden/>
          </w:rPr>
          <w:t>47</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5" w:history="1">
        <w:r w:rsidR="00E92F88" w:rsidRPr="00012194">
          <w:rPr>
            <w:rStyle w:val="af2"/>
            <w:noProof/>
          </w:rPr>
          <w:t>3.2.3.7. Материально-техническая база учреждений культуры</w:t>
        </w:r>
        <w:r w:rsidR="00E92F88">
          <w:rPr>
            <w:noProof/>
            <w:webHidden/>
          </w:rPr>
          <w:tab/>
        </w:r>
        <w:r>
          <w:rPr>
            <w:noProof/>
            <w:webHidden/>
          </w:rPr>
          <w:fldChar w:fldCharType="begin"/>
        </w:r>
        <w:r w:rsidR="00E92F88">
          <w:rPr>
            <w:noProof/>
            <w:webHidden/>
          </w:rPr>
          <w:instrText xml:space="preserve"> PAGEREF _Toc483299175 \h </w:instrText>
        </w:r>
        <w:r>
          <w:rPr>
            <w:noProof/>
            <w:webHidden/>
          </w:rPr>
        </w:r>
        <w:r>
          <w:rPr>
            <w:noProof/>
            <w:webHidden/>
          </w:rPr>
          <w:fldChar w:fldCharType="separate"/>
        </w:r>
        <w:r w:rsidR="001302E4">
          <w:rPr>
            <w:noProof/>
            <w:webHidden/>
          </w:rPr>
          <w:t>47</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76" w:history="1">
        <w:r w:rsidR="00E92F88" w:rsidRPr="00012194">
          <w:rPr>
            <w:rStyle w:val="af2"/>
            <w:noProof/>
          </w:rPr>
          <w:t>3.2.4.</w:t>
        </w:r>
        <w:r w:rsidR="00E92F88">
          <w:rPr>
            <w:rFonts w:asciiTheme="minorHAnsi" w:eastAsiaTheme="minorEastAsia" w:hAnsiTheme="minorHAnsi" w:cstheme="minorBidi"/>
            <w:noProof/>
            <w:sz w:val="22"/>
            <w:szCs w:val="22"/>
          </w:rPr>
          <w:tab/>
        </w:r>
        <w:r w:rsidR="00E92F88" w:rsidRPr="00012194">
          <w:rPr>
            <w:rStyle w:val="af2"/>
            <w:noProof/>
          </w:rPr>
          <w:t>Физическая культура и спорт</w:t>
        </w:r>
        <w:r w:rsidR="00E92F88">
          <w:rPr>
            <w:noProof/>
            <w:webHidden/>
          </w:rPr>
          <w:tab/>
        </w:r>
        <w:r>
          <w:rPr>
            <w:noProof/>
            <w:webHidden/>
          </w:rPr>
          <w:fldChar w:fldCharType="begin"/>
        </w:r>
        <w:r w:rsidR="00E92F88">
          <w:rPr>
            <w:noProof/>
            <w:webHidden/>
          </w:rPr>
          <w:instrText xml:space="preserve"> PAGEREF _Toc483299176 \h </w:instrText>
        </w:r>
        <w:r>
          <w:rPr>
            <w:noProof/>
            <w:webHidden/>
          </w:rPr>
        </w:r>
        <w:r>
          <w:rPr>
            <w:noProof/>
            <w:webHidden/>
          </w:rPr>
          <w:fldChar w:fldCharType="separate"/>
        </w:r>
        <w:r w:rsidR="001302E4">
          <w:rPr>
            <w:noProof/>
            <w:webHidden/>
          </w:rPr>
          <w:t>47</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7" w:history="1">
        <w:r w:rsidR="00E92F88" w:rsidRPr="00012194">
          <w:rPr>
            <w:rStyle w:val="af2"/>
            <w:iCs/>
            <w:noProof/>
          </w:rPr>
          <w:t>3.2.4.1.</w:t>
        </w:r>
        <w:r w:rsidR="00E92F88">
          <w:rPr>
            <w:rFonts w:asciiTheme="minorHAnsi" w:eastAsiaTheme="minorEastAsia" w:hAnsiTheme="minorHAnsi" w:cstheme="minorBidi"/>
            <w:noProof/>
            <w:sz w:val="22"/>
            <w:szCs w:val="22"/>
          </w:rPr>
          <w:tab/>
        </w:r>
        <w:r w:rsidR="00E92F88" w:rsidRPr="00012194">
          <w:rPr>
            <w:rStyle w:val="af2"/>
            <w:iCs/>
            <w:noProof/>
          </w:rPr>
          <w:t>Организация физического воспитания в дошкольных и общеобразовательных учреждениях</w:t>
        </w:r>
        <w:r w:rsidR="00E92F88">
          <w:rPr>
            <w:noProof/>
            <w:webHidden/>
          </w:rPr>
          <w:tab/>
        </w:r>
        <w:r>
          <w:rPr>
            <w:noProof/>
            <w:webHidden/>
          </w:rPr>
          <w:fldChar w:fldCharType="begin"/>
        </w:r>
        <w:r w:rsidR="00E92F88">
          <w:rPr>
            <w:noProof/>
            <w:webHidden/>
          </w:rPr>
          <w:instrText xml:space="preserve"> PAGEREF _Toc483299177 \h </w:instrText>
        </w:r>
        <w:r>
          <w:rPr>
            <w:noProof/>
            <w:webHidden/>
          </w:rPr>
        </w:r>
        <w:r>
          <w:rPr>
            <w:noProof/>
            <w:webHidden/>
          </w:rPr>
          <w:fldChar w:fldCharType="separate"/>
        </w:r>
        <w:r w:rsidR="001302E4">
          <w:rPr>
            <w:noProof/>
            <w:webHidden/>
          </w:rPr>
          <w:t>48</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8" w:history="1">
        <w:r w:rsidR="00E92F88" w:rsidRPr="00012194">
          <w:rPr>
            <w:rStyle w:val="af2"/>
            <w:iCs/>
            <w:noProof/>
          </w:rPr>
          <w:t>3.2.4.2.</w:t>
        </w:r>
        <w:r w:rsidR="00E92F88">
          <w:rPr>
            <w:rFonts w:asciiTheme="minorHAnsi" w:eastAsiaTheme="minorEastAsia" w:hAnsiTheme="minorHAnsi" w:cstheme="minorBidi"/>
            <w:noProof/>
            <w:sz w:val="22"/>
            <w:szCs w:val="22"/>
          </w:rPr>
          <w:tab/>
        </w:r>
        <w:r w:rsidR="00E92F88" w:rsidRPr="00012194">
          <w:rPr>
            <w:rStyle w:val="af2"/>
            <w:iCs/>
            <w:noProof/>
          </w:rPr>
          <w:t>Работа со студенческой и учащейся молодежью</w:t>
        </w:r>
        <w:r w:rsidR="00E92F88">
          <w:rPr>
            <w:noProof/>
            <w:webHidden/>
          </w:rPr>
          <w:tab/>
        </w:r>
        <w:r>
          <w:rPr>
            <w:noProof/>
            <w:webHidden/>
          </w:rPr>
          <w:fldChar w:fldCharType="begin"/>
        </w:r>
        <w:r w:rsidR="00E92F88">
          <w:rPr>
            <w:noProof/>
            <w:webHidden/>
          </w:rPr>
          <w:instrText xml:space="preserve"> PAGEREF _Toc483299178 \h </w:instrText>
        </w:r>
        <w:r>
          <w:rPr>
            <w:noProof/>
            <w:webHidden/>
          </w:rPr>
        </w:r>
        <w:r>
          <w:rPr>
            <w:noProof/>
            <w:webHidden/>
          </w:rPr>
          <w:fldChar w:fldCharType="separate"/>
        </w:r>
        <w:r w:rsidR="001302E4">
          <w:rPr>
            <w:noProof/>
            <w:webHidden/>
          </w:rPr>
          <w:t>49</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79" w:history="1">
        <w:r w:rsidR="00E92F88" w:rsidRPr="00012194">
          <w:rPr>
            <w:rStyle w:val="af2"/>
            <w:iCs/>
            <w:noProof/>
          </w:rPr>
          <w:t>3.2.4.3.</w:t>
        </w:r>
        <w:r w:rsidR="00E92F88">
          <w:rPr>
            <w:rFonts w:asciiTheme="minorHAnsi" w:eastAsiaTheme="minorEastAsia" w:hAnsiTheme="minorHAnsi" w:cstheme="minorBidi"/>
            <w:noProof/>
            <w:sz w:val="22"/>
            <w:szCs w:val="22"/>
          </w:rPr>
          <w:tab/>
        </w:r>
        <w:r w:rsidR="00E92F88" w:rsidRPr="00012194">
          <w:rPr>
            <w:rStyle w:val="af2"/>
            <w:iCs/>
            <w:noProof/>
          </w:rPr>
          <w:t>Организация работы с молодежью призывного и допризывного возраста</w:t>
        </w:r>
        <w:r w:rsidR="00E92F88">
          <w:rPr>
            <w:noProof/>
            <w:webHidden/>
          </w:rPr>
          <w:tab/>
        </w:r>
        <w:r>
          <w:rPr>
            <w:noProof/>
            <w:webHidden/>
          </w:rPr>
          <w:fldChar w:fldCharType="begin"/>
        </w:r>
        <w:r w:rsidR="00E92F88">
          <w:rPr>
            <w:noProof/>
            <w:webHidden/>
          </w:rPr>
          <w:instrText xml:space="preserve"> PAGEREF _Toc483299179 \h </w:instrText>
        </w:r>
        <w:r>
          <w:rPr>
            <w:noProof/>
            <w:webHidden/>
          </w:rPr>
        </w:r>
        <w:r>
          <w:rPr>
            <w:noProof/>
            <w:webHidden/>
          </w:rPr>
          <w:fldChar w:fldCharType="separate"/>
        </w:r>
        <w:r w:rsidR="001302E4">
          <w:rPr>
            <w:noProof/>
            <w:webHidden/>
          </w:rPr>
          <w:t>49</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80" w:history="1">
        <w:r w:rsidR="00E92F88" w:rsidRPr="00012194">
          <w:rPr>
            <w:rStyle w:val="af2"/>
            <w:iCs/>
            <w:noProof/>
          </w:rPr>
          <w:t>3.2.4.4.</w:t>
        </w:r>
        <w:r w:rsidR="00E92F88">
          <w:rPr>
            <w:rFonts w:asciiTheme="minorHAnsi" w:eastAsiaTheme="minorEastAsia" w:hAnsiTheme="minorHAnsi" w:cstheme="minorBidi"/>
            <w:noProof/>
            <w:sz w:val="22"/>
            <w:szCs w:val="22"/>
          </w:rPr>
          <w:tab/>
        </w:r>
        <w:r w:rsidR="00E92F88" w:rsidRPr="00012194">
          <w:rPr>
            <w:rStyle w:val="af2"/>
            <w:iCs/>
            <w:noProof/>
          </w:rPr>
          <w:t>Организация физкультурно-оздоровительной работы в учреждениях, организациях, на предприятиях и в объединениях</w:t>
        </w:r>
        <w:r w:rsidR="00E92F88">
          <w:rPr>
            <w:noProof/>
            <w:webHidden/>
          </w:rPr>
          <w:tab/>
        </w:r>
        <w:r>
          <w:rPr>
            <w:noProof/>
            <w:webHidden/>
          </w:rPr>
          <w:fldChar w:fldCharType="begin"/>
        </w:r>
        <w:r w:rsidR="00E92F88">
          <w:rPr>
            <w:noProof/>
            <w:webHidden/>
          </w:rPr>
          <w:instrText xml:space="preserve"> PAGEREF _Toc483299180 \h </w:instrText>
        </w:r>
        <w:r>
          <w:rPr>
            <w:noProof/>
            <w:webHidden/>
          </w:rPr>
        </w:r>
        <w:r>
          <w:rPr>
            <w:noProof/>
            <w:webHidden/>
          </w:rPr>
          <w:fldChar w:fldCharType="separate"/>
        </w:r>
        <w:r w:rsidR="001302E4">
          <w:rPr>
            <w:noProof/>
            <w:webHidden/>
          </w:rPr>
          <w:t>49</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81" w:history="1">
        <w:r w:rsidR="00E92F88" w:rsidRPr="00012194">
          <w:rPr>
            <w:rStyle w:val="af2"/>
            <w:iCs/>
            <w:noProof/>
          </w:rPr>
          <w:t>3.2.4.5.</w:t>
        </w:r>
        <w:r w:rsidR="00E92F88">
          <w:rPr>
            <w:rFonts w:asciiTheme="minorHAnsi" w:eastAsiaTheme="minorEastAsia" w:hAnsiTheme="minorHAnsi" w:cstheme="minorBidi"/>
            <w:noProof/>
            <w:sz w:val="22"/>
            <w:szCs w:val="22"/>
          </w:rPr>
          <w:tab/>
        </w:r>
        <w:r w:rsidR="00E92F88" w:rsidRPr="00012194">
          <w:rPr>
            <w:rStyle w:val="af2"/>
            <w:iCs/>
            <w:noProof/>
          </w:rPr>
          <w:t>Организация физкультурно-массовой и спортивной работы на муниципальном уровне</w:t>
        </w:r>
        <w:r w:rsidR="00E92F88">
          <w:rPr>
            <w:noProof/>
            <w:webHidden/>
          </w:rPr>
          <w:tab/>
        </w:r>
        <w:r>
          <w:rPr>
            <w:noProof/>
            <w:webHidden/>
          </w:rPr>
          <w:fldChar w:fldCharType="begin"/>
        </w:r>
        <w:r w:rsidR="00E92F88">
          <w:rPr>
            <w:noProof/>
            <w:webHidden/>
          </w:rPr>
          <w:instrText xml:space="preserve"> PAGEREF _Toc483299181 \h </w:instrText>
        </w:r>
        <w:r>
          <w:rPr>
            <w:noProof/>
            <w:webHidden/>
          </w:rPr>
        </w:r>
        <w:r>
          <w:rPr>
            <w:noProof/>
            <w:webHidden/>
          </w:rPr>
          <w:fldChar w:fldCharType="separate"/>
        </w:r>
        <w:r w:rsidR="001302E4">
          <w:rPr>
            <w:noProof/>
            <w:webHidden/>
          </w:rPr>
          <w:t>50</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82" w:history="1">
        <w:r w:rsidR="00E92F88" w:rsidRPr="00012194">
          <w:rPr>
            <w:rStyle w:val="af2"/>
            <w:iCs/>
            <w:noProof/>
          </w:rPr>
          <w:t>3.2.4.6.</w:t>
        </w:r>
        <w:r w:rsidR="00E92F88">
          <w:rPr>
            <w:rFonts w:asciiTheme="minorHAnsi" w:eastAsiaTheme="minorEastAsia" w:hAnsiTheme="minorHAnsi" w:cstheme="minorBidi"/>
            <w:noProof/>
            <w:sz w:val="22"/>
            <w:szCs w:val="22"/>
          </w:rPr>
          <w:tab/>
        </w:r>
        <w:r w:rsidR="00E92F88" w:rsidRPr="00012194">
          <w:rPr>
            <w:rStyle w:val="af2"/>
            <w:iCs/>
            <w:noProof/>
          </w:rPr>
          <w:t>Организация работы по месту жительства</w:t>
        </w:r>
        <w:r w:rsidR="00E92F88">
          <w:rPr>
            <w:noProof/>
            <w:webHidden/>
          </w:rPr>
          <w:tab/>
        </w:r>
        <w:r>
          <w:rPr>
            <w:noProof/>
            <w:webHidden/>
          </w:rPr>
          <w:fldChar w:fldCharType="begin"/>
        </w:r>
        <w:r w:rsidR="00E92F88">
          <w:rPr>
            <w:noProof/>
            <w:webHidden/>
          </w:rPr>
          <w:instrText xml:space="preserve"> PAGEREF _Toc483299182 \h </w:instrText>
        </w:r>
        <w:r>
          <w:rPr>
            <w:noProof/>
            <w:webHidden/>
          </w:rPr>
        </w:r>
        <w:r>
          <w:rPr>
            <w:noProof/>
            <w:webHidden/>
          </w:rPr>
          <w:fldChar w:fldCharType="separate"/>
        </w:r>
        <w:r w:rsidR="001302E4">
          <w:rPr>
            <w:noProof/>
            <w:webHidden/>
          </w:rPr>
          <w:t>50</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83" w:history="1">
        <w:r w:rsidR="00E92F88" w:rsidRPr="00012194">
          <w:rPr>
            <w:rStyle w:val="af2"/>
            <w:iCs/>
            <w:noProof/>
          </w:rPr>
          <w:t>3.2.4.7.</w:t>
        </w:r>
        <w:r w:rsidR="00E92F88">
          <w:rPr>
            <w:rFonts w:asciiTheme="minorHAnsi" w:eastAsiaTheme="minorEastAsia" w:hAnsiTheme="minorHAnsi" w:cstheme="minorBidi"/>
            <w:noProof/>
            <w:sz w:val="22"/>
            <w:szCs w:val="22"/>
          </w:rPr>
          <w:tab/>
        </w:r>
        <w:r w:rsidR="00E92F88" w:rsidRPr="00012194">
          <w:rPr>
            <w:rStyle w:val="af2"/>
            <w:iCs/>
            <w:noProof/>
          </w:rPr>
          <w:t>Организация физкультурно-спортивной работы в сельской местности</w:t>
        </w:r>
        <w:r w:rsidR="00E92F88">
          <w:rPr>
            <w:noProof/>
            <w:webHidden/>
          </w:rPr>
          <w:tab/>
        </w:r>
        <w:r>
          <w:rPr>
            <w:noProof/>
            <w:webHidden/>
          </w:rPr>
          <w:fldChar w:fldCharType="begin"/>
        </w:r>
        <w:r w:rsidR="00E92F88">
          <w:rPr>
            <w:noProof/>
            <w:webHidden/>
          </w:rPr>
          <w:instrText xml:space="preserve"> PAGEREF _Toc483299183 \h </w:instrText>
        </w:r>
        <w:r>
          <w:rPr>
            <w:noProof/>
            <w:webHidden/>
          </w:rPr>
        </w:r>
        <w:r>
          <w:rPr>
            <w:noProof/>
            <w:webHidden/>
          </w:rPr>
          <w:fldChar w:fldCharType="separate"/>
        </w:r>
        <w:r w:rsidR="001302E4">
          <w:rPr>
            <w:noProof/>
            <w:webHidden/>
          </w:rPr>
          <w:t>50</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84" w:history="1">
        <w:r w:rsidR="00E92F88" w:rsidRPr="00012194">
          <w:rPr>
            <w:rStyle w:val="af2"/>
            <w:iCs/>
            <w:noProof/>
          </w:rPr>
          <w:t>3.2.4.8.</w:t>
        </w:r>
        <w:r w:rsidR="00E92F88">
          <w:rPr>
            <w:rFonts w:asciiTheme="minorHAnsi" w:eastAsiaTheme="minorEastAsia" w:hAnsiTheme="minorHAnsi" w:cstheme="minorBidi"/>
            <w:noProof/>
            <w:sz w:val="22"/>
            <w:szCs w:val="22"/>
          </w:rPr>
          <w:tab/>
        </w:r>
        <w:r w:rsidR="00E92F88" w:rsidRPr="00012194">
          <w:rPr>
            <w:rStyle w:val="af2"/>
            <w:iCs/>
            <w:noProof/>
          </w:rPr>
          <w:t>Физическая культура и спорт среди инвалидов</w:t>
        </w:r>
        <w:r w:rsidR="00E92F88">
          <w:rPr>
            <w:noProof/>
            <w:webHidden/>
          </w:rPr>
          <w:tab/>
        </w:r>
        <w:r>
          <w:rPr>
            <w:noProof/>
            <w:webHidden/>
          </w:rPr>
          <w:fldChar w:fldCharType="begin"/>
        </w:r>
        <w:r w:rsidR="00E92F88">
          <w:rPr>
            <w:noProof/>
            <w:webHidden/>
          </w:rPr>
          <w:instrText xml:space="preserve"> PAGEREF _Toc483299184 \h </w:instrText>
        </w:r>
        <w:r>
          <w:rPr>
            <w:noProof/>
            <w:webHidden/>
          </w:rPr>
        </w:r>
        <w:r>
          <w:rPr>
            <w:noProof/>
            <w:webHidden/>
          </w:rPr>
          <w:fldChar w:fldCharType="separate"/>
        </w:r>
        <w:r w:rsidR="001302E4">
          <w:rPr>
            <w:noProof/>
            <w:webHidden/>
          </w:rPr>
          <w:t>50</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85" w:history="1">
        <w:r w:rsidR="00E92F88" w:rsidRPr="00012194">
          <w:rPr>
            <w:rStyle w:val="af2"/>
            <w:noProof/>
          </w:rPr>
          <w:t>3.2.5.</w:t>
        </w:r>
        <w:r w:rsidR="00E92F88">
          <w:rPr>
            <w:rFonts w:asciiTheme="minorHAnsi" w:eastAsiaTheme="minorEastAsia" w:hAnsiTheme="minorHAnsi" w:cstheme="minorBidi"/>
            <w:noProof/>
            <w:sz w:val="22"/>
            <w:szCs w:val="22"/>
          </w:rPr>
          <w:tab/>
        </w:r>
        <w:r w:rsidR="00E92F88" w:rsidRPr="00012194">
          <w:rPr>
            <w:rStyle w:val="af2"/>
            <w:noProof/>
          </w:rPr>
          <w:t>Социальный заказ</w:t>
        </w:r>
        <w:r w:rsidR="00E92F88">
          <w:rPr>
            <w:noProof/>
            <w:webHidden/>
          </w:rPr>
          <w:tab/>
        </w:r>
        <w:r>
          <w:rPr>
            <w:noProof/>
            <w:webHidden/>
          </w:rPr>
          <w:fldChar w:fldCharType="begin"/>
        </w:r>
        <w:r w:rsidR="00E92F88">
          <w:rPr>
            <w:noProof/>
            <w:webHidden/>
          </w:rPr>
          <w:instrText xml:space="preserve"> PAGEREF _Toc483299185 \h </w:instrText>
        </w:r>
        <w:r>
          <w:rPr>
            <w:noProof/>
            <w:webHidden/>
          </w:rPr>
        </w:r>
        <w:r>
          <w:rPr>
            <w:noProof/>
            <w:webHidden/>
          </w:rPr>
          <w:fldChar w:fldCharType="separate"/>
        </w:r>
        <w:r w:rsidR="001302E4">
          <w:rPr>
            <w:noProof/>
            <w:webHidden/>
          </w:rPr>
          <w:t>51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86" w:history="1">
        <w:r w:rsidR="00E92F88" w:rsidRPr="00012194">
          <w:rPr>
            <w:rStyle w:val="af2"/>
            <w:noProof/>
          </w:rPr>
          <w:t>3.2.5.1.</w:t>
        </w:r>
        <w:r w:rsidR="00E92F88">
          <w:rPr>
            <w:rFonts w:asciiTheme="minorHAnsi" w:eastAsiaTheme="minorEastAsia" w:hAnsiTheme="minorHAnsi" w:cstheme="minorBidi"/>
            <w:noProof/>
            <w:sz w:val="22"/>
            <w:szCs w:val="22"/>
          </w:rPr>
          <w:tab/>
        </w:r>
        <w:r w:rsidR="00E92F88" w:rsidRPr="00012194">
          <w:rPr>
            <w:rStyle w:val="af2"/>
            <w:noProof/>
          </w:rPr>
          <w:t>Выполнение муниципального задания по предоставлению муниципальных услуг</w:t>
        </w:r>
        <w:r w:rsidR="00E92F88">
          <w:rPr>
            <w:noProof/>
            <w:webHidden/>
          </w:rPr>
          <w:tab/>
        </w:r>
        <w:r>
          <w:rPr>
            <w:noProof/>
            <w:webHidden/>
          </w:rPr>
          <w:fldChar w:fldCharType="begin"/>
        </w:r>
        <w:r w:rsidR="00E92F88">
          <w:rPr>
            <w:noProof/>
            <w:webHidden/>
          </w:rPr>
          <w:instrText xml:space="preserve"> PAGEREF _Toc483299186 \h </w:instrText>
        </w:r>
        <w:r>
          <w:rPr>
            <w:noProof/>
            <w:webHidden/>
          </w:rPr>
        </w:r>
        <w:r>
          <w:rPr>
            <w:noProof/>
            <w:webHidden/>
          </w:rPr>
          <w:fldChar w:fldCharType="separate"/>
        </w:r>
        <w:r w:rsidR="001302E4">
          <w:rPr>
            <w:noProof/>
            <w:webHidden/>
          </w:rPr>
          <w:t>51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87" w:history="1">
        <w:r w:rsidR="00E92F88" w:rsidRPr="00012194">
          <w:rPr>
            <w:rStyle w:val="af2"/>
            <w:iCs/>
            <w:noProof/>
          </w:rPr>
          <w:t>3.2.5.2.</w:t>
        </w:r>
        <w:r w:rsidR="00E92F88">
          <w:rPr>
            <w:rFonts w:asciiTheme="minorHAnsi" w:eastAsiaTheme="minorEastAsia" w:hAnsiTheme="minorHAnsi" w:cstheme="minorBidi"/>
            <w:noProof/>
            <w:sz w:val="22"/>
            <w:szCs w:val="22"/>
          </w:rPr>
          <w:tab/>
        </w:r>
        <w:r w:rsidR="00E92F88" w:rsidRPr="00012194">
          <w:rPr>
            <w:rStyle w:val="af2"/>
            <w:iCs/>
            <w:noProof/>
          </w:rPr>
          <w:t>Паспортизация объектов социальной инфраструктуры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_Toc483299187 \h </w:instrText>
        </w:r>
        <w:r>
          <w:rPr>
            <w:noProof/>
            <w:webHidden/>
          </w:rPr>
        </w:r>
        <w:r>
          <w:rPr>
            <w:noProof/>
            <w:webHidden/>
          </w:rPr>
          <w:fldChar w:fldCharType="separate"/>
        </w:r>
        <w:r w:rsidR="001302E4">
          <w:rPr>
            <w:noProof/>
            <w:webHidden/>
          </w:rPr>
          <w:t>53</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88" w:history="1">
        <w:r w:rsidR="00E92F88" w:rsidRPr="00012194">
          <w:rPr>
            <w:rStyle w:val="af2"/>
            <w:iCs/>
            <w:noProof/>
          </w:rPr>
          <w:t>3.2.5.3.</w:t>
        </w:r>
        <w:r w:rsidR="00E92F88">
          <w:rPr>
            <w:rFonts w:asciiTheme="minorHAnsi" w:eastAsiaTheme="minorEastAsia" w:hAnsiTheme="minorHAnsi" w:cstheme="minorBidi"/>
            <w:noProof/>
            <w:sz w:val="22"/>
            <w:szCs w:val="22"/>
          </w:rPr>
          <w:tab/>
        </w:r>
        <w:r w:rsidR="00E92F88" w:rsidRPr="00012194">
          <w:rPr>
            <w:rStyle w:val="af2"/>
            <w:iCs/>
            <w:noProof/>
          </w:rPr>
          <w:t>Информация об исполнении Указов Президента РФ в области повышения заработной платы работникам социальной сферы за 2015 год</w:t>
        </w:r>
        <w:r w:rsidR="00E92F88">
          <w:rPr>
            <w:noProof/>
            <w:webHidden/>
          </w:rPr>
          <w:tab/>
        </w:r>
        <w:r>
          <w:rPr>
            <w:noProof/>
            <w:webHidden/>
          </w:rPr>
          <w:fldChar w:fldCharType="begin"/>
        </w:r>
        <w:r w:rsidR="00E92F88">
          <w:rPr>
            <w:noProof/>
            <w:webHidden/>
          </w:rPr>
          <w:instrText xml:space="preserve"> PAGEREF _Toc483299188 \h </w:instrText>
        </w:r>
        <w:r>
          <w:rPr>
            <w:noProof/>
            <w:webHidden/>
          </w:rPr>
        </w:r>
        <w:r>
          <w:rPr>
            <w:noProof/>
            <w:webHidden/>
          </w:rPr>
          <w:fldChar w:fldCharType="separate"/>
        </w:r>
        <w:r w:rsidR="001302E4">
          <w:rPr>
            <w:noProof/>
            <w:webHidden/>
          </w:rPr>
          <w:t>56</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89" w:history="1">
        <w:r w:rsidR="00E92F88" w:rsidRPr="00012194">
          <w:rPr>
            <w:rStyle w:val="af2"/>
            <w:noProof/>
          </w:rPr>
          <w:t>3.2.6.</w:t>
        </w:r>
        <w:r w:rsidR="00E92F88">
          <w:rPr>
            <w:rFonts w:asciiTheme="minorHAnsi" w:eastAsiaTheme="minorEastAsia" w:hAnsiTheme="minorHAnsi" w:cstheme="minorBidi"/>
            <w:noProof/>
            <w:sz w:val="22"/>
            <w:szCs w:val="22"/>
          </w:rPr>
          <w:tab/>
        </w:r>
        <w:r w:rsidR="00E92F88" w:rsidRPr="00012194">
          <w:rPr>
            <w:rStyle w:val="af2"/>
            <w:noProof/>
          </w:rPr>
          <w:t>Работа комиссии по делам несовершеннолетних и защиты их прав</w:t>
        </w:r>
        <w:r w:rsidR="00E92F88">
          <w:rPr>
            <w:noProof/>
            <w:webHidden/>
          </w:rPr>
          <w:tab/>
        </w:r>
        <w:r>
          <w:rPr>
            <w:noProof/>
            <w:webHidden/>
          </w:rPr>
          <w:fldChar w:fldCharType="begin"/>
        </w:r>
        <w:r w:rsidR="00E92F88">
          <w:rPr>
            <w:noProof/>
            <w:webHidden/>
          </w:rPr>
          <w:instrText xml:space="preserve"> PAGEREF _Toc483299189 \h </w:instrText>
        </w:r>
        <w:r>
          <w:rPr>
            <w:noProof/>
            <w:webHidden/>
          </w:rPr>
        </w:r>
        <w:r>
          <w:rPr>
            <w:noProof/>
            <w:webHidden/>
          </w:rPr>
          <w:fldChar w:fldCharType="separate"/>
        </w:r>
        <w:r w:rsidR="001302E4">
          <w:rPr>
            <w:noProof/>
            <w:webHidden/>
          </w:rPr>
          <w:t>58</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90" w:history="1">
        <w:r w:rsidR="00E92F88" w:rsidRPr="00012194">
          <w:rPr>
            <w:rStyle w:val="af2"/>
            <w:iCs/>
            <w:noProof/>
          </w:rPr>
          <w:t>3.2.6.1.</w:t>
        </w:r>
        <w:r w:rsidR="00E92F88">
          <w:rPr>
            <w:rFonts w:asciiTheme="minorHAnsi" w:eastAsiaTheme="minorEastAsia" w:hAnsiTheme="minorHAnsi" w:cstheme="minorBidi"/>
            <w:noProof/>
            <w:sz w:val="22"/>
            <w:szCs w:val="22"/>
          </w:rPr>
          <w:tab/>
        </w:r>
        <w:r w:rsidR="00E92F88" w:rsidRPr="00012194">
          <w:rPr>
            <w:rStyle w:val="af2"/>
            <w:iCs/>
            <w:noProof/>
          </w:rPr>
          <w:t>Реабилитация семей и детей, находящихся в социально опасном положении</w:t>
        </w:r>
        <w:r w:rsidR="00E92F88">
          <w:rPr>
            <w:noProof/>
            <w:webHidden/>
          </w:rPr>
          <w:tab/>
        </w:r>
        <w:r>
          <w:rPr>
            <w:noProof/>
            <w:webHidden/>
          </w:rPr>
          <w:fldChar w:fldCharType="begin"/>
        </w:r>
        <w:r w:rsidR="00E92F88">
          <w:rPr>
            <w:noProof/>
            <w:webHidden/>
          </w:rPr>
          <w:instrText xml:space="preserve"> PAGEREF _Toc483299190 \h </w:instrText>
        </w:r>
        <w:r>
          <w:rPr>
            <w:noProof/>
            <w:webHidden/>
          </w:rPr>
        </w:r>
        <w:r>
          <w:rPr>
            <w:noProof/>
            <w:webHidden/>
          </w:rPr>
          <w:fldChar w:fldCharType="separate"/>
        </w:r>
        <w:r w:rsidR="001302E4">
          <w:rPr>
            <w:noProof/>
            <w:webHidden/>
          </w:rPr>
          <w:t>60</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91" w:history="1">
        <w:r w:rsidR="00E92F88" w:rsidRPr="00012194">
          <w:rPr>
            <w:rStyle w:val="af2"/>
            <w:iCs/>
            <w:noProof/>
          </w:rPr>
          <w:t>3.2.6.2.</w:t>
        </w:r>
        <w:r w:rsidR="00E92F88">
          <w:rPr>
            <w:rFonts w:asciiTheme="minorHAnsi" w:eastAsiaTheme="minorEastAsia" w:hAnsiTheme="minorHAnsi" w:cstheme="minorBidi"/>
            <w:noProof/>
            <w:sz w:val="22"/>
            <w:szCs w:val="22"/>
          </w:rPr>
          <w:tab/>
        </w:r>
        <w:r w:rsidR="00E92F88" w:rsidRPr="00012194">
          <w:rPr>
            <w:rStyle w:val="af2"/>
            <w:iCs/>
            <w:noProof/>
          </w:rPr>
          <w:t>Профилактика правонарушений среди несовершеннолетних</w:t>
        </w:r>
        <w:r w:rsidR="00E92F88">
          <w:rPr>
            <w:noProof/>
            <w:webHidden/>
          </w:rPr>
          <w:tab/>
        </w:r>
        <w:r>
          <w:rPr>
            <w:noProof/>
            <w:webHidden/>
          </w:rPr>
          <w:fldChar w:fldCharType="begin"/>
        </w:r>
        <w:r w:rsidR="00E92F88">
          <w:rPr>
            <w:noProof/>
            <w:webHidden/>
          </w:rPr>
          <w:instrText xml:space="preserve"> PAGEREF _Toc483299191 \h </w:instrText>
        </w:r>
        <w:r>
          <w:rPr>
            <w:noProof/>
            <w:webHidden/>
          </w:rPr>
        </w:r>
        <w:r>
          <w:rPr>
            <w:noProof/>
            <w:webHidden/>
          </w:rPr>
          <w:fldChar w:fldCharType="separate"/>
        </w:r>
        <w:r w:rsidR="001302E4">
          <w:rPr>
            <w:noProof/>
            <w:webHidden/>
          </w:rPr>
          <w:t>61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92" w:history="1">
        <w:r w:rsidR="00E92F88" w:rsidRPr="00012194">
          <w:rPr>
            <w:rStyle w:val="af2"/>
            <w:iCs/>
            <w:noProof/>
          </w:rPr>
          <w:t>3.2.6.3.</w:t>
        </w:r>
        <w:r w:rsidR="00E92F88">
          <w:rPr>
            <w:rFonts w:asciiTheme="minorHAnsi" w:eastAsiaTheme="minorEastAsia" w:hAnsiTheme="minorHAnsi" w:cstheme="minorBidi"/>
            <w:noProof/>
            <w:sz w:val="22"/>
            <w:szCs w:val="22"/>
          </w:rPr>
          <w:tab/>
        </w:r>
        <w:r w:rsidR="00E92F88" w:rsidRPr="00012194">
          <w:rPr>
            <w:rStyle w:val="af2"/>
            <w:iCs/>
            <w:noProof/>
          </w:rPr>
          <w:t>Внедрение восстановительных (примирительных) технологий в деятельность ведомств системы профилактики</w:t>
        </w:r>
        <w:r w:rsidR="00E92F88">
          <w:rPr>
            <w:noProof/>
            <w:webHidden/>
          </w:rPr>
          <w:tab/>
        </w:r>
        <w:r>
          <w:rPr>
            <w:noProof/>
            <w:webHidden/>
          </w:rPr>
          <w:fldChar w:fldCharType="begin"/>
        </w:r>
        <w:r w:rsidR="00E92F88">
          <w:rPr>
            <w:noProof/>
            <w:webHidden/>
          </w:rPr>
          <w:instrText xml:space="preserve"> PAGEREF _Toc483299192 \h </w:instrText>
        </w:r>
        <w:r>
          <w:rPr>
            <w:noProof/>
            <w:webHidden/>
          </w:rPr>
        </w:r>
        <w:r>
          <w:rPr>
            <w:noProof/>
            <w:webHidden/>
          </w:rPr>
          <w:fldChar w:fldCharType="separate"/>
        </w:r>
        <w:r w:rsidR="001302E4">
          <w:rPr>
            <w:noProof/>
            <w:webHidden/>
          </w:rPr>
          <w:t>62</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93" w:history="1">
        <w:r w:rsidR="00E92F88" w:rsidRPr="00012194">
          <w:rPr>
            <w:rStyle w:val="af2"/>
            <w:noProof/>
          </w:rPr>
          <w:t>3.2.7.</w:t>
        </w:r>
        <w:r w:rsidR="00E92F88">
          <w:rPr>
            <w:rFonts w:asciiTheme="minorHAnsi" w:eastAsiaTheme="minorEastAsia" w:hAnsiTheme="minorHAnsi" w:cstheme="minorBidi"/>
            <w:noProof/>
            <w:sz w:val="22"/>
            <w:szCs w:val="22"/>
          </w:rPr>
          <w:tab/>
        </w:r>
        <w:r w:rsidR="00E92F88" w:rsidRPr="00012194">
          <w:rPr>
            <w:rStyle w:val="af2"/>
            <w:noProof/>
          </w:rPr>
          <w:t>Отдых, оздоровление и занятость детей</w:t>
        </w:r>
        <w:r w:rsidR="00E92F88">
          <w:rPr>
            <w:noProof/>
            <w:webHidden/>
          </w:rPr>
          <w:tab/>
        </w:r>
        <w:r>
          <w:rPr>
            <w:noProof/>
            <w:webHidden/>
          </w:rPr>
          <w:fldChar w:fldCharType="begin"/>
        </w:r>
        <w:r w:rsidR="00E92F88">
          <w:rPr>
            <w:noProof/>
            <w:webHidden/>
          </w:rPr>
          <w:instrText xml:space="preserve"> PAGEREF _Toc483299193 \h </w:instrText>
        </w:r>
        <w:r>
          <w:rPr>
            <w:noProof/>
            <w:webHidden/>
          </w:rPr>
        </w:r>
        <w:r>
          <w:rPr>
            <w:noProof/>
            <w:webHidden/>
          </w:rPr>
          <w:fldChar w:fldCharType="separate"/>
        </w:r>
        <w:r w:rsidR="001302E4">
          <w:rPr>
            <w:noProof/>
            <w:webHidden/>
          </w:rPr>
          <w:t>62</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94" w:history="1">
        <w:r w:rsidR="00E92F88" w:rsidRPr="00012194">
          <w:rPr>
            <w:rStyle w:val="af2"/>
            <w:noProof/>
          </w:rPr>
          <w:t>3.2.7.1.</w:t>
        </w:r>
        <w:r w:rsidR="00E92F88">
          <w:rPr>
            <w:rFonts w:asciiTheme="minorHAnsi" w:eastAsiaTheme="minorEastAsia" w:hAnsiTheme="minorHAnsi" w:cstheme="minorBidi"/>
            <w:noProof/>
            <w:sz w:val="22"/>
            <w:szCs w:val="22"/>
          </w:rPr>
          <w:tab/>
        </w:r>
        <w:r w:rsidR="00E92F88" w:rsidRPr="00012194">
          <w:rPr>
            <w:rStyle w:val="af2"/>
            <w:iCs/>
            <w:noProof/>
          </w:rPr>
          <w:t>Оздоровительные лагеря</w:t>
        </w:r>
        <w:r w:rsidR="00E92F88">
          <w:rPr>
            <w:noProof/>
            <w:webHidden/>
          </w:rPr>
          <w:tab/>
        </w:r>
        <w:r>
          <w:rPr>
            <w:noProof/>
            <w:webHidden/>
          </w:rPr>
          <w:fldChar w:fldCharType="begin"/>
        </w:r>
        <w:r w:rsidR="00E92F88">
          <w:rPr>
            <w:noProof/>
            <w:webHidden/>
          </w:rPr>
          <w:instrText xml:space="preserve"> PAGEREF _Toc483299194 \h </w:instrText>
        </w:r>
        <w:r>
          <w:rPr>
            <w:noProof/>
            <w:webHidden/>
          </w:rPr>
        </w:r>
        <w:r>
          <w:rPr>
            <w:noProof/>
            <w:webHidden/>
          </w:rPr>
          <w:fldChar w:fldCharType="separate"/>
        </w:r>
        <w:r w:rsidR="001302E4">
          <w:rPr>
            <w:noProof/>
            <w:webHidden/>
          </w:rPr>
          <w:t>62</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95" w:history="1">
        <w:r w:rsidR="00E92F88" w:rsidRPr="00012194">
          <w:rPr>
            <w:rStyle w:val="af2"/>
            <w:noProof/>
          </w:rPr>
          <w:t>3.2.7.2.</w:t>
        </w:r>
        <w:r w:rsidR="00E92F88">
          <w:rPr>
            <w:rFonts w:asciiTheme="minorHAnsi" w:eastAsiaTheme="minorEastAsia" w:hAnsiTheme="minorHAnsi" w:cstheme="minorBidi"/>
            <w:noProof/>
            <w:sz w:val="22"/>
            <w:szCs w:val="22"/>
          </w:rPr>
          <w:tab/>
        </w:r>
        <w:r w:rsidR="00E92F88" w:rsidRPr="00012194">
          <w:rPr>
            <w:rStyle w:val="af2"/>
            <w:iCs/>
            <w:noProof/>
          </w:rPr>
          <w:t>Оздоровление и отдых детей приоритетных категорий</w:t>
        </w:r>
        <w:r w:rsidR="00E92F88">
          <w:rPr>
            <w:noProof/>
            <w:webHidden/>
          </w:rPr>
          <w:tab/>
        </w:r>
        <w:r>
          <w:rPr>
            <w:noProof/>
            <w:webHidden/>
          </w:rPr>
          <w:fldChar w:fldCharType="begin"/>
        </w:r>
        <w:r w:rsidR="00E92F88">
          <w:rPr>
            <w:noProof/>
            <w:webHidden/>
          </w:rPr>
          <w:instrText xml:space="preserve"> PAGEREF _Toc483299195 \h </w:instrText>
        </w:r>
        <w:r>
          <w:rPr>
            <w:noProof/>
            <w:webHidden/>
          </w:rPr>
        </w:r>
        <w:r>
          <w:rPr>
            <w:noProof/>
            <w:webHidden/>
          </w:rPr>
          <w:fldChar w:fldCharType="separate"/>
        </w:r>
        <w:r w:rsidR="001302E4">
          <w:rPr>
            <w:noProof/>
            <w:webHidden/>
          </w:rPr>
          <w:t>69</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196" w:history="1">
        <w:r w:rsidR="00E92F88" w:rsidRPr="00012194">
          <w:rPr>
            <w:rStyle w:val="af2"/>
            <w:noProof/>
          </w:rPr>
          <w:t>3.3.</w:t>
        </w:r>
        <w:r w:rsidR="00E92F88">
          <w:rPr>
            <w:rFonts w:asciiTheme="minorHAnsi" w:eastAsiaTheme="minorEastAsia" w:hAnsiTheme="minorHAnsi" w:cstheme="minorBidi"/>
            <w:noProof/>
            <w:sz w:val="22"/>
            <w:szCs w:val="22"/>
          </w:rPr>
          <w:tab/>
        </w:r>
        <w:r w:rsidR="00E92F88" w:rsidRPr="00012194">
          <w:rPr>
            <w:rStyle w:val="af2"/>
            <w:noProof/>
          </w:rPr>
          <w:t>Экономическое развитие</w:t>
        </w:r>
        <w:r w:rsidR="00E92F88">
          <w:rPr>
            <w:noProof/>
            <w:webHidden/>
          </w:rPr>
          <w:tab/>
        </w:r>
        <w:r>
          <w:rPr>
            <w:noProof/>
            <w:webHidden/>
          </w:rPr>
          <w:fldChar w:fldCharType="begin"/>
        </w:r>
        <w:r w:rsidR="00E92F88">
          <w:rPr>
            <w:noProof/>
            <w:webHidden/>
          </w:rPr>
          <w:instrText xml:space="preserve"> PAGEREF _Toc483299196 \h </w:instrText>
        </w:r>
        <w:r>
          <w:rPr>
            <w:noProof/>
            <w:webHidden/>
          </w:rPr>
        </w:r>
        <w:r>
          <w:rPr>
            <w:noProof/>
            <w:webHidden/>
          </w:rPr>
          <w:fldChar w:fldCharType="separate"/>
        </w:r>
        <w:r w:rsidR="001302E4">
          <w:rPr>
            <w:noProof/>
            <w:webHidden/>
          </w:rPr>
          <w:t>71</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197" w:history="1">
        <w:r w:rsidR="00E92F88" w:rsidRPr="00012194">
          <w:rPr>
            <w:rStyle w:val="af2"/>
            <w:noProof/>
          </w:rPr>
          <w:t>3.3.1.</w:t>
        </w:r>
        <w:r w:rsidR="00E92F88">
          <w:rPr>
            <w:rFonts w:asciiTheme="minorHAnsi" w:eastAsiaTheme="minorEastAsia" w:hAnsiTheme="minorHAnsi" w:cstheme="minorBidi"/>
            <w:noProof/>
            <w:sz w:val="22"/>
            <w:szCs w:val="22"/>
          </w:rPr>
          <w:tab/>
        </w:r>
        <w:r w:rsidR="00E92F88" w:rsidRPr="00012194">
          <w:rPr>
            <w:rStyle w:val="af2"/>
            <w:noProof/>
          </w:rPr>
          <w:t>Традиционные методы поддержки экономики</w:t>
        </w:r>
        <w:r w:rsidR="00E92F88">
          <w:rPr>
            <w:noProof/>
            <w:webHidden/>
          </w:rPr>
          <w:tab/>
        </w:r>
        <w:r>
          <w:rPr>
            <w:noProof/>
            <w:webHidden/>
          </w:rPr>
          <w:fldChar w:fldCharType="begin"/>
        </w:r>
        <w:r w:rsidR="00E92F88">
          <w:rPr>
            <w:noProof/>
            <w:webHidden/>
          </w:rPr>
          <w:instrText xml:space="preserve"> PAGEREF _Toc483299197 \h </w:instrText>
        </w:r>
        <w:r>
          <w:rPr>
            <w:noProof/>
            <w:webHidden/>
          </w:rPr>
        </w:r>
        <w:r>
          <w:rPr>
            <w:noProof/>
            <w:webHidden/>
          </w:rPr>
          <w:fldChar w:fldCharType="separate"/>
        </w:r>
        <w:r w:rsidR="001302E4">
          <w:rPr>
            <w:noProof/>
            <w:webHidden/>
          </w:rPr>
          <w:t>71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98" w:history="1">
        <w:r w:rsidR="00E92F88" w:rsidRPr="00012194">
          <w:rPr>
            <w:rStyle w:val="af2"/>
            <w:iCs/>
            <w:noProof/>
          </w:rPr>
          <w:t>3.3.1.1.</w:t>
        </w:r>
        <w:r w:rsidR="00E92F88">
          <w:rPr>
            <w:rFonts w:asciiTheme="minorHAnsi" w:eastAsiaTheme="minorEastAsia" w:hAnsiTheme="minorHAnsi" w:cstheme="minorBidi"/>
            <w:noProof/>
            <w:sz w:val="22"/>
            <w:szCs w:val="22"/>
          </w:rPr>
          <w:tab/>
        </w:r>
        <w:r w:rsidR="00E92F88" w:rsidRPr="00012194">
          <w:rPr>
            <w:rStyle w:val="af2"/>
            <w:iCs/>
            <w:noProof/>
          </w:rPr>
          <w:t>Освоение внутреннего потребительского рынка района</w:t>
        </w:r>
        <w:r w:rsidR="00E92F88">
          <w:rPr>
            <w:noProof/>
            <w:webHidden/>
          </w:rPr>
          <w:tab/>
        </w:r>
        <w:r>
          <w:rPr>
            <w:noProof/>
            <w:webHidden/>
          </w:rPr>
          <w:fldChar w:fldCharType="begin"/>
        </w:r>
        <w:r w:rsidR="00E92F88">
          <w:rPr>
            <w:noProof/>
            <w:webHidden/>
          </w:rPr>
          <w:instrText xml:space="preserve"> PAGEREF _Toc483299198 \h </w:instrText>
        </w:r>
        <w:r>
          <w:rPr>
            <w:noProof/>
            <w:webHidden/>
          </w:rPr>
        </w:r>
        <w:r>
          <w:rPr>
            <w:noProof/>
            <w:webHidden/>
          </w:rPr>
          <w:fldChar w:fldCharType="separate"/>
        </w:r>
        <w:r w:rsidR="001302E4">
          <w:rPr>
            <w:noProof/>
            <w:webHidden/>
          </w:rPr>
          <w:t>71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199" w:history="1">
        <w:r w:rsidR="00E92F88" w:rsidRPr="00012194">
          <w:rPr>
            <w:rStyle w:val="af2"/>
            <w:iCs/>
            <w:noProof/>
          </w:rPr>
          <w:t>3.3.1.2.</w:t>
        </w:r>
        <w:r w:rsidR="00E92F88">
          <w:rPr>
            <w:rFonts w:asciiTheme="minorHAnsi" w:eastAsiaTheme="minorEastAsia" w:hAnsiTheme="minorHAnsi" w:cstheme="minorBidi"/>
            <w:noProof/>
            <w:sz w:val="22"/>
            <w:szCs w:val="22"/>
          </w:rPr>
          <w:tab/>
        </w:r>
        <w:r w:rsidR="00E92F88" w:rsidRPr="00012194">
          <w:rPr>
            <w:rStyle w:val="af2"/>
            <w:iCs/>
            <w:noProof/>
          </w:rPr>
          <w:t>Повышение инвестиционной привлекательности района</w:t>
        </w:r>
        <w:r w:rsidR="00E92F88">
          <w:rPr>
            <w:noProof/>
            <w:webHidden/>
          </w:rPr>
          <w:tab/>
        </w:r>
        <w:r>
          <w:rPr>
            <w:noProof/>
            <w:webHidden/>
          </w:rPr>
          <w:fldChar w:fldCharType="begin"/>
        </w:r>
        <w:r w:rsidR="00E92F88">
          <w:rPr>
            <w:noProof/>
            <w:webHidden/>
          </w:rPr>
          <w:instrText xml:space="preserve"> PAGEREF _Toc483299199 \h </w:instrText>
        </w:r>
        <w:r>
          <w:rPr>
            <w:noProof/>
            <w:webHidden/>
          </w:rPr>
        </w:r>
        <w:r>
          <w:rPr>
            <w:noProof/>
            <w:webHidden/>
          </w:rPr>
          <w:fldChar w:fldCharType="separate"/>
        </w:r>
        <w:r w:rsidR="001302E4">
          <w:rPr>
            <w:noProof/>
            <w:webHidden/>
          </w:rPr>
          <w:t>71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00" w:history="1">
        <w:r w:rsidR="00E92F88" w:rsidRPr="00012194">
          <w:rPr>
            <w:rStyle w:val="af2"/>
            <w:iCs/>
            <w:noProof/>
          </w:rPr>
          <w:t>3.3.1.3.</w:t>
        </w:r>
        <w:r w:rsidR="00E92F88">
          <w:rPr>
            <w:rFonts w:asciiTheme="minorHAnsi" w:eastAsiaTheme="minorEastAsia" w:hAnsiTheme="minorHAnsi" w:cstheme="minorBidi"/>
            <w:noProof/>
            <w:sz w:val="22"/>
            <w:szCs w:val="22"/>
          </w:rPr>
          <w:tab/>
        </w:r>
        <w:r w:rsidR="00E92F88" w:rsidRPr="00012194">
          <w:rPr>
            <w:rStyle w:val="af2"/>
            <w:iCs/>
            <w:noProof/>
          </w:rPr>
          <w:t>Реализация проектов импортозамещения</w:t>
        </w:r>
        <w:r w:rsidR="00E92F88">
          <w:rPr>
            <w:noProof/>
            <w:webHidden/>
          </w:rPr>
          <w:tab/>
        </w:r>
        <w:r>
          <w:rPr>
            <w:noProof/>
            <w:webHidden/>
          </w:rPr>
          <w:fldChar w:fldCharType="begin"/>
        </w:r>
        <w:r w:rsidR="00E92F88">
          <w:rPr>
            <w:noProof/>
            <w:webHidden/>
          </w:rPr>
          <w:instrText xml:space="preserve"> PAGEREF _Toc483299200 \h </w:instrText>
        </w:r>
        <w:r>
          <w:rPr>
            <w:noProof/>
            <w:webHidden/>
          </w:rPr>
        </w:r>
        <w:r>
          <w:rPr>
            <w:noProof/>
            <w:webHidden/>
          </w:rPr>
          <w:fldChar w:fldCharType="separate"/>
        </w:r>
        <w:r w:rsidR="001302E4">
          <w:rPr>
            <w:noProof/>
            <w:webHidden/>
          </w:rPr>
          <w:t>73</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01" w:history="1">
        <w:r w:rsidR="00E92F88" w:rsidRPr="00012194">
          <w:rPr>
            <w:rStyle w:val="af2"/>
            <w:noProof/>
          </w:rPr>
          <w:t>3.3.2.</w:t>
        </w:r>
        <w:r w:rsidR="00E92F88">
          <w:rPr>
            <w:rFonts w:asciiTheme="minorHAnsi" w:eastAsiaTheme="minorEastAsia" w:hAnsiTheme="minorHAnsi" w:cstheme="minorBidi"/>
            <w:noProof/>
            <w:sz w:val="22"/>
            <w:szCs w:val="22"/>
          </w:rPr>
          <w:tab/>
        </w:r>
        <w:r w:rsidR="00E92F88" w:rsidRPr="00012194">
          <w:rPr>
            <w:rStyle w:val="af2"/>
            <w:noProof/>
          </w:rPr>
          <w:t>Модернизация отраслей экономики</w:t>
        </w:r>
        <w:r w:rsidR="00E92F88">
          <w:rPr>
            <w:noProof/>
            <w:webHidden/>
          </w:rPr>
          <w:tab/>
        </w:r>
        <w:r>
          <w:rPr>
            <w:noProof/>
            <w:webHidden/>
          </w:rPr>
          <w:fldChar w:fldCharType="begin"/>
        </w:r>
        <w:r w:rsidR="00E92F88">
          <w:rPr>
            <w:noProof/>
            <w:webHidden/>
          </w:rPr>
          <w:instrText xml:space="preserve"> PAGEREF _Toc483299201 \h </w:instrText>
        </w:r>
        <w:r>
          <w:rPr>
            <w:noProof/>
            <w:webHidden/>
          </w:rPr>
        </w:r>
        <w:r>
          <w:rPr>
            <w:noProof/>
            <w:webHidden/>
          </w:rPr>
          <w:fldChar w:fldCharType="separate"/>
        </w:r>
        <w:r w:rsidR="001302E4">
          <w:rPr>
            <w:noProof/>
            <w:webHidden/>
          </w:rPr>
          <w:t>74</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02" w:history="1">
        <w:r w:rsidR="00E92F88" w:rsidRPr="00012194">
          <w:rPr>
            <w:rStyle w:val="af2"/>
            <w:noProof/>
          </w:rPr>
          <w:t>3.3.2.1.</w:t>
        </w:r>
        <w:r w:rsidR="00E92F88">
          <w:rPr>
            <w:rFonts w:asciiTheme="minorHAnsi" w:eastAsiaTheme="minorEastAsia" w:hAnsiTheme="minorHAnsi" w:cstheme="minorBidi"/>
            <w:noProof/>
            <w:sz w:val="22"/>
            <w:szCs w:val="22"/>
          </w:rPr>
          <w:tab/>
        </w:r>
        <w:r w:rsidR="00E92F88" w:rsidRPr="00012194">
          <w:rPr>
            <w:rStyle w:val="af2"/>
            <w:iCs/>
            <w:noProof/>
          </w:rPr>
          <w:t>Развитие малого бизнеса</w:t>
        </w:r>
        <w:r w:rsidR="00E92F88">
          <w:rPr>
            <w:noProof/>
            <w:webHidden/>
          </w:rPr>
          <w:tab/>
        </w:r>
        <w:r>
          <w:rPr>
            <w:noProof/>
            <w:webHidden/>
          </w:rPr>
          <w:fldChar w:fldCharType="begin"/>
        </w:r>
        <w:r w:rsidR="00E92F88">
          <w:rPr>
            <w:noProof/>
            <w:webHidden/>
          </w:rPr>
          <w:instrText xml:space="preserve"> PAGEREF _Toc483299202 \h </w:instrText>
        </w:r>
        <w:r>
          <w:rPr>
            <w:noProof/>
            <w:webHidden/>
          </w:rPr>
        </w:r>
        <w:r>
          <w:rPr>
            <w:noProof/>
            <w:webHidden/>
          </w:rPr>
          <w:fldChar w:fldCharType="separate"/>
        </w:r>
        <w:r w:rsidR="001302E4">
          <w:rPr>
            <w:noProof/>
            <w:webHidden/>
          </w:rPr>
          <w:t>74</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03" w:history="1">
        <w:r w:rsidR="00E92F88" w:rsidRPr="00012194">
          <w:rPr>
            <w:rStyle w:val="af2"/>
            <w:iCs/>
            <w:noProof/>
          </w:rPr>
          <w:t>3.3.2.2.</w:t>
        </w:r>
        <w:r w:rsidR="00E92F88">
          <w:rPr>
            <w:rFonts w:asciiTheme="minorHAnsi" w:eastAsiaTheme="minorEastAsia" w:hAnsiTheme="minorHAnsi" w:cstheme="minorBidi"/>
            <w:noProof/>
            <w:sz w:val="22"/>
            <w:szCs w:val="22"/>
          </w:rPr>
          <w:tab/>
        </w:r>
        <w:r w:rsidR="00E92F88" w:rsidRPr="00012194">
          <w:rPr>
            <w:rStyle w:val="af2"/>
            <w:iCs/>
            <w:noProof/>
          </w:rPr>
          <w:t>Развитие внутреннего и въездного туризма</w:t>
        </w:r>
        <w:r w:rsidR="00E92F88">
          <w:rPr>
            <w:noProof/>
            <w:webHidden/>
          </w:rPr>
          <w:tab/>
        </w:r>
        <w:r>
          <w:rPr>
            <w:noProof/>
            <w:webHidden/>
          </w:rPr>
          <w:fldChar w:fldCharType="begin"/>
        </w:r>
        <w:r w:rsidR="00E92F88">
          <w:rPr>
            <w:noProof/>
            <w:webHidden/>
          </w:rPr>
          <w:instrText xml:space="preserve"> PAGEREF _Toc483299203 \h </w:instrText>
        </w:r>
        <w:r>
          <w:rPr>
            <w:noProof/>
            <w:webHidden/>
          </w:rPr>
        </w:r>
        <w:r>
          <w:rPr>
            <w:noProof/>
            <w:webHidden/>
          </w:rPr>
          <w:fldChar w:fldCharType="separate"/>
        </w:r>
        <w:r w:rsidR="001302E4">
          <w:rPr>
            <w:noProof/>
            <w:webHidden/>
          </w:rPr>
          <w:t>77</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04" w:history="1">
        <w:r w:rsidR="00E92F88" w:rsidRPr="00012194">
          <w:rPr>
            <w:rStyle w:val="af2"/>
            <w:iCs/>
            <w:noProof/>
          </w:rPr>
          <w:t>3.3.2.3.</w:t>
        </w:r>
        <w:r w:rsidR="00E92F88">
          <w:rPr>
            <w:rFonts w:asciiTheme="minorHAnsi" w:eastAsiaTheme="minorEastAsia" w:hAnsiTheme="minorHAnsi" w:cstheme="minorBidi"/>
            <w:noProof/>
            <w:sz w:val="22"/>
            <w:szCs w:val="22"/>
          </w:rPr>
          <w:tab/>
        </w:r>
        <w:r w:rsidR="00E92F88" w:rsidRPr="00012194">
          <w:rPr>
            <w:rStyle w:val="af2"/>
            <w:iCs/>
            <w:noProof/>
          </w:rPr>
          <w:t>Модернизация сельского хозяйства</w:t>
        </w:r>
        <w:r w:rsidR="00E92F88">
          <w:rPr>
            <w:noProof/>
            <w:webHidden/>
          </w:rPr>
          <w:tab/>
        </w:r>
        <w:r>
          <w:rPr>
            <w:noProof/>
            <w:webHidden/>
          </w:rPr>
          <w:fldChar w:fldCharType="begin"/>
        </w:r>
        <w:r w:rsidR="00E92F88">
          <w:rPr>
            <w:noProof/>
            <w:webHidden/>
          </w:rPr>
          <w:instrText xml:space="preserve"> PAGEREF _Toc483299204 \h </w:instrText>
        </w:r>
        <w:r>
          <w:rPr>
            <w:noProof/>
            <w:webHidden/>
          </w:rPr>
        </w:r>
        <w:r>
          <w:rPr>
            <w:noProof/>
            <w:webHidden/>
          </w:rPr>
          <w:fldChar w:fldCharType="separate"/>
        </w:r>
        <w:r w:rsidR="001302E4">
          <w:rPr>
            <w:noProof/>
            <w:webHidden/>
          </w:rPr>
          <w:t>78</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05" w:history="1">
        <w:r w:rsidR="00E92F88" w:rsidRPr="00012194">
          <w:rPr>
            <w:rStyle w:val="af2"/>
            <w:noProof/>
          </w:rPr>
          <w:t>3.3.3.</w:t>
        </w:r>
        <w:r w:rsidR="00E92F88">
          <w:rPr>
            <w:rFonts w:asciiTheme="minorHAnsi" w:eastAsiaTheme="minorEastAsia" w:hAnsiTheme="minorHAnsi" w:cstheme="minorBidi"/>
            <w:noProof/>
            <w:sz w:val="22"/>
            <w:szCs w:val="22"/>
          </w:rPr>
          <w:tab/>
        </w:r>
        <w:r w:rsidR="00E92F88" w:rsidRPr="00012194">
          <w:rPr>
            <w:rStyle w:val="af2"/>
            <w:noProof/>
          </w:rPr>
          <w:t>Развитие международного сотрудничества</w:t>
        </w:r>
        <w:r w:rsidR="00E92F88">
          <w:rPr>
            <w:noProof/>
            <w:webHidden/>
          </w:rPr>
          <w:tab/>
        </w:r>
        <w:r>
          <w:rPr>
            <w:noProof/>
            <w:webHidden/>
          </w:rPr>
          <w:fldChar w:fldCharType="begin"/>
        </w:r>
        <w:r w:rsidR="00E92F88">
          <w:rPr>
            <w:noProof/>
            <w:webHidden/>
          </w:rPr>
          <w:instrText xml:space="preserve"> PAGEREF _Toc483299205 \h </w:instrText>
        </w:r>
        <w:r>
          <w:rPr>
            <w:noProof/>
            <w:webHidden/>
          </w:rPr>
        </w:r>
        <w:r>
          <w:rPr>
            <w:noProof/>
            <w:webHidden/>
          </w:rPr>
          <w:fldChar w:fldCharType="separate"/>
        </w:r>
        <w:r w:rsidR="001302E4">
          <w:rPr>
            <w:noProof/>
            <w:webHidden/>
          </w:rPr>
          <w:t>81</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06" w:history="1">
        <w:r w:rsidR="00E92F88" w:rsidRPr="00012194">
          <w:rPr>
            <w:rStyle w:val="af2"/>
            <w:noProof/>
          </w:rPr>
          <w:t>3.3.4.</w:t>
        </w:r>
        <w:r w:rsidR="00E92F88">
          <w:rPr>
            <w:rFonts w:asciiTheme="minorHAnsi" w:eastAsiaTheme="minorEastAsia" w:hAnsiTheme="minorHAnsi" w:cstheme="minorBidi"/>
            <w:noProof/>
            <w:sz w:val="22"/>
            <w:szCs w:val="22"/>
          </w:rPr>
          <w:tab/>
        </w:r>
        <w:r w:rsidR="00E92F88" w:rsidRPr="00012194">
          <w:rPr>
            <w:rStyle w:val="af2"/>
            <w:noProof/>
          </w:rPr>
          <w:t>Реализация мер по обеспечению устойчивого экономического роста территории</w:t>
        </w:r>
        <w:r w:rsidR="00E92F88">
          <w:rPr>
            <w:noProof/>
            <w:webHidden/>
          </w:rPr>
          <w:tab/>
        </w:r>
        <w:r>
          <w:rPr>
            <w:noProof/>
            <w:webHidden/>
          </w:rPr>
          <w:fldChar w:fldCharType="begin"/>
        </w:r>
        <w:r w:rsidR="00E92F88">
          <w:rPr>
            <w:noProof/>
            <w:webHidden/>
          </w:rPr>
          <w:instrText xml:space="preserve"> PAGEREF _Toc483299206 \h </w:instrText>
        </w:r>
        <w:r>
          <w:rPr>
            <w:noProof/>
            <w:webHidden/>
          </w:rPr>
        </w:r>
        <w:r>
          <w:rPr>
            <w:noProof/>
            <w:webHidden/>
          </w:rPr>
          <w:fldChar w:fldCharType="separate"/>
        </w:r>
        <w:r w:rsidR="001302E4">
          <w:rPr>
            <w:noProof/>
            <w:webHidden/>
          </w:rPr>
          <w:t>82</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07" w:history="1">
        <w:r w:rsidR="00E92F88" w:rsidRPr="00012194">
          <w:rPr>
            <w:rStyle w:val="af2"/>
            <w:noProof/>
          </w:rPr>
          <w:t>3.3.5.</w:t>
        </w:r>
        <w:r w:rsidR="00E92F88">
          <w:rPr>
            <w:rFonts w:asciiTheme="minorHAnsi" w:eastAsiaTheme="minorEastAsia" w:hAnsiTheme="minorHAnsi" w:cstheme="minorBidi"/>
            <w:noProof/>
            <w:sz w:val="22"/>
            <w:szCs w:val="22"/>
          </w:rPr>
          <w:tab/>
        </w:r>
        <w:r w:rsidR="00E92F88" w:rsidRPr="00012194">
          <w:rPr>
            <w:rStyle w:val="af2"/>
            <w:noProof/>
          </w:rPr>
          <w:t>Участие в бюджетном процессе.</w:t>
        </w:r>
        <w:r w:rsidR="00E92F88">
          <w:rPr>
            <w:noProof/>
            <w:webHidden/>
          </w:rPr>
          <w:tab/>
        </w:r>
        <w:r>
          <w:rPr>
            <w:noProof/>
            <w:webHidden/>
          </w:rPr>
          <w:fldChar w:fldCharType="begin"/>
        </w:r>
        <w:r w:rsidR="00E92F88">
          <w:rPr>
            <w:noProof/>
            <w:webHidden/>
          </w:rPr>
          <w:instrText xml:space="preserve"> PAGEREF _Toc483299207 \h </w:instrText>
        </w:r>
        <w:r>
          <w:rPr>
            <w:noProof/>
            <w:webHidden/>
          </w:rPr>
        </w:r>
        <w:r>
          <w:rPr>
            <w:noProof/>
            <w:webHidden/>
          </w:rPr>
          <w:fldChar w:fldCharType="separate"/>
        </w:r>
        <w:r w:rsidR="001302E4">
          <w:rPr>
            <w:noProof/>
            <w:webHidden/>
          </w:rPr>
          <w:t>84</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08" w:history="1">
        <w:r w:rsidR="00E92F88" w:rsidRPr="00012194">
          <w:rPr>
            <w:rStyle w:val="af2"/>
            <w:noProof/>
          </w:rPr>
          <w:t>3.3.6.</w:t>
        </w:r>
        <w:r w:rsidR="00E92F88">
          <w:rPr>
            <w:rFonts w:asciiTheme="minorHAnsi" w:eastAsiaTheme="minorEastAsia" w:hAnsiTheme="minorHAnsi" w:cstheme="minorBidi"/>
            <w:noProof/>
            <w:sz w:val="22"/>
            <w:szCs w:val="22"/>
          </w:rPr>
          <w:tab/>
        </w:r>
        <w:r w:rsidR="00E92F88" w:rsidRPr="00012194">
          <w:rPr>
            <w:rStyle w:val="af2"/>
            <w:noProof/>
          </w:rPr>
          <w:t>Взаимодействие с руководителями крупных и средних предприятий</w:t>
        </w:r>
        <w:r w:rsidR="00E92F88">
          <w:rPr>
            <w:noProof/>
            <w:webHidden/>
          </w:rPr>
          <w:tab/>
        </w:r>
        <w:r>
          <w:rPr>
            <w:noProof/>
            <w:webHidden/>
          </w:rPr>
          <w:fldChar w:fldCharType="begin"/>
        </w:r>
        <w:r w:rsidR="00E92F88">
          <w:rPr>
            <w:noProof/>
            <w:webHidden/>
          </w:rPr>
          <w:instrText xml:space="preserve"> PAGEREF _Toc483299208 \h </w:instrText>
        </w:r>
        <w:r>
          <w:rPr>
            <w:noProof/>
            <w:webHidden/>
          </w:rPr>
        </w:r>
        <w:r>
          <w:rPr>
            <w:noProof/>
            <w:webHidden/>
          </w:rPr>
          <w:fldChar w:fldCharType="separate"/>
        </w:r>
        <w:r w:rsidR="001302E4">
          <w:rPr>
            <w:noProof/>
            <w:webHidden/>
          </w:rPr>
          <w:t>85</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09" w:history="1">
        <w:r w:rsidR="00E92F88" w:rsidRPr="00012194">
          <w:rPr>
            <w:rStyle w:val="af2"/>
            <w:noProof/>
          </w:rPr>
          <w:t>3.3.7.</w:t>
        </w:r>
        <w:r w:rsidR="00E92F88">
          <w:rPr>
            <w:rFonts w:asciiTheme="minorHAnsi" w:eastAsiaTheme="minorEastAsia" w:hAnsiTheme="minorHAnsi" w:cstheme="minorBidi"/>
            <w:noProof/>
            <w:sz w:val="22"/>
            <w:szCs w:val="22"/>
          </w:rPr>
          <w:tab/>
        </w:r>
        <w:r w:rsidR="00E92F88" w:rsidRPr="00012194">
          <w:rPr>
            <w:rStyle w:val="af2"/>
            <w:noProof/>
          </w:rPr>
          <w:t>Регулирование тарифов</w:t>
        </w:r>
        <w:r w:rsidR="00E92F88">
          <w:rPr>
            <w:noProof/>
            <w:webHidden/>
          </w:rPr>
          <w:tab/>
        </w:r>
        <w:r>
          <w:rPr>
            <w:noProof/>
            <w:webHidden/>
          </w:rPr>
          <w:fldChar w:fldCharType="begin"/>
        </w:r>
        <w:r w:rsidR="00E92F88">
          <w:rPr>
            <w:noProof/>
            <w:webHidden/>
          </w:rPr>
          <w:instrText xml:space="preserve"> PAGEREF _Toc483299209 \h </w:instrText>
        </w:r>
        <w:r>
          <w:rPr>
            <w:noProof/>
            <w:webHidden/>
          </w:rPr>
        </w:r>
        <w:r>
          <w:rPr>
            <w:noProof/>
            <w:webHidden/>
          </w:rPr>
          <w:fldChar w:fldCharType="separate"/>
        </w:r>
        <w:r w:rsidR="001302E4">
          <w:rPr>
            <w:noProof/>
            <w:webHidden/>
          </w:rPr>
          <w:t>85</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10" w:history="1">
        <w:r w:rsidR="00E92F88" w:rsidRPr="00012194">
          <w:rPr>
            <w:rStyle w:val="af2"/>
            <w:noProof/>
          </w:rPr>
          <w:t>3.3.8.</w:t>
        </w:r>
        <w:r w:rsidR="00E92F88">
          <w:rPr>
            <w:rFonts w:asciiTheme="minorHAnsi" w:eastAsiaTheme="minorEastAsia" w:hAnsiTheme="minorHAnsi" w:cstheme="minorBidi"/>
            <w:noProof/>
            <w:sz w:val="22"/>
            <w:szCs w:val="22"/>
          </w:rPr>
          <w:tab/>
        </w:r>
        <w:r w:rsidR="00E92F88" w:rsidRPr="00012194">
          <w:rPr>
            <w:rStyle w:val="af2"/>
            <w:noProof/>
          </w:rPr>
          <w:t>Координация процесса по «Энергосбережению и повышению энергетической эффективности»</w:t>
        </w:r>
        <w:r w:rsidR="00E92F88">
          <w:rPr>
            <w:noProof/>
            <w:webHidden/>
          </w:rPr>
          <w:tab/>
        </w:r>
        <w:r>
          <w:rPr>
            <w:noProof/>
            <w:webHidden/>
          </w:rPr>
          <w:fldChar w:fldCharType="begin"/>
        </w:r>
        <w:r w:rsidR="00E92F88">
          <w:rPr>
            <w:noProof/>
            <w:webHidden/>
          </w:rPr>
          <w:instrText xml:space="preserve"> PAGEREF _Toc483299210 \h </w:instrText>
        </w:r>
        <w:r>
          <w:rPr>
            <w:noProof/>
            <w:webHidden/>
          </w:rPr>
        </w:r>
        <w:r>
          <w:rPr>
            <w:noProof/>
            <w:webHidden/>
          </w:rPr>
          <w:fldChar w:fldCharType="separate"/>
        </w:r>
        <w:r w:rsidR="001302E4">
          <w:rPr>
            <w:noProof/>
            <w:webHidden/>
          </w:rPr>
          <w:t>86</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11" w:history="1">
        <w:r w:rsidR="00E92F88" w:rsidRPr="00012194">
          <w:rPr>
            <w:rStyle w:val="af2"/>
            <w:noProof/>
          </w:rPr>
          <w:t>3.3.9.</w:t>
        </w:r>
        <w:r w:rsidR="00E92F88">
          <w:rPr>
            <w:rFonts w:asciiTheme="minorHAnsi" w:eastAsiaTheme="minorEastAsia" w:hAnsiTheme="minorHAnsi" w:cstheme="minorBidi"/>
            <w:noProof/>
            <w:sz w:val="22"/>
            <w:szCs w:val="22"/>
          </w:rPr>
          <w:tab/>
        </w:r>
        <w:r w:rsidR="00E92F88" w:rsidRPr="00012194">
          <w:rPr>
            <w:rStyle w:val="af2"/>
            <w:noProof/>
          </w:rPr>
          <w:t>Сбор, обработка, анализ социально-экономической информации</w:t>
        </w:r>
        <w:r w:rsidR="00E92F88">
          <w:rPr>
            <w:noProof/>
            <w:webHidden/>
          </w:rPr>
          <w:tab/>
        </w:r>
        <w:r>
          <w:rPr>
            <w:noProof/>
            <w:webHidden/>
          </w:rPr>
          <w:fldChar w:fldCharType="begin"/>
        </w:r>
        <w:r w:rsidR="00E92F88">
          <w:rPr>
            <w:noProof/>
            <w:webHidden/>
          </w:rPr>
          <w:instrText xml:space="preserve"> PAGEREF _Toc483299211 \h </w:instrText>
        </w:r>
        <w:r>
          <w:rPr>
            <w:noProof/>
            <w:webHidden/>
          </w:rPr>
        </w:r>
        <w:r>
          <w:rPr>
            <w:noProof/>
            <w:webHidden/>
          </w:rPr>
          <w:fldChar w:fldCharType="separate"/>
        </w:r>
        <w:r w:rsidR="001302E4">
          <w:rPr>
            <w:noProof/>
            <w:webHidden/>
          </w:rPr>
          <w:t>89</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12" w:history="1">
        <w:r w:rsidR="00E92F88" w:rsidRPr="00012194">
          <w:rPr>
            <w:rStyle w:val="af2"/>
            <w:noProof/>
          </w:rPr>
          <w:t>3.3.10.</w:t>
        </w:r>
        <w:r w:rsidR="00E92F88">
          <w:rPr>
            <w:rFonts w:asciiTheme="minorHAnsi" w:eastAsiaTheme="minorEastAsia" w:hAnsiTheme="minorHAnsi" w:cstheme="minorBidi"/>
            <w:noProof/>
            <w:sz w:val="22"/>
            <w:szCs w:val="22"/>
          </w:rPr>
          <w:tab/>
        </w:r>
        <w:r w:rsidR="00E92F88" w:rsidRPr="00012194">
          <w:rPr>
            <w:rStyle w:val="af2"/>
            <w:noProof/>
          </w:rPr>
          <w:t>Мероприятия по охране труда</w:t>
        </w:r>
        <w:r w:rsidR="00E92F88">
          <w:rPr>
            <w:noProof/>
            <w:webHidden/>
          </w:rPr>
          <w:tab/>
        </w:r>
        <w:r>
          <w:rPr>
            <w:noProof/>
            <w:webHidden/>
          </w:rPr>
          <w:fldChar w:fldCharType="begin"/>
        </w:r>
        <w:r w:rsidR="00E92F88">
          <w:rPr>
            <w:noProof/>
            <w:webHidden/>
          </w:rPr>
          <w:instrText xml:space="preserve"> PAGEREF _Toc483299212 \h </w:instrText>
        </w:r>
        <w:r>
          <w:rPr>
            <w:noProof/>
            <w:webHidden/>
          </w:rPr>
        </w:r>
        <w:r>
          <w:rPr>
            <w:noProof/>
            <w:webHidden/>
          </w:rPr>
          <w:fldChar w:fldCharType="separate"/>
        </w:r>
        <w:r w:rsidR="001302E4">
          <w:rPr>
            <w:noProof/>
            <w:webHidden/>
          </w:rPr>
          <w:t>89</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13" w:history="1">
        <w:r w:rsidR="00E92F88" w:rsidRPr="00012194">
          <w:rPr>
            <w:rStyle w:val="af2"/>
            <w:noProof/>
          </w:rPr>
          <w:t>3.4.</w:t>
        </w:r>
        <w:r w:rsidR="00E92F88">
          <w:rPr>
            <w:rFonts w:asciiTheme="minorHAnsi" w:eastAsiaTheme="minorEastAsia" w:hAnsiTheme="minorHAnsi" w:cstheme="minorBidi"/>
            <w:noProof/>
            <w:sz w:val="22"/>
            <w:szCs w:val="22"/>
          </w:rPr>
          <w:tab/>
        </w:r>
        <w:r w:rsidR="00E92F88" w:rsidRPr="00012194">
          <w:rPr>
            <w:rStyle w:val="af2"/>
            <w:noProof/>
          </w:rPr>
          <w:t>Управление ресурсами</w:t>
        </w:r>
        <w:r w:rsidR="00E92F88">
          <w:rPr>
            <w:noProof/>
            <w:webHidden/>
          </w:rPr>
          <w:tab/>
        </w:r>
        <w:r>
          <w:rPr>
            <w:noProof/>
            <w:webHidden/>
          </w:rPr>
          <w:fldChar w:fldCharType="begin"/>
        </w:r>
        <w:r w:rsidR="00E92F88">
          <w:rPr>
            <w:noProof/>
            <w:webHidden/>
          </w:rPr>
          <w:instrText xml:space="preserve"> PAGEREF _Toc483299213 \h </w:instrText>
        </w:r>
        <w:r>
          <w:rPr>
            <w:noProof/>
            <w:webHidden/>
          </w:rPr>
        </w:r>
        <w:r>
          <w:rPr>
            <w:noProof/>
            <w:webHidden/>
          </w:rPr>
          <w:fldChar w:fldCharType="separate"/>
        </w:r>
        <w:r w:rsidR="001302E4">
          <w:rPr>
            <w:noProof/>
            <w:webHidden/>
          </w:rPr>
          <w:t>90</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14" w:history="1">
        <w:r w:rsidR="00E92F88" w:rsidRPr="00012194">
          <w:rPr>
            <w:rStyle w:val="af2"/>
            <w:noProof/>
          </w:rPr>
          <w:t>3.4.1.</w:t>
        </w:r>
        <w:r w:rsidR="00E92F88">
          <w:rPr>
            <w:rFonts w:asciiTheme="minorHAnsi" w:eastAsiaTheme="minorEastAsia" w:hAnsiTheme="minorHAnsi" w:cstheme="minorBidi"/>
            <w:noProof/>
            <w:sz w:val="22"/>
            <w:szCs w:val="22"/>
          </w:rPr>
          <w:tab/>
        </w:r>
        <w:r w:rsidR="00E92F88" w:rsidRPr="00012194">
          <w:rPr>
            <w:rStyle w:val="af2"/>
            <w:noProof/>
          </w:rPr>
          <w:t>Исполнение доходной части бюджета</w:t>
        </w:r>
        <w:r w:rsidR="00E92F88">
          <w:rPr>
            <w:noProof/>
            <w:webHidden/>
          </w:rPr>
          <w:tab/>
        </w:r>
        <w:r>
          <w:rPr>
            <w:noProof/>
            <w:webHidden/>
          </w:rPr>
          <w:fldChar w:fldCharType="begin"/>
        </w:r>
        <w:r w:rsidR="00E92F88">
          <w:rPr>
            <w:noProof/>
            <w:webHidden/>
          </w:rPr>
          <w:instrText xml:space="preserve"> PAGEREF _Toc483299214 \h </w:instrText>
        </w:r>
        <w:r>
          <w:rPr>
            <w:noProof/>
            <w:webHidden/>
          </w:rPr>
        </w:r>
        <w:r>
          <w:rPr>
            <w:noProof/>
            <w:webHidden/>
          </w:rPr>
          <w:fldChar w:fldCharType="separate"/>
        </w:r>
        <w:r w:rsidR="001302E4">
          <w:rPr>
            <w:noProof/>
            <w:webHidden/>
          </w:rPr>
          <w:t>90</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15" w:history="1">
        <w:r w:rsidR="00E92F88" w:rsidRPr="00012194">
          <w:rPr>
            <w:rStyle w:val="af2"/>
            <w:noProof/>
          </w:rPr>
          <w:t>3.4.2.</w:t>
        </w:r>
        <w:r w:rsidR="00E92F88">
          <w:rPr>
            <w:rFonts w:asciiTheme="minorHAnsi" w:eastAsiaTheme="minorEastAsia" w:hAnsiTheme="minorHAnsi" w:cstheme="minorBidi"/>
            <w:noProof/>
            <w:sz w:val="22"/>
            <w:szCs w:val="22"/>
          </w:rPr>
          <w:tab/>
        </w:r>
        <w:r w:rsidR="00E92F88" w:rsidRPr="00012194">
          <w:rPr>
            <w:rStyle w:val="af2"/>
            <w:noProof/>
          </w:rPr>
          <w:t>Жилищные правоотношения.</w:t>
        </w:r>
        <w:r w:rsidR="00E92F88">
          <w:rPr>
            <w:noProof/>
            <w:webHidden/>
          </w:rPr>
          <w:tab/>
        </w:r>
        <w:r>
          <w:rPr>
            <w:noProof/>
            <w:webHidden/>
          </w:rPr>
          <w:fldChar w:fldCharType="begin"/>
        </w:r>
        <w:r w:rsidR="00E92F88">
          <w:rPr>
            <w:noProof/>
            <w:webHidden/>
          </w:rPr>
          <w:instrText xml:space="preserve"> PAGEREF _Toc483299215 \h </w:instrText>
        </w:r>
        <w:r>
          <w:rPr>
            <w:noProof/>
            <w:webHidden/>
          </w:rPr>
        </w:r>
        <w:r>
          <w:rPr>
            <w:noProof/>
            <w:webHidden/>
          </w:rPr>
          <w:fldChar w:fldCharType="separate"/>
        </w:r>
        <w:r w:rsidR="001302E4">
          <w:rPr>
            <w:noProof/>
            <w:webHidden/>
          </w:rPr>
          <w:t>91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16" w:history="1">
        <w:r w:rsidR="00E92F88" w:rsidRPr="00012194">
          <w:rPr>
            <w:rStyle w:val="af2"/>
            <w:iCs/>
            <w:noProof/>
          </w:rPr>
          <w:t>3.4.2.1.</w:t>
        </w:r>
        <w:r w:rsidR="00E92F88">
          <w:rPr>
            <w:rFonts w:asciiTheme="minorHAnsi" w:eastAsiaTheme="minorEastAsia" w:hAnsiTheme="minorHAnsi" w:cstheme="minorBidi"/>
            <w:noProof/>
            <w:sz w:val="22"/>
            <w:szCs w:val="22"/>
          </w:rPr>
          <w:tab/>
        </w:r>
        <w:r w:rsidR="00E92F88" w:rsidRPr="00012194">
          <w:rPr>
            <w:rStyle w:val="af2"/>
            <w:iCs/>
            <w:noProof/>
          </w:rPr>
          <w:t>Исполнение плана приватизации.</w:t>
        </w:r>
        <w:r w:rsidR="00E92F88">
          <w:rPr>
            <w:noProof/>
            <w:webHidden/>
          </w:rPr>
          <w:tab/>
        </w:r>
        <w:r>
          <w:rPr>
            <w:noProof/>
            <w:webHidden/>
          </w:rPr>
          <w:fldChar w:fldCharType="begin"/>
        </w:r>
        <w:r w:rsidR="00E92F88">
          <w:rPr>
            <w:noProof/>
            <w:webHidden/>
          </w:rPr>
          <w:instrText xml:space="preserve"> PAGEREF _Toc483299216 \h </w:instrText>
        </w:r>
        <w:r>
          <w:rPr>
            <w:noProof/>
            <w:webHidden/>
          </w:rPr>
        </w:r>
        <w:r>
          <w:rPr>
            <w:noProof/>
            <w:webHidden/>
          </w:rPr>
          <w:fldChar w:fldCharType="separate"/>
        </w:r>
        <w:r w:rsidR="001302E4">
          <w:rPr>
            <w:noProof/>
            <w:webHidden/>
          </w:rPr>
          <w:t>92</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17" w:history="1">
        <w:r w:rsidR="00E92F88" w:rsidRPr="00012194">
          <w:rPr>
            <w:rStyle w:val="af2"/>
            <w:iCs/>
            <w:noProof/>
          </w:rPr>
          <w:t>3.4.2.2.</w:t>
        </w:r>
        <w:r w:rsidR="00E92F88">
          <w:rPr>
            <w:rFonts w:asciiTheme="minorHAnsi" w:eastAsiaTheme="minorEastAsia" w:hAnsiTheme="minorHAnsi" w:cstheme="minorBidi"/>
            <w:noProof/>
            <w:sz w:val="22"/>
            <w:szCs w:val="22"/>
          </w:rPr>
          <w:tab/>
        </w:r>
        <w:r w:rsidR="00E92F88" w:rsidRPr="00012194">
          <w:rPr>
            <w:rStyle w:val="af2"/>
            <w:iCs/>
            <w:noProof/>
          </w:rPr>
          <w:t>Вовлечение в оборот имущества</w:t>
        </w:r>
        <w:r w:rsidR="00E92F88">
          <w:rPr>
            <w:noProof/>
            <w:webHidden/>
          </w:rPr>
          <w:tab/>
        </w:r>
        <w:r>
          <w:rPr>
            <w:noProof/>
            <w:webHidden/>
          </w:rPr>
          <w:fldChar w:fldCharType="begin"/>
        </w:r>
        <w:r w:rsidR="00E92F88">
          <w:rPr>
            <w:noProof/>
            <w:webHidden/>
          </w:rPr>
          <w:instrText xml:space="preserve"> PAGEREF _Toc483299217 \h </w:instrText>
        </w:r>
        <w:r>
          <w:rPr>
            <w:noProof/>
            <w:webHidden/>
          </w:rPr>
        </w:r>
        <w:r>
          <w:rPr>
            <w:noProof/>
            <w:webHidden/>
          </w:rPr>
          <w:fldChar w:fldCharType="separate"/>
        </w:r>
        <w:r w:rsidR="001302E4">
          <w:rPr>
            <w:noProof/>
            <w:webHidden/>
          </w:rPr>
          <w:t>92</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18" w:history="1">
        <w:r w:rsidR="00E92F88" w:rsidRPr="00012194">
          <w:rPr>
            <w:rStyle w:val="af2"/>
            <w:iCs/>
            <w:noProof/>
          </w:rPr>
          <w:t>3.4.2.3.</w:t>
        </w:r>
        <w:r w:rsidR="00E92F88">
          <w:rPr>
            <w:rFonts w:asciiTheme="minorHAnsi" w:eastAsiaTheme="minorEastAsia" w:hAnsiTheme="minorHAnsi" w:cstheme="minorBidi"/>
            <w:noProof/>
            <w:sz w:val="22"/>
            <w:szCs w:val="22"/>
          </w:rPr>
          <w:tab/>
        </w:r>
        <w:r w:rsidR="00E92F88" w:rsidRPr="00012194">
          <w:rPr>
            <w:rStyle w:val="af2"/>
            <w:iCs/>
            <w:noProof/>
          </w:rPr>
          <w:t>Принятие решений по распоряжению муниципальным имуществом</w:t>
        </w:r>
        <w:r w:rsidR="00E92F88">
          <w:rPr>
            <w:noProof/>
            <w:webHidden/>
          </w:rPr>
          <w:tab/>
        </w:r>
        <w:r>
          <w:rPr>
            <w:noProof/>
            <w:webHidden/>
          </w:rPr>
          <w:fldChar w:fldCharType="begin"/>
        </w:r>
        <w:r w:rsidR="00E92F88">
          <w:rPr>
            <w:noProof/>
            <w:webHidden/>
          </w:rPr>
          <w:instrText xml:space="preserve"> PAGEREF _Toc483299218 \h </w:instrText>
        </w:r>
        <w:r>
          <w:rPr>
            <w:noProof/>
            <w:webHidden/>
          </w:rPr>
        </w:r>
        <w:r>
          <w:rPr>
            <w:noProof/>
            <w:webHidden/>
          </w:rPr>
          <w:fldChar w:fldCharType="separate"/>
        </w:r>
        <w:r w:rsidR="001302E4">
          <w:rPr>
            <w:noProof/>
            <w:webHidden/>
          </w:rPr>
          <w:t>93</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19" w:history="1">
        <w:r w:rsidR="00E92F88" w:rsidRPr="00012194">
          <w:rPr>
            <w:rStyle w:val="af2"/>
            <w:noProof/>
          </w:rPr>
          <w:t>3.4.3.</w:t>
        </w:r>
        <w:r w:rsidR="00E92F88">
          <w:rPr>
            <w:rFonts w:asciiTheme="minorHAnsi" w:eastAsiaTheme="minorEastAsia" w:hAnsiTheme="minorHAnsi" w:cstheme="minorBidi"/>
            <w:noProof/>
            <w:sz w:val="22"/>
            <w:szCs w:val="22"/>
          </w:rPr>
          <w:tab/>
        </w:r>
        <w:r w:rsidR="00E92F88" w:rsidRPr="00012194">
          <w:rPr>
            <w:rStyle w:val="af2"/>
            <w:noProof/>
          </w:rPr>
          <w:t>Работа по взысканию дебиторской задолженности по договорам аренды земельных участков и муниципального имущества.</w:t>
        </w:r>
        <w:r w:rsidR="00E92F88">
          <w:rPr>
            <w:noProof/>
            <w:webHidden/>
          </w:rPr>
          <w:tab/>
        </w:r>
        <w:r>
          <w:rPr>
            <w:noProof/>
            <w:webHidden/>
          </w:rPr>
          <w:fldChar w:fldCharType="begin"/>
        </w:r>
        <w:r w:rsidR="00E92F88">
          <w:rPr>
            <w:noProof/>
            <w:webHidden/>
          </w:rPr>
          <w:instrText xml:space="preserve"> PAGEREF _Toc483299219 \h </w:instrText>
        </w:r>
        <w:r>
          <w:rPr>
            <w:noProof/>
            <w:webHidden/>
          </w:rPr>
        </w:r>
        <w:r>
          <w:rPr>
            <w:noProof/>
            <w:webHidden/>
          </w:rPr>
          <w:fldChar w:fldCharType="separate"/>
        </w:r>
        <w:r w:rsidR="001302E4">
          <w:rPr>
            <w:noProof/>
            <w:webHidden/>
          </w:rPr>
          <w:t>93</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0" w:history="1">
        <w:r w:rsidR="00E92F88" w:rsidRPr="00012194">
          <w:rPr>
            <w:rStyle w:val="af2"/>
            <w:noProof/>
          </w:rPr>
          <w:t>3.4.4.</w:t>
        </w:r>
        <w:r w:rsidR="00E92F88">
          <w:rPr>
            <w:rFonts w:asciiTheme="minorHAnsi" w:eastAsiaTheme="minorEastAsia" w:hAnsiTheme="minorHAnsi" w:cstheme="minorBidi"/>
            <w:noProof/>
            <w:sz w:val="22"/>
            <w:szCs w:val="22"/>
          </w:rPr>
          <w:tab/>
        </w:r>
        <w:r w:rsidR="00E92F88" w:rsidRPr="00012194">
          <w:rPr>
            <w:rStyle w:val="af2"/>
            <w:noProof/>
          </w:rPr>
          <w:t>Муниципальные унитарные предприятия</w:t>
        </w:r>
        <w:r w:rsidR="00E92F88">
          <w:rPr>
            <w:noProof/>
            <w:webHidden/>
          </w:rPr>
          <w:tab/>
        </w:r>
        <w:r>
          <w:rPr>
            <w:noProof/>
            <w:webHidden/>
          </w:rPr>
          <w:fldChar w:fldCharType="begin"/>
        </w:r>
        <w:r w:rsidR="00E92F88">
          <w:rPr>
            <w:noProof/>
            <w:webHidden/>
          </w:rPr>
          <w:instrText xml:space="preserve"> PAGEREF _Toc483299220 \h </w:instrText>
        </w:r>
        <w:r>
          <w:rPr>
            <w:noProof/>
            <w:webHidden/>
          </w:rPr>
        </w:r>
        <w:r>
          <w:rPr>
            <w:noProof/>
            <w:webHidden/>
          </w:rPr>
          <w:fldChar w:fldCharType="separate"/>
        </w:r>
        <w:r w:rsidR="001302E4">
          <w:rPr>
            <w:noProof/>
            <w:webHidden/>
          </w:rPr>
          <w:t>93</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1" w:history="1">
        <w:r w:rsidR="00E92F88" w:rsidRPr="00012194">
          <w:rPr>
            <w:rStyle w:val="af2"/>
            <w:noProof/>
          </w:rPr>
          <w:t>3.4.5.</w:t>
        </w:r>
        <w:r w:rsidR="00E92F88">
          <w:rPr>
            <w:rFonts w:asciiTheme="minorHAnsi" w:eastAsiaTheme="minorEastAsia" w:hAnsiTheme="minorHAnsi" w:cstheme="minorBidi"/>
            <w:noProof/>
            <w:sz w:val="22"/>
            <w:szCs w:val="22"/>
          </w:rPr>
          <w:tab/>
        </w:r>
        <w:r w:rsidR="00E92F88" w:rsidRPr="00012194">
          <w:rPr>
            <w:rStyle w:val="af2"/>
            <w:noProof/>
          </w:rPr>
          <w:t>Регулирование вопросов в сфере наружной рекламы</w:t>
        </w:r>
        <w:r w:rsidR="00E92F88">
          <w:rPr>
            <w:noProof/>
            <w:webHidden/>
          </w:rPr>
          <w:tab/>
        </w:r>
        <w:r>
          <w:rPr>
            <w:noProof/>
            <w:webHidden/>
          </w:rPr>
          <w:fldChar w:fldCharType="begin"/>
        </w:r>
        <w:r w:rsidR="00E92F88">
          <w:rPr>
            <w:noProof/>
            <w:webHidden/>
          </w:rPr>
          <w:instrText xml:space="preserve"> PAGEREF _Toc483299221 \h </w:instrText>
        </w:r>
        <w:r>
          <w:rPr>
            <w:noProof/>
            <w:webHidden/>
          </w:rPr>
        </w:r>
        <w:r>
          <w:rPr>
            <w:noProof/>
            <w:webHidden/>
          </w:rPr>
          <w:fldChar w:fldCharType="separate"/>
        </w:r>
        <w:r w:rsidR="001302E4">
          <w:rPr>
            <w:noProof/>
            <w:webHidden/>
          </w:rPr>
          <w:t>94</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22" w:history="1">
        <w:r w:rsidR="00E92F88" w:rsidRPr="00012194">
          <w:rPr>
            <w:rStyle w:val="af2"/>
            <w:noProof/>
          </w:rPr>
          <w:t>3.5.</w:t>
        </w:r>
        <w:r w:rsidR="00E92F88">
          <w:rPr>
            <w:rFonts w:asciiTheme="minorHAnsi" w:eastAsiaTheme="minorEastAsia" w:hAnsiTheme="minorHAnsi" w:cstheme="minorBidi"/>
            <w:noProof/>
            <w:sz w:val="22"/>
            <w:szCs w:val="22"/>
          </w:rPr>
          <w:tab/>
        </w:r>
        <w:r w:rsidR="00E92F88" w:rsidRPr="00012194">
          <w:rPr>
            <w:rStyle w:val="af2"/>
            <w:noProof/>
          </w:rPr>
          <w:t>Территориальное развитие</w:t>
        </w:r>
        <w:r w:rsidR="00E92F88">
          <w:rPr>
            <w:noProof/>
            <w:webHidden/>
          </w:rPr>
          <w:tab/>
        </w:r>
        <w:r>
          <w:rPr>
            <w:noProof/>
            <w:webHidden/>
          </w:rPr>
          <w:fldChar w:fldCharType="begin"/>
        </w:r>
        <w:r w:rsidR="00E92F88">
          <w:rPr>
            <w:noProof/>
            <w:webHidden/>
          </w:rPr>
          <w:instrText xml:space="preserve"> PAGEREF _Toc483299222 \h </w:instrText>
        </w:r>
        <w:r>
          <w:rPr>
            <w:noProof/>
            <w:webHidden/>
          </w:rPr>
        </w:r>
        <w:r>
          <w:rPr>
            <w:noProof/>
            <w:webHidden/>
          </w:rPr>
          <w:fldChar w:fldCharType="separate"/>
        </w:r>
        <w:r w:rsidR="001302E4">
          <w:rPr>
            <w:noProof/>
            <w:webHidden/>
          </w:rPr>
          <w:t>95</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3" w:history="1">
        <w:r w:rsidR="00E92F88" w:rsidRPr="00012194">
          <w:rPr>
            <w:rStyle w:val="af2"/>
            <w:noProof/>
          </w:rPr>
          <w:t>3.5.1.</w:t>
        </w:r>
        <w:r w:rsidR="00E92F88">
          <w:rPr>
            <w:rFonts w:asciiTheme="minorHAnsi" w:eastAsiaTheme="minorEastAsia" w:hAnsiTheme="minorHAnsi" w:cstheme="minorBidi"/>
            <w:noProof/>
            <w:sz w:val="22"/>
            <w:szCs w:val="22"/>
          </w:rPr>
          <w:tab/>
        </w:r>
        <w:r w:rsidR="00E92F88" w:rsidRPr="00012194">
          <w:rPr>
            <w:rStyle w:val="af2"/>
            <w:noProof/>
          </w:rPr>
          <w:t>Архитектура</w:t>
        </w:r>
        <w:r w:rsidR="00E92F88">
          <w:rPr>
            <w:noProof/>
            <w:webHidden/>
          </w:rPr>
          <w:tab/>
        </w:r>
        <w:r>
          <w:rPr>
            <w:noProof/>
            <w:webHidden/>
          </w:rPr>
          <w:fldChar w:fldCharType="begin"/>
        </w:r>
        <w:r w:rsidR="00E92F88">
          <w:rPr>
            <w:noProof/>
            <w:webHidden/>
          </w:rPr>
          <w:instrText xml:space="preserve"> PAGEREF _Toc483299223 \h </w:instrText>
        </w:r>
        <w:r>
          <w:rPr>
            <w:noProof/>
            <w:webHidden/>
          </w:rPr>
        </w:r>
        <w:r>
          <w:rPr>
            <w:noProof/>
            <w:webHidden/>
          </w:rPr>
          <w:fldChar w:fldCharType="separate"/>
        </w:r>
        <w:r w:rsidR="001302E4">
          <w:rPr>
            <w:noProof/>
            <w:webHidden/>
          </w:rPr>
          <w:t>95</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4" w:history="1">
        <w:r w:rsidR="00E92F88" w:rsidRPr="00012194">
          <w:rPr>
            <w:rStyle w:val="af2"/>
            <w:noProof/>
          </w:rPr>
          <w:t>3.5.2.</w:t>
        </w:r>
        <w:r w:rsidR="00E92F88">
          <w:rPr>
            <w:rFonts w:asciiTheme="minorHAnsi" w:eastAsiaTheme="minorEastAsia" w:hAnsiTheme="minorHAnsi" w:cstheme="minorBidi"/>
            <w:noProof/>
            <w:sz w:val="22"/>
            <w:szCs w:val="22"/>
          </w:rPr>
          <w:tab/>
        </w:r>
        <w:r w:rsidR="00E92F88" w:rsidRPr="00012194">
          <w:rPr>
            <w:rStyle w:val="af2"/>
            <w:noProof/>
          </w:rPr>
          <w:t>Реализация инвестиционных проектов</w:t>
        </w:r>
        <w:r w:rsidR="00E92F88">
          <w:rPr>
            <w:noProof/>
            <w:webHidden/>
          </w:rPr>
          <w:tab/>
        </w:r>
        <w:r>
          <w:rPr>
            <w:noProof/>
            <w:webHidden/>
          </w:rPr>
          <w:fldChar w:fldCharType="begin"/>
        </w:r>
        <w:r w:rsidR="00E92F88">
          <w:rPr>
            <w:noProof/>
            <w:webHidden/>
          </w:rPr>
          <w:instrText xml:space="preserve"> PAGEREF _Toc483299224 \h </w:instrText>
        </w:r>
        <w:r>
          <w:rPr>
            <w:noProof/>
            <w:webHidden/>
          </w:rPr>
        </w:r>
        <w:r>
          <w:rPr>
            <w:noProof/>
            <w:webHidden/>
          </w:rPr>
          <w:fldChar w:fldCharType="separate"/>
        </w:r>
        <w:r w:rsidR="001302E4">
          <w:rPr>
            <w:noProof/>
            <w:webHidden/>
          </w:rPr>
          <w:t>95</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5" w:history="1">
        <w:r w:rsidR="00E92F88" w:rsidRPr="00012194">
          <w:rPr>
            <w:rStyle w:val="af2"/>
            <w:noProof/>
          </w:rPr>
          <w:t>3.5.3.</w:t>
        </w:r>
        <w:r w:rsidR="00E92F88">
          <w:rPr>
            <w:rFonts w:asciiTheme="minorHAnsi" w:eastAsiaTheme="minorEastAsia" w:hAnsiTheme="minorHAnsi" w:cstheme="minorBidi"/>
            <w:noProof/>
            <w:sz w:val="22"/>
            <w:szCs w:val="22"/>
          </w:rPr>
          <w:tab/>
        </w:r>
        <w:r w:rsidR="00E92F88" w:rsidRPr="00012194">
          <w:rPr>
            <w:rStyle w:val="af2"/>
            <w:noProof/>
          </w:rPr>
          <w:t>Муниципальные дороги</w:t>
        </w:r>
        <w:r w:rsidR="00E92F88">
          <w:rPr>
            <w:noProof/>
            <w:webHidden/>
          </w:rPr>
          <w:tab/>
        </w:r>
        <w:r>
          <w:rPr>
            <w:noProof/>
            <w:webHidden/>
          </w:rPr>
          <w:fldChar w:fldCharType="begin"/>
        </w:r>
        <w:r w:rsidR="00E92F88">
          <w:rPr>
            <w:noProof/>
            <w:webHidden/>
          </w:rPr>
          <w:instrText xml:space="preserve"> PAGEREF _Toc483299225 \h </w:instrText>
        </w:r>
        <w:r>
          <w:rPr>
            <w:noProof/>
            <w:webHidden/>
          </w:rPr>
        </w:r>
        <w:r>
          <w:rPr>
            <w:noProof/>
            <w:webHidden/>
          </w:rPr>
          <w:fldChar w:fldCharType="separate"/>
        </w:r>
        <w:r w:rsidR="001302E4">
          <w:rPr>
            <w:noProof/>
            <w:webHidden/>
          </w:rPr>
          <w:t>97</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6" w:history="1">
        <w:r w:rsidR="00E92F88" w:rsidRPr="00012194">
          <w:rPr>
            <w:rStyle w:val="af2"/>
            <w:noProof/>
          </w:rPr>
          <w:t>3.5.4.</w:t>
        </w:r>
        <w:r w:rsidR="00E92F88">
          <w:rPr>
            <w:rFonts w:asciiTheme="minorHAnsi" w:eastAsiaTheme="minorEastAsia" w:hAnsiTheme="minorHAnsi" w:cstheme="minorBidi"/>
            <w:noProof/>
            <w:sz w:val="22"/>
            <w:szCs w:val="22"/>
          </w:rPr>
          <w:tab/>
        </w:r>
        <w:r w:rsidR="00E92F88" w:rsidRPr="00012194">
          <w:rPr>
            <w:rStyle w:val="af2"/>
            <w:noProof/>
          </w:rPr>
          <w:t>Капитальный ремонт многоквартирных домов</w:t>
        </w:r>
        <w:r w:rsidR="00E92F88">
          <w:rPr>
            <w:noProof/>
            <w:webHidden/>
          </w:rPr>
          <w:tab/>
        </w:r>
        <w:r>
          <w:rPr>
            <w:noProof/>
            <w:webHidden/>
          </w:rPr>
          <w:fldChar w:fldCharType="begin"/>
        </w:r>
        <w:r w:rsidR="00E92F88">
          <w:rPr>
            <w:noProof/>
            <w:webHidden/>
          </w:rPr>
          <w:instrText xml:space="preserve"> PAGEREF _Toc483299226 \h </w:instrText>
        </w:r>
        <w:r>
          <w:rPr>
            <w:noProof/>
            <w:webHidden/>
          </w:rPr>
        </w:r>
        <w:r>
          <w:rPr>
            <w:noProof/>
            <w:webHidden/>
          </w:rPr>
          <w:fldChar w:fldCharType="separate"/>
        </w:r>
        <w:r w:rsidR="001302E4">
          <w:rPr>
            <w:noProof/>
            <w:webHidden/>
          </w:rPr>
          <w:t>99</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7" w:history="1">
        <w:r w:rsidR="00E92F88" w:rsidRPr="00012194">
          <w:rPr>
            <w:rStyle w:val="af2"/>
            <w:noProof/>
          </w:rPr>
          <w:t>3.5.5.</w:t>
        </w:r>
        <w:r w:rsidR="00E92F88">
          <w:rPr>
            <w:rFonts w:asciiTheme="minorHAnsi" w:eastAsiaTheme="minorEastAsia" w:hAnsiTheme="minorHAnsi" w:cstheme="minorBidi"/>
            <w:noProof/>
            <w:sz w:val="22"/>
            <w:szCs w:val="22"/>
          </w:rPr>
          <w:tab/>
        </w:r>
        <w:r w:rsidR="00E92F88" w:rsidRPr="00012194">
          <w:rPr>
            <w:rStyle w:val="af2"/>
            <w:noProof/>
          </w:rPr>
          <w:t>Ликвидация аварийного жилищного фонда</w:t>
        </w:r>
        <w:r w:rsidR="00E92F88">
          <w:rPr>
            <w:noProof/>
            <w:webHidden/>
          </w:rPr>
          <w:tab/>
        </w:r>
        <w:r>
          <w:rPr>
            <w:noProof/>
            <w:webHidden/>
          </w:rPr>
          <w:fldChar w:fldCharType="begin"/>
        </w:r>
        <w:r w:rsidR="00E92F88">
          <w:rPr>
            <w:noProof/>
            <w:webHidden/>
          </w:rPr>
          <w:instrText xml:space="preserve"> PAGEREF _Toc483299227 \h </w:instrText>
        </w:r>
        <w:r>
          <w:rPr>
            <w:noProof/>
            <w:webHidden/>
          </w:rPr>
        </w:r>
        <w:r>
          <w:rPr>
            <w:noProof/>
            <w:webHidden/>
          </w:rPr>
          <w:fldChar w:fldCharType="separate"/>
        </w:r>
        <w:r w:rsidR="001302E4">
          <w:rPr>
            <w:noProof/>
            <w:webHidden/>
          </w:rPr>
          <w:t>100</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8" w:history="1">
        <w:r w:rsidR="00E92F88" w:rsidRPr="00012194">
          <w:rPr>
            <w:rStyle w:val="af2"/>
            <w:noProof/>
          </w:rPr>
          <w:t>3.5.6.</w:t>
        </w:r>
        <w:r w:rsidR="00E92F88">
          <w:rPr>
            <w:rFonts w:asciiTheme="minorHAnsi" w:eastAsiaTheme="minorEastAsia" w:hAnsiTheme="minorHAnsi" w:cstheme="minorBidi"/>
            <w:noProof/>
            <w:sz w:val="22"/>
            <w:szCs w:val="22"/>
          </w:rPr>
          <w:tab/>
        </w:r>
        <w:r w:rsidR="00E92F88" w:rsidRPr="00012194">
          <w:rPr>
            <w:rStyle w:val="af2"/>
            <w:noProof/>
          </w:rPr>
          <w:t>Работа по подготовке к отопительному сезону</w:t>
        </w:r>
        <w:r w:rsidR="00E92F88">
          <w:rPr>
            <w:noProof/>
            <w:webHidden/>
          </w:rPr>
          <w:tab/>
        </w:r>
        <w:r>
          <w:rPr>
            <w:noProof/>
            <w:webHidden/>
          </w:rPr>
          <w:fldChar w:fldCharType="begin"/>
        </w:r>
        <w:r w:rsidR="00E92F88">
          <w:rPr>
            <w:noProof/>
            <w:webHidden/>
          </w:rPr>
          <w:instrText xml:space="preserve"> PAGEREF _Toc483299228 \h </w:instrText>
        </w:r>
        <w:r>
          <w:rPr>
            <w:noProof/>
            <w:webHidden/>
          </w:rPr>
        </w:r>
        <w:r>
          <w:rPr>
            <w:noProof/>
            <w:webHidden/>
          </w:rPr>
          <w:fldChar w:fldCharType="separate"/>
        </w:r>
        <w:r w:rsidR="001302E4">
          <w:rPr>
            <w:noProof/>
            <w:webHidden/>
          </w:rPr>
          <w:t>101</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29" w:history="1">
        <w:r w:rsidR="00E92F88" w:rsidRPr="00012194">
          <w:rPr>
            <w:rStyle w:val="af2"/>
            <w:noProof/>
          </w:rPr>
          <w:t>3.5.7.</w:t>
        </w:r>
        <w:r w:rsidR="00E92F88">
          <w:rPr>
            <w:rFonts w:asciiTheme="minorHAnsi" w:eastAsiaTheme="minorEastAsia" w:hAnsiTheme="minorHAnsi" w:cstheme="minorBidi"/>
            <w:noProof/>
            <w:sz w:val="22"/>
            <w:szCs w:val="22"/>
          </w:rPr>
          <w:tab/>
        </w:r>
        <w:r w:rsidR="00E92F88" w:rsidRPr="00012194">
          <w:rPr>
            <w:rStyle w:val="af2"/>
            <w:noProof/>
          </w:rPr>
          <w:t>Охрана окружающей среды</w:t>
        </w:r>
        <w:r w:rsidR="00E92F88">
          <w:rPr>
            <w:noProof/>
            <w:webHidden/>
          </w:rPr>
          <w:tab/>
        </w:r>
        <w:r>
          <w:rPr>
            <w:noProof/>
            <w:webHidden/>
          </w:rPr>
          <w:fldChar w:fldCharType="begin"/>
        </w:r>
        <w:r w:rsidR="00E92F88">
          <w:rPr>
            <w:noProof/>
            <w:webHidden/>
          </w:rPr>
          <w:instrText xml:space="preserve"> PAGEREF _Toc483299229 \h </w:instrText>
        </w:r>
        <w:r>
          <w:rPr>
            <w:noProof/>
            <w:webHidden/>
          </w:rPr>
        </w:r>
        <w:r>
          <w:rPr>
            <w:noProof/>
            <w:webHidden/>
          </w:rPr>
          <w:fldChar w:fldCharType="separate"/>
        </w:r>
        <w:r w:rsidR="001302E4">
          <w:rPr>
            <w:noProof/>
            <w:webHidden/>
          </w:rPr>
          <w:t>101</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30" w:history="1">
        <w:r w:rsidR="00E92F88" w:rsidRPr="00012194">
          <w:rPr>
            <w:rStyle w:val="af2"/>
            <w:noProof/>
          </w:rPr>
          <w:t>3.6.</w:t>
        </w:r>
        <w:r w:rsidR="00E92F88">
          <w:rPr>
            <w:rFonts w:asciiTheme="minorHAnsi" w:eastAsiaTheme="minorEastAsia" w:hAnsiTheme="minorHAnsi" w:cstheme="minorBidi"/>
            <w:noProof/>
            <w:sz w:val="22"/>
            <w:szCs w:val="22"/>
          </w:rPr>
          <w:tab/>
        </w:r>
        <w:r w:rsidR="00E92F88" w:rsidRPr="00012194">
          <w:rPr>
            <w:rStyle w:val="af2"/>
            <w:noProof/>
          </w:rPr>
          <w:t>Муниципальное развитие</w:t>
        </w:r>
        <w:r w:rsidR="00E92F88">
          <w:rPr>
            <w:noProof/>
            <w:webHidden/>
          </w:rPr>
          <w:tab/>
        </w:r>
        <w:r>
          <w:rPr>
            <w:noProof/>
            <w:webHidden/>
          </w:rPr>
          <w:fldChar w:fldCharType="begin"/>
        </w:r>
        <w:r w:rsidR="00E92F88">
          <w:rPr>
            <w:noProof/>
            <w:webHidden/>
          </w:rPr>
          <w:instrText xml:space="preserve"> PAGEREF _Toc483299230 \h </w:instrText>
        </w:r>
        <w:r>
          <w:rPr>
            <w:noProof/>
            <w:webHidden/>
          </w:rPr>
        </w:r>
        <w:r>
          <w:rPr>
            <w:noProof/>
            <w:webHidden/>
          </w:rPr>
          <w:fldChar w:fldCharType="separate"/>
        </w:r>
        <w:r w:rsidR="001302E4">
          <w:rPr>
            <w:noProof/>
            <w:webHidden/>
          </w:rPr>
          <w:t>102</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31" w:history="1">
        <w:r w:rsidR="00E92F88" w:rsidRPr="00012194">
          <w:rPr>
            <w:rStyle w:val="af2"/>
            <w:noProof/>
          </w:rPr>
          <w:t>3.6.1.</w:t>
        </w:r>
        <w:r w:rsidR="00E92F88">
          <w:rPr>
            <w:rFonts w:asciiTheme="minorHAnsi" w:eastAsiaTheme="minorEastAsia" w:hAnsiTheme="minorHAnsi" w:cstheme="minorBidi"/>
            <w:noProof/>
            <w:sz w:val="22"/>
            <w:szCs w:val="22"/>
          </w:rPr>
          <w:tab/>
        </w:r>
        <w:r w:rsidR="00E92F88" w:rsidRPr="00012194">
          <w:rPr>
            <w:rStyle w:val="af2"/>
            <w:noProof/>
          </w:rPr>
          <w:t>Организация бюджетного процесса</w:t>
        </w:r>
        <w:r w:rsidR="00E92F88">
          <w:rPr>
            <w:noProof/>
            <w:webHidden/>
          </w:rPr>
          <w:tab/>
        </w:r>
        <w:r>
          <w:rPr>
            <w:noProof/>
            <w:webHidden/>
          </w:rPr>
          <w:fldChar w:fldCharType="begin"/>
        </w:r>
        <w:r w:rsidR="00E92F88">
          <w:rPr>
            <w:noProof/>
            <w:webHidden/>
          </w:rPr>
          <w:instrText xml:space="preserve"> PAGEREF _Toc483299231 \h </w:instrText>
        </w:r>
        <w:r>
          <w:rPr>
            <w:noProof/>
            <w:webHidden/>
          </w:rPr>
        </w:r>
        <w:r>
          <w:rPr>
            <w:noProof/>
            <w:webHidden/>
          </w:rPr>
          <w:fldChar w:fldCharType="separate"/>
        </w:r>
        <w:r w:rsidR="001302E4">
          <w:rPr>
            <w:noProof/>
            <w:webHidden/>
          </w:rPr>
          <w:t>102</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32" w:history="1">
        <w:r w:rsidR="00E92F88" w:rsidRPr="00012194">
          <w:rPr>
            <w:rStyle w:val="af2"/>
            <w:noProof/>
          </w:rPr>
          <w:t>3.6.2.</w:t>
        </w:r>
        <w:r w:rsidR="00E92F88">
          <w:rPr>
            <w:rFonts w:asciiTheme="minorHAnsi" w:eastAsiaTheme="minorEastAsia" w:hAnsiTheme="minorHAnsi" w:cstheme="minorBidi"/>
            <w:noProof/>
            <w:sz w:val="22"/>
            <w:szCs w:val="22"/>
          </w:rPr>
          <w:tab/>
        </w:r>
        <w:r w:rsidR="00E92F88" w:rsidRPr="00012194">
          <w:rPr>
            <w:rStyle w:val="af2"/>
            <w:noProof/>
          </w:rPr>
          <w:t>Осуществление контроля в сфере закупок товаров, работ, услуг для муниципальных нужд</w:t>
        </w:r>
        <w:r w:rsidR="00E92F88">
          <w:rPr>
            <w:noProof/>
            <w:webHidden/>
          </w:rPr>
          <w:tab/>
        </w:r>
        <w:r>
          <w:rPr>
            <w:noProof/>
            <w:webHidden/>
          </w:rPr>
          <w:fldChar w:fldCharType="begin"/>
        </w:r>
        <w:r w:rsidR="00E92F88">
          <w:rPr>
            <w:noProof/>
            <w:webHidden/>
          </w:rPr>
          <w:instrText xml:space="preserve"> PAGEREF _Toc483299232 \h </w:instrText>
        </w:r>
        <w:r>
          <w:rPr>
            <w:noProof/>
            <w:webHidden/>
          </w:rPr>
        </w:r>
        <w:r>
          <w:rPr>
            <w:noProof/>
            <w:webHidden/>
          </w:rPr>
          <w:fldChar w:fldCharType="separate"/>
        </w:r>
        <w:r w:rsidR="001302E4">
          <w:rPr>
            <w:noProof/>
            <w:webHidden/>
          </w:rPr>
          <w:t>106</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33" w:history="1">
        <w:r w:rsidR="00E92F88" w:rsidRPr="00012194">
          <w:rPr>
            <w:rStyle w:val="af2"/>
            <w:noProof/>
          </w:rPr>
          <w:t>3.7.</w:t>
        </w:r>
        <w:r w:rsidR="00E92F88">
          <w:rPr>
            <w:rFonts w:asciiTheme="minorHAnsi" w:eastAsiaTheme="minorEastAsia" w:hAnsiTheme="minorHAnsi" w:cstheme="minorBidi"/>
            <w:noProof/>
            <w:sz w:val="22"/>
            <w:szCs w:val="22"/>
          </w:rPr>
          <w:tab/>
        </w:r>
        <w:r w:rsidR="00E92F88" w:rsidRPr="00012194">
          <w:rPr>
            <w:rStyle w:val="af2"/>
            <w:noProof/>
          </w:rPr>
          <w:t>Работа комитетов и отделов администрации</w:t>
        </w:r>
        <w:r w:rsidR="00E92F88">
          <w:rPr>
            <w:noProof/>
            <w:webHidden/>
          </w:rPr>
          <w:tab/>
        </w:r>
        <w:r>
          <w:rPr>
            <w:noProof/>
            <w:webHidden/>
          </w:rPr>
          <w:fldChar w:fldCharType="begin"/>
        </w:r>
        <w:r w:rsidR="00E92F88">
          <w:rPr>
            <w:noProof/>
            <w:webHidden/>
          </w:rPr>
          <w:instrText xml:space="preserve"> PAGEREF _Toc483299233 \h </w:instrText>
        </w:r>
        <w:r>
          <w:rPr>
            <w:noProof/>
            <w:webHidden/>
          </w:rPr>
        </w:r>
        <w:r>
          <w:rPr>
            <w:noProof/>
            <w:webHidden/>
          </w:rPr>
          <w:fldChar w:fldCharType="separate"/>
        </w:r>
        <w:r w:rsidR="001302E4">
          <w:rPr>
            <w:noProof/>
            <w:webHidden/>
          </w:rPr>
          <w:t>107</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34" w:history="1">
        <w:r w:rsidR="00E92F88" w:rsidRPr="00012194">
          <w:rPr>
            <w:rStyle w:val="af2"/>
            <w:noProof/>
          </w:rPr>
          <w:t>3.7.1.</w:t>
        </w:r>
        <w:r w:rsidR="00E92F88">
          <w:rPr>
            <w:rFonts w:asciiTheme="minorHAnsi" w:eastAsiaTheme="minorEastAsia" w:hAnsiTheme="minorHAnsi" w:cstheme="minorBidi"/>
            <w:noProof/>
            <w:sz w:val="22"/>
            <w:szCs w:val="22"/>
          </w:rPr>
          <w:tab/>
        </w:r>
        <w:r w:rsidR="00E92F88" w:rsidRPr="00012194">
          <w:rPr>
            <w:rStyle w:val="af2"/>
            <w:noProof/>
          </w:rPr>
          <w:t>Деятельность правового комитета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_Toc483299234 \h </w:instrText>
        </w:r>
        <w:r>
          <w:rPr>
            <w:noProof/>
            <w:webHidden/>
          </w:rPr>
        </w:r>
        <w:r>
          <w:rPr>
            <w:noProof/>
            <w:webHidden/>
          </w:rPr>
          <w:fldChar w:fldCharType="separate"/>
        </w:r>
        <w:r w:rsidR="001302E4">
          <w:rPr>
            <w:noProof/>
            <w:webHidden/>
          </w:rPr>
          <w:t>107</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35" w:history="1">
        <w:r w:rsidR="00E92F88" w:rsidRPr="00012194">
          <w:rPr>
            <w:rStyle w:val="af2"/>
            <w:iCs/>
            <w:noProof/>
          </w:rPr>
          <w:t>3.7.1.1. Правовая экспертиза правовых актов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_Toc483299235 \h </w:instrText>
        </w:r>
        <w:r>
          <w:rPr>
            <w:noProof/>
            <w:webHidden/>
          </w:rPr>
        </w:r>
        <w:r>
          <w:rPr>
            <w:noProof/>
            <w:webHidden/>
          </w:rPr>
          <w:fldChar w:fldCharType="separate"/>
        </w:r>
        <w:r w:rsidR="001302E4">
          <w:rPr>
            <w:noProof/>
            <w:webHidden/>
          </w:rPr>
          <w:t>108</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36" w:history="1">
        <w:r w:rsidR="00E92F88" w:rsidRPr="00012194">
          <w:rPr>
            <w:rStyle w:val="af2"/>
            <w:iCs/>
            <w:noProof/>
          </w:rPr>
          <w:t>3.7.1.2. Оказание правовой помощи должностным лицам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_Toc483299236 \h </w:instrText>
        </w:r>
        <w:r>
          <w:rPr>
            <w:noProof/>
            <w:webHidden/>
          </w:rPr>
        </w:r>
        <w:r>
          <w:rPr>
            <w:noProof/>
            <w:webHidden/>
          </w:rPr>
          <w:fldChar w:fldCharType="separate"/>
        </w:r>
        <w:r w:rsidR="001302E4">
          <w:rPr>
            <w:noProof/>
            <w:webHidden/>
          </w:rPr>
          <w:t>108</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37" w:history="1">
        <w:r w:rsidR="00E92F88" w:rsidRPr="00012194">
          <w:rPr>
            <w:rStyle w:val="af2"/>
            <w:iCs/>
            <w:noProof/>
          </w:rPr>
          <w:t>3.7.1.3. Исполнение делегированного первичного муниципального производства, исполнение отдельных государственных обязательств:</w:t>
        </w:r>
        <w:r w:rsidR="00E92F88">
          <w:rPr>
            <w:noProof/>
            <w:webHidden/>
          </w:rPr>
          <w:tab/>
        </w:r>
        <w:r>
          <w:rPr>
            <w:noProof/>
            <w:webHidden/>
          </w:rPr>
          <w:fldChar w:fldCharType="begin"/>
        </w:r>
        <w:r w:rsidR="00E92F88">
          <w:rPr>
            <w:noProof/>
            <w:webHidden/>
          </w:rPr>
          <w:instrText xml:space="preserve"> PAGEREF _Toc483299237 \h </w:instrText>
        </w:r>
        <w:r>
          <w:rPr>
            <w:noProof/>
            <w:webHidden/>
          </w:rPr>
        </w:r>
        <w:r>
          <w:rPr>
            <w:noProof/>
            <w:webHidden/>
          </w:rPr>
          <w:fldChar w:fldCharType="separate"/>
        </w:r>
        <w:r w:rsidR="001302E4">
          <w:rPr>
            <w:noProof/>
            <w:webHidden/>
          </w:rPr>
          <w:t>113</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38" w:history="1">
        <w:r w:rsidR="00E92F88" w:rsidRPr="00012194">
          <w:rPr>
            <w:rStyle w:val="af2"/>
            <w:iCs/>
            <w:noProof/>
          </w:rPr>
          <w:t>3.7.1.4. Организационная деятельность</w:t>
        </w:r>
        <w:r w:rsidR="00E92F88">
          <w:rPr>
            <w:noProof/>
            <w:webHidden/>
          </w:rPr>
          <w:tab/>
        </w:r>
        <w:r>
          <w:rPr>
            <w:noProof/>
            <w:webHidden/>
          </w:rPr>
          <w:fldChar w:fldCharType="begin"/>
        </w:r>
        <w:r w:rsidR="00E92F88">
          <w:rPr>
            <w:noProof/>
            <w:webHidden/>
          </w:rPr>
          <w:instrText xml:space="preserve"> PAGEREF _Toc483299238 \h </w:instrText>
        </w:r>
        <w:r>
          <w:rPr>
            <w:noProof/>
            <w:webHidden/>
          </w:rPr>
        </w:r>
        <w:r>
          <w:rPr>
            <w:noProof/>
            <w:webHidden/>
          </w:rPr>
          <w:fldChar w:fldCharType="separate"/>
        </w:r>
        <w:r w:rsidR="001302E4">
          <w:rPr>
            <w:noProof/>
            <w:webHidden/>
          </w:rPr>
          <w:t>115</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39" w:history="1">
        <w:r w:rsidR="00E92F88" w:rsidRPr="00012194">
          <w:rPr>
            <w:rStyle w:val="af2"/>
            <w:noProof/>
          </w:rPr>
          <w:t>3.7.2.</w:t>
        </w:r>
        <w:r w:rsidR="00E92F88">
          <w:rPr>
            <w:rFonts w:asciiTheme="minorHAnsi" w:eastAsiaTheme="minorEastAsia" w:hAnsiTheme="minorHAnsi" w:cstheme="minorBidi"/>
            <w:noProof/>
            <w:sz w:val="22"/>
            <w:szCs w:val="22"/>
          </w:rPr>
          <w:tab/>
        </w:r>
        <w:r w:rsidR="00E92F88" w:rsidRPr="00012194">
          <w:rPr>
            <w:rStyle w:val="af2"/>
            <w:noProof/>
          </w:rPr>
          <w:t>Деятельность комитета документационного обеспечения и информационных технологий</w:t>
        </w:r>
        <w:r w:rsidR="00E92F88">
          <w:rPr>
            <w:noProof/>
            <w:webHidden/>
          </w:rPr>
          <w:tab/>
        </w:r>
        <w:r>
          <w:rPr>
            <w:noProof/>
            <w:webHidden/>
          </w:rPr>
          <w:fldChar w:fldCharType="begin"/>
        </w:r>
        <w:r w:rsidR="00E92F88">
          <w:rPr>
            <w:noProof/>
            <w:webHidden/>
          </w:rPr>
          <w:instrText xml:space="preserve"> PAGEREF _Toc483299239 \h </w:instrText>
        </w:r>
        <w:r>
          <w:rPr>
            <w:noProof/>
            <w:webHidden/>
          </w:rPr>
        </w:r>
        <w:r>
          <w:rPr>
            <w:noProof/>
            <w:webHidden/>
          </w:rPr>
          <w:fldChar w:fldCharType="separate"/>
        </w:r>
        <w:r w:rsidR="001302E4">
          <w:rPr>
            <w:noProof/>
            <w:webHidden/>
          </w:rPr>
          <w:t>117</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40" w:history="1">
        <w:r w:rsidR="00E92F88" w:rsidRPr="00012194">
          <w:rPr>
            <w:rStyle w:val="af2"/>
            <w:iCs/>
            <w:noProof/>
          </w:rPr>
          <w:t>3.7.2.1.</w:t>
        </w:r>
        <w:r w:rsidR="00E92F88">
          <w:rPr>
            <w:rFonts w:asciiTheme="minorHAnsi" w:eastAsiaTheme="minorEastAsia" w:hAnsiTheme="minorHAnsi" w:cstheme="minorBidi"/>
            <w:noProof/>
            <w:sz w:val="22"/>
            <w:szCs w:val="22"/>
          </w:rPr>
          <w:tab/>
        </w:r>
        <w:r w:rsidR="00E92F88" w:rsidRPr="00012194">
          <w:rPr>
            <w:rStyle w:val="af2"/>
            <w:iCs/>
            <w:noProof/>
          </w:rPr>
          <w:t>Обеспечение документирования организационно-распорядительной деятельности главы Чайковского муниципального района и аппарата администрации. Контроль исполнения документов.</w:t>
        </w:r>
        <w:r w:rsidR="00E92F88">
          <w:rPr>
            <w:noProof/>
            <w:webHidden/>
          </w:rPr>
          <w:tab/>
        </w:r>
        <w:r>
          <w:rPr>
            <w:noProof/>
            <w:webHidden/>
          </w:rPr>
          <w:fldChar w:fldCharType="begin"/>
        </w:r>
        <w:r w:rsidR="00E92F88">
          <w:rPr>
            <w:noProof/>
            <w:webHidden/>
          </w:rPr>
          <w:instrText xml:space="preserve"> PAGEREF _Toc483299240 \h </w:instrText>
        </w:r>
        <w:r>
          <w:rPr>
            <w:noProof/>
            <w:webHidden/>
          </w:rPr>
        </w:r>
        <w:r>
          <w:rPr>
            <w:noProof/>
            <w:webHidden/>
          </w:rPr>
          <w:fldChar w:fldCharType="separate"/>
        </w:r>
        <w:r w:rsidR="001302E4">
          <w:rPr>
            <w:noProof/>
            <w:webHidden/>
          </w:rPr>
          <w:t>118</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41" w:history="1">
        <w:r w:rsidR="00E92F88" w:rsidRPr="00012194">
          <w:rPr>
            <w:rStyle w:val="af2"/>
            <w:iCs/>
            <w:noProof/>
          </w:rPr>
          <w:t>3.7.2.2.</w:t>
        </w:r>
        <w:r w:rsidR="00E92F88">
          <w:rPr>
            <w:rFonts w:asciiTheme="minorHAnsi" w:eastAsiaTheme="minorEastAsia" w:hAnsiTheme="minorHAnsi" w:cstheme="minorBidi"/>
            <w:noProof/>
            <w:sz w:val="22"/>
            <w:szCs w:val="22"/>
          </w:rPr>
          <w:tab/>
        </w:r>
        <w:r w:rsidR="00E92F88" w:rsidRPr="00012194">
          <w:rPr>
            <w:rStyle w:val="af2"/>
            <w:iCs/>
            <w:noProof/>
          </w:rPr>
          <w:t>Обеспечение своевременного опубликования (обнародования) нормативных правовых актов главы Чайковского муниципального района и Земского Собрания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_Toc483299241 \h </w:instrText>
        </w:r>
        <w:r>
          <w:rPr>
            <w:noProof/>
            <w:webHidden/>
          </w:rPr>
        </w:r>
        <w:r>
          <w:rPr>
            <w:noProof/>
            <w:webHidden/>
          </w:rPr>
          <w:fldChar w:fldCharType="separate"/>
        </w:r>
        <w:r w:rsidR="001302E4">
          <w:rPr>
            <w:noProof/>
            <w:webHidden/>
          </w:rPr>
          <w:t>118</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42" w:history="1">
        <w:r w:rsidR="00E92F88" w:rsidRPr="00012194">
          <w:rPr>
            <w:rStyle w:val="af2"/>
            <w:iCs/>
            <w:noProof/>
          </w:rPr>
          <w:t>3.7.2.3.</w:t>
        </w:r>
        <w:r w:rsidR="00E92F88">
          <w:rPr>
            <w:rFonts w:asciiTheme="minorHAnsi" w:eastAsiaTheme="minorEastAsia" w:hAnsiTheme="minorHAnsi" w:cstheme="minorBidi"/>
            <w:noProof/>
            <w:sz w:val="22"/>
            <w:szCs w:val="22"/>
          </w:rPr>
          <w:tab/>
        </w:r>
        <w:r w:rsidR="00E92F88" w:rsidRPr="00012194">
          <w:rPr>
            <w:rStyle w:val="af2"/>
            <w:iCs/>
            <w:noProof/>
          </w:rPr>
          <w:t>Ведение Регистра муниципальных нормативных правовых актов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_Toc483299242 \h </w:instrText>
        </w:r>
        <w:r>
          <w:rPr>
            <w:noProof/>
            <w:webHidden/>
          </w:rPr>
        </w:r>
        <w:r>
          <w:rPr>
            <w:noProof/>
            <w:webHidden/>
          </w:rPr>
          <w:fldChar w:fldCharType="separate"/>
        </w:r>
        <w:r w:rsidR="001302E4">
          <w:rPr>
            <w:noProof/>
            <w:webHidden/>
          </w:rPr>
          <w:t>120</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43" w:history="1">
        <w:r w:rsidR="00E92F88" w:rsidRPr="00012194">
          <w:rPr>
            <w:rStyle w:val="af2"/>
            <w:iCs/>
            <w:noProof/>
          </w:rPr>
          <w:t>3.7.2.4.</w:t>
        </w:r>
        <w:r w:rsidR="00E92F88">
          <w:rPr>
            <w:rFonts w:asciiTheme="minorHAnsi" w:eastAsiaTheme="minorEastAsia" w:hAnsiTheme="minorHAnsi" w:cstheme="minorBidi"/>
            <w:noProof/>
            <w:sz w:val="22"/>
            <w:szCs w:val="22"/>
          </w:rPr>
          <w:tab/>
        </w:r>
        <w:r w:rsidR="00E92F88" w:rsidRPr="00012194">
          <w:rPr>
            <w:rStyle w:val="af2"/>
            <w:iCs/>
            <w:noProof/>
          </w:rPr>
          <w:t>Обеспечение организации работы с наградными документами.</w:t>
        </w:r>
        <w:r w:rsidR="00E92F88">
          <w:rPr>
            <w:noProof/>
            <w:webHidden/>
          </w:rPr>
          <w:tab/>
        </w:r>
        <w:r>
          <w:rPr>
            <w:noProof/>
            <w:webHidden/>
          </w:rPr>
          <w:fldChar w:fldCharType="begin"/>
        </w:r>
        <w:r w:rsidR="00E92F88">
          <w:rPr>
            <w:noProof/>
            <w:webHidden/>
          </w:rPr>
          <w:instrText xml:space="preserve"> PAGEREF _Toc483299243 \h </w:instrText>
        </w:r>
        <w:r>
          <w:rPr>
            <w:noProof/>
            <w:webHidden/>
          </w:rPr>
        </w:r>
        <w:r>
          <w:rPr>
            <w:noProof/>
            <w:webHidden/>
          </w:rPr>
          <w:fldChar w:fldCharType="separate"/>
        </w:r>
        <w:r w:rsidR="001302E4">
          <w:rPr>
            <w:noProof/>
            <w:webHidden/>
          </w:rPr>
          <w:t>121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44" w:history="1">
        <w:r w:rsidR="00E92F88" w:rsidRPr="00012194">
          <w:rPr>
            <w:rStyle w:val="af2"/>
            <w:iCs/>
            <w:noProof/>
          </w:rPr>
          <w:t>3.7.2.5.</w:t>
        </w:r>
        <w:r w:rsidR="00E92F88">
          <w:rPr>
            <w:rFonts w:asciiTheme="minorHAnsi" w:eastAsiaTheme="minorEastAsia" w:hAnsiTheme="minorHAnsi" w:cstheme="minorBidi"/>
            <w:noProof/>
            <w:sz w:val="22"/>
            <w:szCs w:val="22"/>
          </w:rPr>
          <w:tab/>
        </w:r>
        <w:r w:rsidR="00E92F88" w:rsidRPr="00012194">
          <w:rPr>
            <w:rStyle w:val="af2"/>
            <w:iCs/>
            <w:noProof/>
          </w:rPr>
          <w:t>Организация работы по регламентации предоставления муниципальных услуг в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_Toc483299244 \h </w:instrText>
        </w:r>
        <w:r>
          <w:rPr>
            <w:noProof/>
            <w:webHidden/>
          </w:rPr>
        </w:r>
        <w:r>
          <w:rPr>
            <w:noProof/>
            <w:webHidden/>
          </w:rPr>
          <w:fldChar w:fldCharType="separate"/>
        </w:r>
        <w:r w:rsidR="001302E4">
          <w:rPr>
            <w:noProof/>
            <w:webHidden/>
          </w:rPr>
          <w:t>121</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45" w:history="1">
        <w:r w:rsidR="00E92F88" w:rsidRPr="00012194">
          <w:rPr>
            <w:rStyle w:val="af2"/>
            <w:noProof/>
          </w:rPr>
          <w:t>3.7.2.6.</w:t>
        </w:r>
        <w:r w:rsidR="00E92F88">
          <w:rPr>
            <w:rFonts w:asciiTheme="minorHAnsi" w:eastAsiaTheme="minorEastAsia" w:hAnsiTheme="minorHAnsi" w:cstheme="minorBidi"/>
            <w:noProof/>
            <w:sz w:val="22"/>
            <w:szCs w:val="22"/>
          </w:rPr>
          <w:tab/>
        </w:r>
        <w:r w:rsidR="00E92F88" w:rsidRPr="00012194">
          <w:rPr>
            <w:rStyle w:val="af2"/>
            <w:noProof/>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r w:rsidR="00E92F88">
          <w:rPr>
            <w:noProof/>
            <w:webHidden/>
          </w:rPr>
          <w:tab/>
        </w:r>
        <w:r>
          <w:rPr>
            <w:noProof/>
            <w:webHidden/>
          </w:rPr>
          <w:fldChar w:fldCharType="begin"/>
        </w:r>
        <w:r w:rsidR="00E92F88">
          <w:rPr>
            <w:noProof/>
            <w:webHidden/>
          </w:rPr>
          <w:instrText xml:space="preserve"> PAGEREF _Toc483299245 \h </w:instrText>
        </w:r>
        <w:r>
          <w:rPr>
            <w:noProof/>
            <w:webHidden/>
          </w:rPr>
        </w:r>
        <w:r>
          <w:rPr>
            <w:noProof/>
            <w:webHidden/>
          </w:rPr>
          <w:fldChar w:fldCharType="separate"/>
        </w:r>
        <w:r w:rsidR="001302E4">
          <w:rPr>
            <w:noProof/>
            <w:webHidden/>
          </w:rPr>
          <w:t>123</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46" w:history="1">
        <w:r w:rsidR="00E92F88" w:rsidRPr="00012194">
          <w:rPr>
            <w:rStyle w:val="af2"/>
            <w:noProof/>
          </w:rPr>
          <w:t>3.7.3.</w:t>
        </w:r>
        <w:r w:rsidR="00E92F88">
          <w:rPr>
            <w:rFonts w:asciiTheme="minorHAnsi" w:eastAsiaTheme="minorEastAsia" w:hAnsiTheme="minorHAnsi" w:cstheme="minorBidi"/>
            <w:noProof/>
            <w:sz w:val="22"/>
            <w:szCs w:val="22"/>
          </w:rPr>
          <w:tab/>
        </w:r>
        <w:r w:rsidR="00E92F88" w:rsidRPr="00012194">
          <w:rPr>
            <w:rStyle w:val="af2"/>
            <w:noProof/>
          </w:rPr>
          <w:t>Деятельность сектора кадровой службы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_Toc483299246 \h </w:instrText>
        </w:r>
        <w:r>
          <w:rPr>
            <w:noProof/>
            <w:webHidden/>
          </w:rPr>
        </w:r>
        <w:r>
          <w:rPr>
            <w:noProof/>
            <w:webHidden/>
          </w:rPr>
          <w:fldChar w:fldCharType="separate"/>
        </w:r>
        <w:r w:rsidR="001302E4">
          <w:rPr>
            <w:noProof/>
            <w:webHidden/>
          </w:rPr>
          <w:t>124</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47" w:history="1">
        <w:r w:rsidR="00E92F88" w:rsidRPr="00012194">
          <w:rPr>
            <w:rStyle w:val="af2"/>
            <w:noProof/>
          </w:rPr>
          <w:t>3.7.4.</w:t>
        </w:r>
        <w:r w:rsidR="00E92F88">
          <w:rPr>
            <w:rFonts w:asciiTheme="minorHAnsi" w:eastAsiaTheme="minorEastAsia" w:hAnsiTheme="minorHAnsi" w:cstheme="minorBidi"/>
            <w:noProof/>
            <w:sz w:val="22"/>
            <w:szCs w:val="22"/>
          </w:rPr>
          <w:tab/>
        </w:r>
        <w:r w:rsidR="00E92F88" w:rsidRPr="00012194">
          <w:rPr>
            <w:rStyle w:val="af2"/>
            <w:noProof/>
          </w:rPr>
          <w:t>Деятельность отдела ЗАГС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_Toc483299247 \h </w:instrText>
        </w:r>
        <w:r>
          <w:rPr>
            <w:noProof/>
            <w:webHidden/>
          </w:rPr>
        </w:r>
        <w:r>
          <w:rPr>
            <w:noProof/>
            <w:webHidden/>
          </w:rPr>
          <w:fldChar w:fldCharType="separate"/>
        </w:r>
        <w:r w:rsidR="001302E4">
          <w:rPr>
            <w:noProof/>
            <w:webHidden/>
          </w:rPr>
          <w:t>125</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48" w:history="1">
        <w:r w:rsidR="00E92F88" w:rsidRPr="00012194">
          <w:rPr>
            <w:rStyle w:val="af2"/>
            <w:noProof/>
          </w:rPr>
          <w:t>3.7.5.</w:t>
        </w:r>
        <w:r w:rsidR="00E92F88">
          <w:rPr>
            <w:rFonts w:asciiTheme="minorHAnsi" w:eastAsiaTheme="minorEastAsia" w:hAnsiTheme="minorHAnsi" w:cstheme="minorBidi"/>
            <w:noProof/>
            <w:sz w:val="22"/>
            <w:szCs w:val="22"/>
          </w:rPr>
          <w:tab/>
        </w:r>
        <w:r w:rsidR="00E92F88" w:rsidRPr="00012194">
          <w:rPr>
            <w:rStyle w:val="af2"/>
            <w:noProof/>
          </w:rPr>
          <w:t>Деятельность архивного отдела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_Toc483299248 \h </w:instrText>
        </w:r>
        <w:r>
          <w:rPr>
            <w:noProof/>
            <w:webHidden/>
          </w:rPr>
        </w:r>
        <w:r>
          <w:rPr>
            <w:noProof/>
            <w:webHidden/>
          </w:rPr>
          <w:fldChar w:fldCharType="separate"/>
        </w:r>
        <w:r w:rsidR="001302E4">
          <w:rPr>
            <w:noProof/>
            <w:webHidden/>
          </w:rPr>
          <w:t>129</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49" w:history="1">
        <w:r w:rsidR="00E92F88" w:rsidRPr="00012194">
          <w:rPr>
            <w:rStyle w:val="af2"/>
            <w:noProof/>
          </w:rPr>
          <w:t>3.7.6.</w:t>
        </w:r>
        <w:r w:rsidR="00E92F88">
          <w:rPr>
            <w:rFonts w:asciiTheme="minorHAnsi" w:eastAsiaTheme="minorEastAsia" w:hAnsiTheme="minorHAnsi" w:cstheme="minorBidi"/>
            <w:noProof/>
            <w:sz w:val="22"/>
            <w:szCs w:val="22"/>
          </w:rPr>
          <w:tab/>
        </w:r>
        <w:r w:rsidR="00E92F88" w:rsidRPr="00012194">
          <w:rPr>
            <w:rStyle w:val="af2"/>
            <w:noProof/>
          </w:rPr>
          <w:t>Деятельность сектора внутренней политики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_Toc483299249 \h </w:instrText>
        </w:r>
        <w:r>
          <w:rPr>
            <w:noProof/>
            <w:webHidden/>
          </w:rPr>
        </w:r>
        <w:r>
          <w:rPr>
            <w:noProof/>
            <w:webHidden/>
          </w:rPr>
          <w:fldChar w:fldCharType="separate"/>
        </w:r>
        <w:r w:rsidR="001302E4">
          <w:rPr>
            <w:noProof/>
            <w:webHidden/>
          </w:rPr>
          <w:t>133</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50" w:history="1">
        <w:r w:rsidR="00E92F88" w:rsidRPr="00012194">
          <w:rPr>
            <w:rStyle w:val="af2"/>
            <w:noProof/>
          </w:rPr>
          <w:t>3.7.7.</w:t>
        </w:r>
        <w:r w:rsidR="00E92F88">
          <w:rPr>
            <w:rFonts w:asciiTheme="minorHAnsi" w:eastAsiaTheme="minorEastAsia" w:hAnsiTheme="minorHAnsi" w:cstheme="minorBidi"/>
            <w:noProof/>
            <w:sz w:val="22"/>
            <w:szCs w:val="22"/>
          </w:rPr>
          <w:tab/>
        </w:r>
        <w:r w:rsidR="00E92F88" w:rsidRPr="00012194">
          <w:rPr>
            <w:rStyle w:val="af2"/>
            <w:noProof/>
          </w:rPr>
          <w:t>Деятельность сектора контрактной службы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_Toc483299250 \h </w:instrText>
        </w:r>
        <w:r>
          <w:rPr>
            <w:noProof/>
            <w:webHidden/>
          </w:rPr>
        </w:r>
        <w:r>
          <w:rPr>
            <w:noProof/>
            <w:webHidden/>
          </w:rPr>
          <w:fldChar w:fldCharType="separate"/>
        </w:r>
        <w:r w:rsidR="001302E4">
          <w:rPr>
            <w:noProof/>
            <w:webHidden/>
          </w:rPr>
          <w:t>135</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51" w:history="1">
        <w:r w:rsidR="00E92F88" w:rsidRPr="00012194">
          <w:rPr>
            <w:rStyle w:val="af2"/>
            <w:noProof/>
          </w:rPr>
          <w:t>3.8.</w:t>
        </w:r>
        <w:r w:rsidR="00E92F88">
          <w:rPr>
            <w:rFonts w:asciiTheme="minorHAnsi" w:eastAsiaTheme="minorEastAsia" w:hAnsiTheme="minorHAnsi" w:cstheme="minorBidi"/>
            <w:noProof/>
            <w:sz w:val="22"/>
            <w:szCs w:val="22"/>
          </w:rPr>
          <w:tab/>
        </w:r>
        <w:r w:rsidR="00E92F88" w:rsidRPr="00012194">
          <w:rPr>
            <w:rStyle w:val="af2"/>
            <w:noProof/>
          </w:rPr>
          <w:t>Обеспечение безопасности систем жизнеобеспечения</w:t>
        </w:r>
        <w:r w:rsidR="00E92F88">
          <w:rPr>
            <w:noProof/>
            <w:webHidden/>
          </w:rPr>
          <w:tab/>
        </w:r>
        <w:r>
          <w:rPr>
            <w:noProof/>
            <w:webHidden/>
          </w:rPr>
          <w:fldChar w:fldCharType="begin"/>
        </w:r>
        <w:r w:rsidR="00E92F88">
          <w:rPr>
            <w:noProof/>
            <w:webHidden/>
          </w:rPr>
          <w:instrText xml:space="preserve"> PAGEREF _Toc483299251 \h </w:instrText>
        </w:r>
        <w:r>
          <w:rPr>
            <w:noProof/>
            <w:webHidden/>
          </w:rPr>
        </w:r>
        <w:r>
          <w:rPr>
            <w:noProof/>
            <w:webHidden/>
          </w:rPr>
          <w:fldChar w:fldCharType="separate"/>
        </w:r>
        <w:r w:rsidR="001302E4">
          <w:rPr>
            <w:noProof/>
            <w:webHidden/>
          </w:rPr>
          <w:t>137</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52" w:history="1">
        <w:r w:rsidR="00E92F88" w:rsidRPr="00012194">
          <w:rPr>
            <w:rStyle w:val="af2"/>
            <w:noProof/>
          </w:rPr>
          <w:t>3.8.1.</w:t>
        </w:r>
        <w:r w:rsidR="00E92F88">
          <w:rPr>
            <w:rFonts w:asciiTheme="minorHAnsi" w:eastAsiaTheme="minorEastAsia" w:hAnsiTheme="minorHAnsi" w:cstheme="minorBidi"/>
            <w:noProof/>
            <w:sz w:val="22"/>
            <w:szCs w:val="22"/>
          </w:rPr>
          <w:tab/>
        </w:r>
        <w:r w:rsidR="00E92F88" w:rsidRPr="00012194">
          <w:rPr>
            <w:rStyle w:val="af2"/>
            <w:noProof/>
          </w:rPr>
          <w:t>Взаимодействие ведомств по профилактике правонарушений, в том числе в общественных местах.</w:t>
        </w:r>
        <w:r w:rsidR="00E92F88">
          <w:rPr>
            <w:noProof/>
            <w:webHidden/>
          </w:rPr>
          <w:tab/>
        </w:r>
        <w:r>
          <w:rPr>
            <w:noProof/>
            <w:webHidden/>
          </w:rPr>
          <w:fldChar w:fldCharType="begin"/>
        </w:r>
        <w:r w:rsidR="00E92F88">
          <w:rPr>
            <w:noProof/>
            <w:webHidden/>
          </w:rPr>
          <w:instrText xml:space="preserve"> PAGEREF _Toc483299252 \h </w:instrText>
        </w:r>
        <w:r>
          <w:rPr>
            <w:noProof/>
            <w:webHidden/>
          </w:rPr>
        </w:r>
        <w:r>
          <w:rPr>
            <w:noProof/>
            <w:webHidden/>
          </w:rPr>
          <w:fldChar w:fldCharType="separate"/>
        </w:r>
        <w:r w:rsidR="001302E4">
          <w:rPr>
            <w:noProof/>
            <w:webHidden/>
          </w:rPr>
          <w:t>137</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53" w:history="1">
        <w:r w:rsidR="00E92F88" w:rsidRPr="00012194">
          <w:rPr>
            <w:rStyle w:val="af2"/>
            <w:noProof/>
          </w:rPr>
          <w:t>3.8.2.</w:t>
        </w:r>
        <w:r w:rsidR="00E92F88">
          <w:rPr>
            <w:rFonts w:asciiTheme="minorHAnsi" w:eastAsiaTheme="minorEastAsia" w:hAnsiTheme="minorHAnsi" w:cstheme="minorBidi"/>
            <w:noProof/>
            <w:sz w:val="22"/>
            <w:szCs w:val="22"/>
          </w:rPr>
          <w:tab/>
        </w:r>
        <w:r w:rsidR="00E92F88" w:rsidRPr="00012194">
          <w:rPr>
            <w:rStyle w:val="af2"/>
            <w:noProof/>
          </w:rPr>
          <w:t>Система профилактики правонарушений, направленных на активизацию борьбы с наркоманией, алкоголизмом, преступностью, безнравственностью несовершеннолетних и ресоциализацию, вернувшихся из мест отбывания наказания</w:t>
        </w:r>
        <w:r w:rsidR="00E92F88">
          <w:rPr>
            <w:noProof/>
            <w:webHidden/>
          </w:rPr>
          <w:tab/>
        </w:r>
        <w:r>
          <w:rPr>
            <w:noProof/>
            <w:webHidden/>
          </w:rPr>
          <w:fldChar w:fldCharType="begin"/>
        </w:r>
        <w:r w:rsidR="00E92F88">
          <w:rPr>
            <w:noProof/>
            <w:webHidden/>
          </w:rPr>
          <w:instrText xml:space="preserve"> PAGEREF _Toc483299253 \h </w:instrText>
        </w:r>
        <w:r>
          <w:rPr>
            <w:noProof/>
            <w:webHidden/>
          </w:rPr>
        </w:r>
        <w:r>
          <w:rPr>
            <w:noProof/>
            <w:webHidden/>
          </w:rPr>
          <w:fldChar w:fldCharType="separate"/>
        </w:r>
        <w:r w:rsidR="001302E4">
          <w:rPr>
            <w:noProof/>
            <w:webHidden/>
          </w:rPr>
          <w:t>138</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54" w:history="1">
        <w:r w:rsidR="00E92F88" w:rsidRPr="00012194">
          <w:rPr>
            <w:rStyle w:val="af2"/>
            <w:noProof/>
          </w:rPr>
          <w:t>3.8.3.</w:t>
        </w:r>
        <w:r w:rsidR="00E92F88">
          <w:rPr>
            <w:rFonts w:asciiTheme="minorHAnsi" w:eastAsiaTheme="minorEastAsia" w:hAnsiTheme="minorHAnsi" w:cstheme="minorBidi"/>
            <w:noProof/>
            <w:sz w:val="22"/>
            <w:szCs w:val="22"/>
          </w:rPr>
          <w:tab/>
        </w:r>
        <w:r w:rsidR="00E92F88" w:rsidRPr="00012194">
          <w:rPr>
            <w:rStyle w:val="af2"/>
            <w:noProof/>
          </w:rPr>
          <w:t>Работа по привлечению населения к охране общественного порядка</w:t>
        </w:r>
        <w:r w:rsidR="00E92F88">
          <w:rPr>
            <w:noProof/>
            <w:webHidden/>
          </w:rPr>
          <w:tab/>
        </w:r>
        <w:r>
          <w:rPr>
            <w:noProof/>
            <w:webHidden/>
          </w:rPr>
          <w:fldChar w:fldCharType="begin"/>
        </w:r>
        <w:r w:rsidR="00E92F88">
          <w:rPr>
            <w:noProof/>
            <w:webHidden/>
          </w:rPr>
          <w:instrText xml:space="preserve"> PAGEREF _Toc483299254 \h </w:instrText>
        </w:r>
        <w:r>
          <w:rPr>
            <w:noProof/>
            <w:webHidden/>
          </w:rPr>
        </w:r>
        <w:r>
          <w:rPr>
            <w:noProof/>
            <w:webHidden/>
          </w:rPr>
          <w:fldChar w:fldCharType="separate"/>
        </w:r>
        <w:r w:rsidR="001302E4">
          <w:rPr>
            <w:noProof/>
            <w:webHidden/>
          </w:rPr>
          <w:t>138</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55" w:history="1">
        <w:r w:rsidR="00E92F88" w:rsidRPr="00012194">
          <w:rPr>
            <w:rStyle w:val="af2"/>
            <w:noProof/>
          </w:rPr>
          <w:t>3.8.4.</w:t>
        </w:r>
        <w:r w:rsidR="00E92F88">
          <w:rPr>
            <w:rFonts w:asciiTheme="minorHAnsi" w:eastAsiaTheme="minorEastAsia" w:hAnsiTheme="minorHAnsi" w:cstheme="minorBidi"/>
            <w:noProof/>
            <w:sz w:val="22"/>
            <w:szCs w:val="22"/>
          </w:rPr>
          <w:tab/>
        </w:r>
        <w:r w:rsidR="00E92F88" w:rsidRPr="00012194">
          <w:rPr>
            <w:rStyle w:val="af2"/>
            <w:noProof/>
          </w:rPr>
          <w:t>Система мероприятий, направленных на профилактику безопасности дорожного движения</w:t>
        </w:r>
        <w:r w:rsidR="00E92F88">
          <w:rPr>
            <w:noProof/>
            <w:webHidden/>
          </w:rPr>
          <w:tab/>
        </w:r>
        <w:r>
          <w:rPr>
            <w:noProof/>
            <w:webHidden/>
          </w:rPr>
          <w:fldChar w:fldCharType="begin"/>
        </w:r>
        <w:r w:rsidR="00E92F88">
          <w:rPr>
            <w:noProof/>
            <w:webHidden/>
          </w:rPr>
          <w:instrText xml:space="preserve"> PAGEREF _Toc483299255 \h </w:instrText>
        </w:r>
        <w:r>
          <w:rPr>
            <w:noProof/>
            <w:webHidden/>
          </w:rPr>
        </w:r>
        <w:r>
          <w:rPr>
            <w:noProof/>
            <w:webHidden/>
          </w:rPr>
          <w:fldChar w:fldCharType="separate"/>
        </w:r>
        <w:r w:rsidR="001302E4">
          <w:rPr>
            <w:noProof/>
            <w:webHidden/>
          </w:rPr>
          <w:t>138</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56" w:history="1">
        <w:r w:rsidR="00E92F88" w:rsidRPr="00012194">
          <w:rPr>
            <w:rStyle w:val="af2"/>
            <w:noProof/>
          </w:rPr>
          <w:t>3.8.5.</w:t>
        </w:r>
        <w:r w:rsidR="00E92F88">
          <w:rPr>
            <w:rFonts w:asciiTheme="minorHAnsi" w:eastAsiaTheme="minorEastAsia" w:hAnsiTheme="minorHAnsi" w:cstheme="minorBidi"/>
            <w:noProof/>
            <w:sz w:val="22"/>
            <w:szCs w:val="22"/>
          </w:rPr>
          <w:tab/>
        </w:r>
        <w:r w:rsidR="00E92F88" w:rsidRPr="00012194">
          <w:rPr>
            <w:rStyle w:val="af2"/>
            <w:noProof/>
          </w:rPr>
          <w:t>Состояния преступности на территории Чайковского муниципального района, профилактика правонарушений, антитеррористические мероприятия</w:t>
        </w:r>
        <w:r w:rsidR="00E92F88">
          <w:rPr>
            <w:noProof/>
            <w:webHidden/>
          </w:rPr>
          <w:tab/>
        </w:r>
        <w:r>
          <w:rPr>
            <w:noProof/>
            <w:webHidden/>
          </w:rPr>
          <w:fldChar w:fldCharType="begin"/>
        </w:r>
        <w:r w:rsidR="00E92F88">
          <w:rPr>
            <w:noProof/>
            <w:webHidden/>
          </w:rPr>
          <w:instrText xml:space="preserve"> PAGEREF _Toc483299256 \h </w:instrText>
        </w:r>
        <w:r>
          <w:rPr>
            <w:noProof/>
            <w:webHidden/>
          </w:rPr>
        </w:r>
        <w:r>
          <w:rPr>
            <w:noProof/>
            <w:webHidden/>
          </w:rPr>
          <w:fldChar w:fldCharType="separate"/>
        </w:r>
        <w:r w:rsidR="001302E4">
          <w:rPr>
            <w:noProof/>
            <w:webHidden/>
          </w:rPr>
          <w:t>142</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57" w:history="1">
        <w:r w:rsidR="00E92F88" w:rsidRPr="00012194">
          <w:rPr>
            <w:rStyle w:val="af2"/>
            <w:noProof/>
          </w:rPr>
          <w:t>3.8.6.</w:t>
        </w:r>
        <w:r w:rsidR="00E92F88">
          <w:rPr>
            <w:rFonts w:asciiTheme="minorHAnsi" w:eastAsiaTheme="minorEastAsia" w:hAnsiTheme="minorHAnsi" w:cstheme="minorBidi"/>
            <w:noProof/>
            <w:sz w:val="22"/>
            <w:szCs w:val="22"/>
          </w:rPr>
          <w:tab/>
        </w:r>
        <w:r w:rsidR="00E92F88" w:rsidRPr="00012194">
          <w:rPr>
            <w:rStyle w:val="af2"/>
            <w:noProof/>
          </w:rPr>
          <w:t>Меры противодействия терроризму и экстремизму.</w:t>
        </w:r>
        <w:r w:rsidR="00E92F88">
          <w:rPr>
            <w:noProof/>
            <w:webHidden/>
          </w:rPr>
          <w:tab/>
        </w:r>
        <w:r>
          <w:rPr>
            <w:noProof/>
            <w:webHidden/>
          </w:rPr>
          <w:fldChar w:fldCharType="begin"/>
        </w:r>
        <w:r w:rsidR="00E92F88">
          <w:rPr>
            <w:noProof/>
            <w:webHidden/>
          </w:rPr>
          <w:instrText xml:space="preserve"> PAGEREF _Toc483299257 \h </w:instrText>
        </w:r>
        <w:r>
          <w:rPr>
            <w:noProof/>
            <w:webHidden/>
          </w:rPr>
        </w:r>
        <w:r>
          <w:rPr>
            <w:noProof/>
            <w:webHidden/>
          </w:rPr>
          <w:fldChar w:fldCharType="separate"/>
        </w:r>
        <w:r w:rsidR="001302E4">
          <w:rPr>
            <w:noProof/>
            <w:webHidden/>
          </w:rPr>
          <w:t>143</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58" w:history="1">
        <w:r w:rsidR="00E92F88" w:rsidRPr="00012194">
          <w:rPr>
            <w:rStyle w:val="af2"/>
            <w:noProof/>
          </w:rPr>
          <w:t>4. Информация о достигнутых показателях результативности деятельности отраслевых (функциональных) органов и аппарата администрации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_Toc483299258 \h </w:instrText>
        </w:r>
        <w:r>
          <w:rPr>
            <w:noProof/>
            <w:webHidden/>
          </w:rPr>
        </w:r>
        <w:r>
          <w:rPr>
            <w:noProof/>
            <w:webHidden/>
          </w:rPr>
          <w:fldChar w:fldCharType="separate"/>
        </w:r>
        <w:r w:rsidR="001302E4">
          <w:rPr>
            <w:noProof/>
            <w:webHidden/>
          </w:rPr>
          <w:t>144</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59" w:history="1">
        <w:r w:rsidR="00E92F88" w:rsidRPr="00012194">
          <w:rPr>
            <w:rStyle w:val="af2"/>
            <w:noProof/>
          </w:rPr>
          <w:t>5.</w:t>
        </w:r>
        <w:r w:rsidR="00E92F88">
          <w:rPr>
            <w:rFonts w:asciiTheme="minorHAnsi" w:eastAsiaTheme="minorEastAsia" w:hAnsiTheme="minorHAnsi" w:cstheme="minorBidi"/>
            <w:noProof/>
            <w:sz w:val="22"/>
            <w:szCs w:val="22"/>
          </w:rPr>
          <w:tab/>
        </w:r>
        <w:r w:rsidR="00E92F88" w:rsidRPr="00012194">
          <w:rPr>
            <w:rStyle w:val="af2"/>
            <w:noProof/>
          </w:rPr>
          <w:t>Решение вопросов, поставленных Земским собранием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_Toc483299259 \h </w:instrText>
        </w:r>
        <w:r>
          <w:rPr>
            <w:noProof/>
            <w:webHidden/>
          </w:rPr>
        </w:r>
        <w:r>
          <w:rPr>
            <w:noProof/>
            <w:webHidden/>
          </w:rPr>
          <w:fldChar w:fldCharType="separate"/>
        </w:r>
        <w:r w:rsidR="001302E4">
          <w:rPr>
            <w:noProof/>
            <w:webHidden/>
          </w:rPr>
          <w:t>154</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60" w:history="1">
        <w:r w:rsidR="00E92F88" w:rsidRPr="00012194">
          <w:rPr>
            <w:rStyle w:val="af2"/>
            <w:noProof/>
          </w:rPr>
          <w:t>5.1. О взаимодействии с органами местного самоуправления Чайковского городского и сельских поселений и об изменении статуса городского поселения в городской округ с дальнейшим присоединением сельских поселений к городскому округу</w:t>
        </w:r>
        <w:r w:rsidR="00E92F88">
          <w:rPr>
            <w:noProof/>
            <w:webHidden/>
          </w:rPr>
          <w:tab/>
        </w:r>
        <w:r>
          <w:rPr>
            <w:noProof/>
            <w:webHidden/>
          </w:rPr>
          <w:fldChar w:fldCharType="begin"/>
        </w:r>
        <w:r w:rsidR="00E92F88">
          <w:rPr>
            <w:noProof/>
            <w:webHidden/>
          </w:rPr>
          <w:instrText xml:space="preserve"> PAGEREF _Toc483299260 \h </w:instrText>
        </w:r>
        <w:r>
          <w:rPr>
            <w:noProof/>
            <w:webHidden/>
          </w:rPr>
        </w:r>
        <w:r>
          <w:rPr>
            <w:noProof/>
            <w:webHidden/>
          </w:rPr>
          <w:fldChar w:fldCharType="separate"/>
        </w:r>
        <w:r w:rsidR="001302E4">
          <w:rPr>
            <w:noProof/>
            <w:webHidden/>
          </w:rPr>
          <w:t>154</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61" w:history="1">
        <w:r w:rsidR="00E92F88" w:rsidRPr="00012194">
          <w:rPr>
            <w:rStyle w:val="af2"/>
            <w:noProof/>
          </w:rPr>
          <w:t>5.2.</w:t>
        </w:r>
        <w:r w:rsidR="00E92F88">
          <w:rPr>
            <w:rFonts w:asciiTheme="minorHAnsi" w:eastAsiaTheme="minorEastAsia" w:hAnsiTheme="minorHAnsi" w:cstheme="minorBidi"/>
            <w:noProof/>
            <w:sz w:val="22"/>
            <w:szCs w:val="22"/>
          </w:rPr>
          <w:tab/>
        </w:r>
        <w:r w:rsidR="00E92F88" w:rsidRPr="00012194">
          <w:rPr>
            <w:rStyle w:val="af2"/>
            <w:noProof/>
          </w:rPr>
          <w:t>О привлечении инвестиций на территорию Чайковского муниципального района</w:t>
        </w:r>
        <w:r w:rsidR="00E92F88">
          <w:rPr>
            <w:noProof/>
            <w:webHidden/>
          </w:rPr>
          <w:tab/>
        </w:r>
        <w:r>
          <w:rPr>
            <w:noProof/>
            <w:webHidden/>
          </w:rPr>
          <w:fldChar w:fldCharType="begin"/>
        </w:r>
        <w:r w:rsidR="00E92F88">
          <w:rPr>
            <w:noProof/>
            <w:webHidden/>
          </w:rPr>
          <w:instrText xml:space="preserve"> PAGEREF _Toc483299261 \h </w:instrText>
        </w:r>
        <w:r>
          <w:rPr>
            <w:noProof/>
            <w:webHidden/>
          </w:rPr>
        </w:r>
        <w:r>
          <w:rPr>
            <w:noProof/>
            <w:webHidden/>
          </w:rPr>
          <w:fldChar w:fldCharType="separate"/>
        </w:r>
        <w:r w:rsidR="001302E4">
          <w:rPr>
            <w:noProof/>
            <w:webHidden/>
          </w:rPr>
          <w:t>156</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62" w:history="1">
        <w:r w:rsidR="00E92F88" w:rsidRPr="00012194">
          <w:rPr>
            <w:rStyle w:val="af2"/>
            <w:noProof/>
          </w:rPr>
          <w:t>5.2.1.</w:t>
        </w:r>
        <w:r w:rsidR="00E92F88">
          <w:rPr>
            <w:rFonts w:asciiTheme="minorHAnsi" w:eastAsiaTheme="minorEastAsia" w:hAnsiTheme="minorHAnsi" w:cstheme="minorBidi"/>
            <w:noProof/>
            <w:sz w:val="22"/>
            <w:szCs w:val="22"/>
          </w:rPr>
          <w:tab/>
        </w:r>
        <w:r w:rsidR="00E92F88" w:rsidRPr="00012194">
          <w:rPr>
            <w:rStyle w:val="af2"/>
            <w:noProof/>
          </w:rPr>
          <w:t>Инвестиции крупных и средних предприятий</w:t>
        </w:r>
        <w:r w:rsidR="00E92F88">
          <w:rPr>
            <w:noProof/>
            <w:webHidden/>
          </w:rPr>
          <w:tab/>
        </w:r>
        <w:r>
          <w:rPr>
            <w:noProof/>
            <w:webHidden/>
          </w:rPr>
          <w:fldChar w:fldCharType="begin"/>
        </w:r>
        <w:r w:rsidR="00E92F88">
          <w:rPr>
            <w:noProof/>
            <w:webHidden/>
          </w:rPr>
          <w:instrText xml:space="preserve"> PAGEREF _Toc483299262 \h </w:instrText>
        </w:r>
        <w:r>
          <w:rPr>
            <w:noProof/>
            <w:webHidden/>
          </w:rPr>
        </w:r>
        <w:r>
          <w:rPr>
            <w:noProof/>
            <w:webHidden/>
          </w:rPr>
          <w:fldChar w:fldCharType="separate"/>
        </w:r>
        <w:r w:rsidR="001302E4">
          <w:rPr>
            <w:noProof/>
            <w:webHidden/>
          </w:rPr>
          <w:t>156</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63" w:history="1">
        <w:r w:rsidR="00E92F88" w:rsidRPr="00012194">
          <w:rPr>
            <w:rStyle w:val="af2"/>
            <w:noProof/>
          </w:rPr>
          <w:t>5.2.2.</w:t>
        </w:r>
        <w:r w:rsidR="00E92F88">
          <w:rPr>
            <w:rFonts w:asciiTheme="minorHAnsi" w:eastAsiaTheme="minorEastAsia" w:hAnsiTheme="minorHAnsi" w:cstheme="minorBidi"/>
            <w:noProof/>
            <w:sz w:val="22"/>
            <w:szCs w:val="22"/>
          </w:rPr>
          <w:tab/>
        </w:r>
        <w:r w:rsidR="00E92F88" w:rsidRPr="00012194">
          <w:rPr>
            <w:rStyle w:val="af2"/>
            <w:noProof/>
          </w:rPr>
          <w:t>Инвестиции в сельском хозяйстве</w:t>
        </w:r>
        <w:r w:rsidR="00E92F88">
          <w:rPr>
            <w:noProof/>
            <w:webHidden/>
          </w:rPr>
          <w:tab/>
        </w:r>
        <w:r>
          <w:rPr>
            <w:noProof/>
            <w:webHidden/>
          </w:rPr>
          <w:fldChar w:fldCharType="begin"/>
        </w:r>
        <w:r w:rsidR="00E92F88">
          <w:rPr>
            <w:noProof/>
            <w:webHidden/>
          </w:rPr>
          <w:instrText xml:space="preserve"> PAGEREF _Toc483299263 \h </w:instrText>
        </w:r>
        <w:r>
          <w:rPr>
            <w:noProof/>
            <w:webHidden/>
          </w:rPr>
        </w:r>
        <w:r>
          <w:rPr>
            <w:noProof/>
            <w:webHidden/>
          </w:rPr>
          <w:fldChar w:fldCharType="separate"/>
        </w:r>
        <w:r w:rsidR="001302E4">
          <w:rPr>
            <w:noProof/>
            <w:webHidden/>
          </w:rPr>
          <w:t>159</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64" w:history="1">
        <w:r w:rsidR="00E92F88" w:rsidRPr="00012194">
          <w:rPr>
            <w:rStyle w:val="af2"/>
            <w:noProof/>
          </w:rPr>
          <w:t>5.2.3.</w:t>
        </w:r>
        <w:r w:rsidR="00E92F88">
          <w:rPr>
            <w:rFonts w:asciiTheme="minorHAnsi" w:eastAsiaTheme="minorEastAsia" w:hAnsiTheme="minorHAnsi" w:cstheme="minorBidi"/>
            <w:noProof/>
            <w:sz w:val="22"/>
            <w:szCs w:val="22"/>
          </w:rPr>
          <w:tab/>
        </w:r>
        <w:r w:rsidR="00E92F88" w:rsidRPr="00012194">
          <w:rPr>
            <w:rStyle w:val="af2"/>
            <w:noProof/>
          </w:rPr>
          <w:t>Оказание финансовой поддержки субъектом малого и среднего предпринимательства (далее – СМСП), реализующим инвестиционные проекты</w:t>
        </w:r>
        <w:r w:rsidR="00E92F88">
          <w:rPr>
            <w:noProof/>
            <w:webHidden/>
          </w:rPr>
          <w:tab/>
        </w:r>
        <w:r>
          <w:rPr>
            <w:noProof/>
            <w:webHidden/>
          </w:rPr>
          <w:fldChar w:fldCharType="begin"/>
        </w:r>
        <w:r w:rsidR="00E92F88">
          <w:rPr>
            <w:noProof/>
            <w:webHidden/>
          </w:rPr>
          <w:instrText xml:space="preserve"> PAGEREF _Toc483299264 \h </w:instrText>
        </w:r>
        <w:r>
          <w:rPr>
            <w:noProof/>
            <w:webHidden/>
          </w:rPr>
        </w:r>
        <w:r>
          <w:rPr>
            <w:noProof/>
            <w:webHidden/>
          </w:rPr>
          <w:fldChar w:fldCharType="separate"/>
        </w:r>
        <w:r w:rsidR="001302E4">
          <w:rPr>
            <w:noProof/>
            <w:webHidden/>
          </w:rPr>
          <w:t>161</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65" w:history="1">
        <w:r w:rsidR="00E92F88" w:rsidRPr="00012194">
          <w:rPr>
            <w:rStyle w:val="af2"/>
            <w:noProof/>
          </w:rPr>
          <w:t>5.2.4.</w:t>
        </w:r>
        <w:r w:rsidR="00E92F88">
          <w:rPr>
            <w:rFonts w:asciiTheme="minorHAnsi" w:eastAsiaTheme="minorEastAsia" w:hAnsiTheme="minorHAnsi" w:cstheme="minorBidi"/>
            <w:noProof/>
            <w:sz w:val="22"/>
            <w:szCs w:val="22"/>
          </w:rPr>
          <w:tab/>
        </w:r>
        <w:r w:rsidR="00E92F88" w:rsidRPr="00012194">
          <w:rPr>
            <w:rStyle w:val="af2"/>
            <w:noProof/>
          </w:rPr>
          <w:t>Инвестиционные проекты в социальной сфере и коммунальном хозяйстве</w:t>
        </w:r>
        <w:r w:rsidR="00E92F88">
          <w:rPr>
            <w:noProof/>
            <w:webHidden/>
          </w:rPr>
          <w:tab/>
        </w:r>
        <w:r>
          <w:rPr>
            <w:noProof/>
            <w:webHidden/>
          </w:rPr>
          <w:fldChar w:fldCharType="begin"/>
        </w:r>
        <w:r w:rsidR="00E92F88">
          <w:rPr>
            <w:noProof/>
            <w:webHidden/>
          </w:rPr>
          <w:instrText xml:space="preserve"> PAGEREF _Toc483299265 \h </w:instrText>
        </w:r>
        <w:r>
          <w:rPr>
            <w:noProof/>
            <w:webHidden/>
          </w:rPr>
        </w:r>
        <w:r>
          <w:rPr>
            <w:noProof/>
            <w:webHidden/>
          </w:rPr>
          <w:fldChar w:fldCharType="separate"/>
        </w:r>
        <w:r w:rsidR="001302E4">
          <w:rPr>
            <w:noProof/>
            <w:webHidden/>
          </w:rPr>
          <w:t>162</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66" w:history="1">
        <w:r w:rsidR="00E92F88" w:rsidRPr="00012194">
          <w:rPr>
            <w:rStyle w:val="af2"/>
            <w:noProof/>
          </w:rPr>
          <w:t>5.2.5.</w:t>
        </w:r>
        <w:r w:rsidR="00E92F88">
          <w:rPr>
            <w:rFonts w:asciiTheme="minorHAnsi" w:eastAsiaTheme="minorEastAsia" w:hAnsiTheme="minorHAnsi" w:cstheme="minorBidi"/>
            <w:noProof/>
            <w:sz w:val="22"/>
            <w:szCs w:val="22"/>
          </w:rPr>
          <w:tab/>
        </w:r>
        <w:r w:rsidR="00E92F88" w:rsidRPr="00012194">
          <w:rPr>
            <w:rStyle w:val="af2"/>
            <w:noProof/>
          </w:rPr>
          <w:t>Инвестиционные проекты в сфере туризма</w:t>
        </w:r>
        <w:r w:rsidR="00E92F88">
          <w:rPr>
            <w:noProof/>
            <w:webHidden/>
          </w:rPr>
          <w:tab/>
        </w:r>
        <w:r>
          <w:rPr>
            <w:noProof/>
            <w:webHidden/>
          </w:rPr>
          <w:fldChar w:fldCharType="begin"/>
        </w:r>
        <w:r w:rsidR="00E92F88">
          <w:rPr>
            <w:noProof/>
            <w:webHidden/>
          </w:rPr>
          <w:instrText xml:space="preserve"> PAGEREF _Toc483299266 \h </w:instrText>
        </w:r>
        <w:r>
          <w:rPr>
            <w:noProof/>
            <w:webHidden/>
          </w:rPr>
        </w:r>
        <w:r>
          <w:rPr>
            <w:noProof/>
            <w:webHidden/>
          </w:rPr>
          <w:fldChar w:fldCharType="separate"/>
        </w:r>
        <w:r w:rsidR="001302E4">
          <w:rPr>
            <w:noProof/>
            <w:webHidden/>
          </w:rPr>
          <w:t>164</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67" w:history="1">
        <w:r w:rsidR="00E92F88" w:rsidRPr="00012194">
          <w:rPr>
            <w:rStyle w:val="af2"/>
            <w:noProof/>
          </w:rPr>
          <w:t>5.3.</w:t>
        </w:r>
        <w:r w:rsidR="00E92F88">
          <w:rPr>
            <w:rFonts w:asciiTheme="minorHAnsi" w:eastAsiaTheme="minorEastAsia" w:hAnsiTheme="minorHAnsi" w:cstheme="minorBidi"/>
            <w:noProof/>
            <w:sz w:val="22"/>
            <w:szCs w:val="22"/>
          </w:rPr>
          <w:tab/>
        </w:r>
        <w:r w:rsidR="00E92F88" w:rsidRPr="00012194">
          <w:rPr>
            <w:rStyle w:val="af2"/>
            <w:noProof/>
          </w:rPr>
          <w:t>Бюджет развития Чайковского муниципального района в 2016 году</w:t>
        </w:r>
        <w:r w:rsidR="00E92F88">
          <w:rPr>
            <w:noProof/>
            <w:webHidden/>
          </w:rPr>
          <w:tab/>
        </w:r>
        <w:r>
          <w:rPr>
            <w:noProof/>
            <w:webHidden/>
          </w:rPr>
          <w:fldChar w:fldCharType="begin"/>
        </w:r>
        <w:r w:rsidR="00E92F88">
          <w:rPr>
            <w:noProof/>
            <w:webHidden/>
          </w:rPr>
          <w:instrText xml:space="preserve"> PAGEREF _Toc483299267 \h </w:instrText>
        </w:r>
        <w:r>
          <w:rPr>
            <w:noProof/>
            <w:webHidden/>
          </w:rPr>
        </w:r>
        <w:r>
          <w:rPr>
            <w:noProof/>
            <w:webHidden/>
          </w:rPr>
          <w:fldChar w:fldCharType="separate"/>
        </w:r>
        <w:r w:rsidR="001302E4">
          <w:rPr>
            <w:noProof/>
            <w:webHidden/>
          </w:rPr>
          <w:t>167</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68" w:history="1">
        <w:r w:rsidR="00E92F88" w:rsidRPr="00012194">
          <w:rPr>
            <w:rStyle w:val="af2"/>
            <w:noProof/>
          </w:rPr>
          <w:t>5.4.</w:t>
        </w:r>
        <w:r w:rsidR="00E92F88">
          <w:rPr>
            <w:rFonts w:asciiTheme="minorHAnsi" w:eastAsiaTheme="minorEastAsia" w:hAnsiTheme="minorHAnsi" w:cstheme="minorBidi"/>
            <w:noProof/>
            <w:sz w:val="22"/>
            <w:szCs w:val="22"/>
          </w:rPr>
          <w:tab/>
        </w:r>
        <w:r w:rsidR="00E92F88" w:rsidRPr="00012194">
          <w:rPr>
            <w:rStyle w:val="af2"/>
            <w:noProof/>
          </w:rPr>
          <w:t>Об организации деятельности по сбору, транспортированию, обработке, утилизации, обезвреживанию, захоронению твердых коммунальных отходов</w:t>
        </w:r>
        <w:r w:rsidR="00E92F88">
          <w:rPr>
            <w:noProof/>
            <w:webHidden/>
          </w:rPr>
          <w:tab/>
        </w:r>
        <w:r>
          <w:rPr>
            <w:noProof/>
            <w:webHidden/>
          </w:rPr>
          <w:fldChar w:fldCharType="begin"/>
        </w:r>
        <w:r w:rsidR="00E92F88">
          <w:rPr>
            <w:noProof/>
            <w:webHidden/>
          </w:rPr>
          <w:instrText xml:space="preserve"> PAGEREF _Toc483299268 \h </w:instrText>
        </w:r>
        <w:r>
          <w:rPr>
            <w:noProof/>
            <w:webHidden/>
          </w:rPr>
        </w:r>
        <w:r>
          <w:rPr>
            <w:noProof/>
            <w:webHidden/>
          </w:rPr>
          <w:fldChar w:fldCharType="separate"/>
        </w:r>
        <w:r w:rsidR="001302E4">
          <w:rPr>
            <w:noProof/>
            <w:webHidden/>
          </w:rPr>
          <w:t>168</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69" w:history="1">
        <w:r w:rsidR="00E92F88" w:rsidRPr="00012194">
          <w:rPr>
            <w:rStyle w:val="af2"/>
            <w:noProof/>
          </w:rPr>
          <w:t>5.5.</w:t>
        </w:r>
        <w:r w:rsidR="00E92F88">
          <w:rPr>
            <w:rFonts w:asciiTheme="minorHAnsi" w:eastAsiaTheme="minorEastAsia" w:hAnsiTheme="minorHAnsi" w:cstheme="minorBidi"/>
            <w:noProof/>
            <w:sz w:val="22"/>
            <w:szCs w:val="22"/>
          </w:rPr>
          <w:tab/>
        </w:r>
        <w:r w:rsidR="00E92F88" w:rsidRPr="00012194">
          <w:rPr>
            <w:rStyle w:val="af2"/>
            <w:noProof/>
          </w:rPr>
          <w:t>О содействии в решении вопроса дефицита кадров в органах местного самоуправления сельских поселений</w:t>
        </w:r>
        <w:r w:rsidR="00E92F88">
          <w:rPr>
            <w:noProof/>
            <w:webHidden/>
          </w:rPr>
          <w:tab/>
        </w:r>
        <w:r>
          <w:rPr>
            <w:noProof/>
            <w:webHidden/>
          </w:rPr>
          <w:fldChar w:fldCharType="begin"/>
        </w:r>
        <w:r w:rsidR="00E92F88">
          <w:rPr>
            <w:noProof/>
            <w:webHidden/>
          </w:rPr>
          <w:instrText xml:space="preserve"> PAGEREF _Toc483299269 \h </w:instrText>
        </w:r>
        <w:r>
          <w:rPr>
            <w:noProof/>
            <w:webHidden/>
          </w:rPr>
        </w:r>
        <w:r>
          <w:rPr>
            <w:noProof/>
            <w:webHidden/>
          </w:rPr>
          <w:fldChar w:fldCharType="separate"/>
        </w:r>
        <w:r w:rsidR="001302E4">
          <w:rPr>
            <w:noProof/>
            <w:webHidden/>
          </w:rPr>
          <w:t>170</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70" w:history="1">
        <w:r w:rsidR="00E92F88" w:rsidRPr="00012194">
          <w:rPr>
            <w:rStyle w:val="af2"/>
            <w:noProof/>
          </w:rPr>
          <w:t>5.6.</w:t>
        </w:r>
        <w:r w:rsidR="00E92F88">
          <w:rPr>
            <w:rFonts w:asciiTheme="minorHAnsi" w:eastAsiaTheme="minorEastAsia" w:hAnsiTheme="minorHAnsi" w:cstheme="minorBidi"/>
            <w:noProof/>
            <w:sz w:val="22"/>
            <w:szCs w:val="22"/>
          </w:rPr>
          <w:tab/>
        </w:r>
        <w:r w:rsidR="00E92F88" w:rsidRPr="00012194">
          <w:rPr>
            <w:rStyle w:val="af2"/>
            <w:noProof/>
          </w:rPr>
          <w:t>Об оказании поддержки социально-ориентированным некоммерческим организациям</w:t>
        </w:r>
        <w:r w:rsidR="00E92F88">
          <w:rPr>
            <w:noProof/>
            <w:webHidden/>
          </w:rPr>
          <w:tab/>
        </w:r>
        <w:r>
          <w:rPr>
            <w:noProof/>
            <w:webHidden/>
          </w:rPr>
          <w:fldChar w:fldCharType="begin"/>
        </w:r>
        <w:r w:rsidR="00E92F88">
          <w:rPr>
            <w:noProof/>
            <w:webHidden/>
          </w:rPr>
          <w:instrText xml:space="preserve"> PAGEREF _Toc483299270 \h </w:instrText>
        </w:r>
        <w:r>
          <w:rPr>
            <w:noProof/>
            <w:webHidden/>
          </w:rPr>
        </w:r>
        <w:r>
          <w:rPr>
            <w:noProof/>
            <w:webHidden/>
          </w:rPr>
          <w:fldChar w:fldCharType="separate"/>
        </w:r>
        <w:r w:rsidR="001302E4">
          <w:rPr>
            <w:noProof/>
            <w:webHidden/>
          </w:rPr>
          <w:t>170</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71" w:history="1">
        <w:r w:rsidR="00E92F88" w:rsidRPr="00012194">
          <w:rPr>
            <w:rStyle w:val="af2"/>
            <w:noProof/>
          </w:rPr>
          <w:t>5.7.</w:t>
        </w:r>
        <w:r w:rsidR="00E92F88">
          <w:rPr>
            <w:rFonts w:asciiTheme="minorHAnsi" w:eastAsiaTheme="minorEastAsia" w:hAnsiTheme="minorHAnsi" w:cstheme="minorBidi"/>
            <w:noProof/>
            <w:sz w:val="22"/>
            <w:szCs w:val="22"/>
          </w:rPr>
          <w:tab/>
        </w:r>
        <w:r w:rsidR="00E92F88" w:rsidRPr="00012194">
          <w:rPr>
            <w:rStyle w:val="af2"/>
            <w:noProof/>
          </w:rPr>
          <w:t>О мерах безопасности населения при проведении массовых мероприятий</w:t>
        </w:r>
        <w:r w:rsidR="00E92F88">
          <w:rPr>
            <w:noProof/>
            <w:webHidden/>
          </w:rPr>
          <w:tab/>
        </w:r>
        <w:r>
          <w:rPr>
            <w:noProof/>
            <w:webHidden/>
          </w:rPr>
          <w:fldChar w:fldCharType="begin"/>
        </w:r>
        <w:r w:rsidR="00E92F88">
          <w:rPr>
            <w:noProof/>
            <w:webHidden/>
          </w:rPr>
          <w:instrText xml:space="preserve"> PAGEREF _Toc483299271 \h </w:instrText>
        </w:r>
        <w:r>
          <w:rPr>
            <w:noProof/>
            <w:webHidden/>
          </w:rPr>
        </w:r>
        <w:r>
          <w:rPr>
            <w:noProof/>
            <w:webHidden/>
          </w:rPr>
          <w:fldChar w:fldCharType="separate"/>
        </w:r>
        <w:r w:rsidR="001302E4">
          <w:rPr>
            <w:noProof/>
            <w:webHidden/>
          </w:rPr>
          <w:t>171</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72" w:history="1">
        <w:r w:rsidR="00E92F88" w:rsidRPr="00012194">
          <w:rPr>
            <w:rStyle w:val="af2"/>
            <w:noProof/>
          </w:rPr>
          <w:t>5.8.</w:t>
        </w:r>
        <w:r w:rsidR="00E92F88">
          <w:rPr>
            <w:rFonts w:asciiTheme="minorHAnsi" w:eastAsiaTheme="minorEastAsia" w:hAnsiTheme="minorHAnsi" w:cstheme="minorBidi"/>
            <w:noProof/>
            <w:sz w:val="22"/>
            <w:szCs w:val="22"/>
          </w:rPr>
          <w:tab/>
        </w:r>
        <w:r w:rsidR="00E92F88" w:rsidRPr="00012194">
          <w:rPr>
            <w:rStyle w:val="af2"/>
            <w:noProof/>
          </w:rPr>
          <w:t>Об оказании содействия национально-культурному развитию народов и реализации мероприятий в сфере межнациональных отношений на территории муниципального района</w:t>
        </w:r>
        <w:r w:rsidR="00E92F88">
          <w:rPr>
            <w:noProof/>
            <w:webHidden/>
          </w:rPr>
          <w:tab/>
        </w:r>
        <w:r>
          <w:rPr>
            <w:noProof/>
            <w:webHidden/>
          </w:rPr>
          <w:fldChar w:fldCharType="begin"/>
        </w:r>
        <w:r w:rsidR="00E92F88">
          <w:rPr>
            <w:noProof/>
            <w:webHidden/>
          </w:rPr>
          <w:instrText xml:space="preserve"> PAGEREF _Toc483299272 \h </w:instrText>
        </w:r>
        <w:r>
          <w:rPr>
            <w:noProof/>
            <w:webHidden/>
          </w:rPr>
        </w:r>
        <w:r>
          <w:rPr>
            <w:noProof/>
            <w:webHidden/>
          </w:rPr>
          <w:fldChar w:fldCharType="separate"/>
        </w:r>
        <w:r w:rsidR="001302E4">
          <w:rPr>
            <w:noProof/>
            <w:webHidden/>
          </w:rPr>
          <w:t>172</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73" w:history="1">
        <w:r w:rsidR="00E92F88" w:rsidRPr="00012194">
          <w:rPr>
            <w:rStyle w:val="af2"/>
            <w:noProof/>
          </w:rPr>
          <w:t>5.9.</w:t>
        </w:r>
        <w:r w:rsidR="00E92F88">
          <w:rPr>
            <w:rFonts w:asciiTheme="minorHAnsi" w:eastAsiaTheme="minorEastAsia" w:hAnsiTheme="minorHAnsi" w:cstheme="minorBidi"/>
            <w:noProof/>
            <w:sz w:val="22"/>
            <w:szCs w:val="22"/>
          </w:rPr>
          <w:tab/>
        </w:r>
        <w:r w:rsidR="00E92F88" w:rsidRPr="00012194">
          <w:rPr>
            <w:rStyle w:val="af2"/>
            <w:noProof/>
          </w:rPr>
          <w:t>Состоянии автодорожной сети и мероприятиях по приведению в нормативное состояние существующих дорог в Чайковском муниципальном районе:</w:t>
        </w:r>
        <w:r w:rsidR="00E92F88">
          <w:rPr>
            <w:noProof/>
            <w:webHidden/>
          </w:rPr>
          <w:tab/>
        </w:r>
        <w:r>
          <w:rPr>
            <w:noProof/>
            <w:webHidden/>
          </w:rPr>
          <w:fldChar w:fldCharType="begin"/>
        </w:r>
        <w:r w:rsidR="00E92F88">
          <w:rPr>
            <w:noProof/>
            <w:webHidden/>
          </w:rPr>
          <w:instrText xml:space="preserve"> PAGEREF _Toc483299273 \h </w:instrText>
        </w:r>
        <w:r>
          <w:rPr>
            <w:noProof/>
            <w:webHidden/>
          </w:rPr>
        </w:r>
        <w:r>
          <w:rPr>
            <w:noProof/>
            <w:webHidden/>
          </w:rPr>
          <w:fldChar w:fldCharType="separate"/>
        </w:r>
        <w:r w:rsidR="001302E4">
          <w:rPr>
            <w:noProof/>
            <w:webHidden/>
          </w:rPr>
          <w:t>175</w:t>
        </w:r>
        <w:r>
          <w:rPr>
            <w:noProof/>
            <w:webHidden/>
          </w:rPr>
          <w:fldChar w:fldCharType="end"/>
        </w:r>
      </w:hyperlink>
    </w:p>
    <w:p w:rsidR="00E92F88" w:rsidRDefault="003322F4">
      <w:pPr>
        <w:pStyle w:val="22"/>
        <w:rPr>
          <w:rFonts w:asciiTheme="minorHAnsi" w:eastAsiaTheme="minorEastAsia" w:hAnsiTheme="minorHAnsi" w:cstheme="minorBidi"/>
          <w:noProof/>
          <w:sz w:val="22"/>
          <w:szCs w:val="22"/>
        </w:rPr>
      </w:pPr>
      <w:hyperlink w:anchor="_Toc483299274" w:history="1">
        <w:r w:rsidR="00E92F88" w:rsidRPr="00012194">
          <w:rPr>
            <w:rStyle w:val="af2"/>
            <w:noProof/>
          </w:rPr>
          <w:t>5.9.1.</w:t>
        </w:r>
        <w:r w:rsidR="00E92F88">
          <w:rPr>
            <w:rFonts w:asciiTheme="minorHAnsi" w:eastAsiaTheme="minorEastAsia" w:hAnsiTheme="minorHAnsi" w:cstheme="minorBidi"/>
            <w:noProof/>
            <w:sz w:val="22"/>
            <w:szCs w:val="22"/>
          </w:rPr>
          <w:tab/>
        </w:r>
        <w:r w:rsidR="00E92F88" w:rsidRPr="00012194">
          <w:rPr>
            <w:rStyle w:val="af2"/>
            <w:noProof/>
          </w:rPr>
          <w:t>О планах строительства дорог с твердым покрытием</w:t>
        </w:r>
        <w:r w:rsidR="00E92F88">
          <w:rPr>
            <w:noProof/>
            <w:webHidden/>
          </w:rPr>
          <w:tab/>
        </w:r>
        <w:r>
          <w:rPr>
            <w:noProof/>
            <w:webHidden/>
          </w:rPr>
          <w:fldChar w:fldCharType="begin"/>
        </w:r>
        <w:r w:rsidR="00E92F88">
          <w:rPr>
            <w:noProof/>
            <w:webHidden/>
          </w:rPr>
          <w:instrText xml:space="preserve"> PAGEREF _Toc483299274 \h </w:instrText>
        </w:r>
        <w:r>
          <w:rPr>
            <w:noProof/>
            <w:webHidden/>
          </w:rPr>
        </w:r>
        <w:r>
          <w:rPr>
            <w:noProof/>
            <w:webHidden/>
          </w:rPr>
          <w:fldChar w:fldCharType="separate"/>
        </w:r>
        <w:r w:rsidR="001302E4">
          <w:rPr>
            <w:noProof/>
            <w:webHidden/>
          </w:rPr>
          <w:t>175</w:t>
        </w:r>
        <w:r>
          <w:rPr>
            <w:noProof/>
            <w:webHidden/>
          </w:rPr>
          <w:fldChar w:fldCharType="end"/>
        </w:r>
      </w:hyperlink>
    </w:p>
    <w:p w:rsidR="00E92F88" w:rsidRDefault="003322F4">
      <w:pPr>
        <w:pStyle w:val="31"/>
        <w:rPr>
          <w:rFonts w:asciiTheme="minorHAnsi" w:eastAsiaTheme="minorEastAsia" w:hAnsiTheme="minorHAnsi" w:cstheme="minorBidi"/>
          <w:noProof/>
          <w:sz w:val="22"/>
          <w:szCs w:val="22"/>
        </w:rPr>
      </w:pPr>
      <w:hyperlink w:anchor="_Toc483299275" w:history="1">
        <w:r w:rsidR="00E92F88" w:rsidRPr="00012194">
          <w:rPr>
            <w:rStyle w:val="af2"/>
            <w:noProof/>
          </w:rPr>
          <w:t>5.9.1.1.</w:t>
        </w:r>
        <w:r w:rsidR="00E92F88">
          <w:rPr>
            <w:rFonts w:asciiTheme="minorHAnsi" w:eastAsiaTheme="minorEastAsia" w:hAnsiTheme="minorHAnsi" w:cstheme="minorBidi"/>
            <w:noProof/>
            <w:sz w:val="22"/>
            <w:szCs w:val="22"/>
          </w:rPr>
          <w:tab/>
        </w:r>
        <w:r w:rsidR="00E92F88" w:rsidRPr="00012194">
          <w:rPr>
            <w:rStyle w:val="af2"/>
            <w:noProof/>
          </w:rPr>
          <w:t>Оценка проведенных мероприятий по капитальному ремонту автомобильных дорог с твердым покрытием в 2015-2016 года и меры, принятые к подрядчикам</w:t>
        </w:r>
        <w:r w:rsidR="00E92F88">
          <w:rPr>
            <w:noProof/>
            <w:webHidden/>
          </w:rPr>
          <w:tab/>
        </w:r>
        <w:r>
          <w:rPr>
            <w:noProof/>
            <w:webHidden/>
          </w:rPr>
          <w:fldChar w:fldCharType="begin"/>
        </w:r>
        <w:r w:rsidR="00E92F88">
          <w:rPr>
            <w:noProof/>
            <w:webHidden/>
          </w:rPr>
          <w:instrText xml:space="preserve"> PAGEREF _Toc483299275 \h </w:instrText>
        </w:r>
        <w:r>
          <w:rPr>
            <w:noProof/>
            <w:webHidden/>
          </w:rPr>
        </w:r>
        <w:r>
          <w:rPr>
            <w:noProof/>
            <w:webHidden/>
          </w:rPr>
          <w:fldChar w:fldCharType="separate"/>
        </w:r>
        <w:r w:rsidR="001302E4">
          <w:rPr>
            <w:noProof/>
            <w:webHidden/>
          </w:rPr>
          <w:t>175</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76" w:history="1">
        <w:r w:rsidR="00E92F88" w:rsidRPr="00012194">
          <w:rPr>
            <w:rStyle w:val="af2"/>
            <w:noProof/>
          </w:rPr>
          <w:t>5.10.</w:t>
        </w:r>
        <w:r w:rsidR="00E92F88">
          <w:rPr>
            <w:rFonts w:asciiTheme="minorHAnsi" w:eastAsiaTheme="minorEastAsia" w:hAnsiTheme="minorHAnsi" w:cstheme="minorBidi"/>
            <w:noProof/>
            <w:sz w:val="22"/>
            <w:szCs w:val="22"/>
          </w:rPr>
          <w:tab/>
        </w:r>
        <w:r w:rsidR="00E92F88" w:rsidRPr="00012194">
          <w:rPr>
            <w:rStyle w:val="af2"/>
            <w:noProof/>
          </w:rPr>
          <w:t>О состоянии лесов чайковского муниципального района. Контроль лесных участков после осуществления разрешенных вырубок</w:t>
        </w:r>
        <w:r w:rsidR="00E92F88">
          <w:rPr>
            <w:noProof/>
            <w:webHidden/>
          </w:rPr>
          <w:tab/>
        </w:r>
        <w:r>
          <w:rPr>
            <w:noProof/>
            <w:webHidden/>
          </w:rPr>
          <w:fldChar w:fldCharType="begin"/>
        </w:r>
        <w:r w:rsidR="00E92F88">
          <w:rPr>
            <w:noProof/>
            <w:webHidden/>
          </w:rPr>
          <w:instrText xml:space="preserve"> PAGEREF _Toc483299276 \h </w:instrText>
        </w:r>
        <w:r>
          <w:rPr>
            <w:noProof/>
            <w:webHidden/>
          </w:rPr>
        </w:r>
        <w:r>
          <w:rPr>
            <w:noProof/>
            <w:webHidden/>
          </w:rPr>
          <w:fldChar w:fldCharType="separate"/>
        </w:r>
        <w:r w:rsidR="001302E4">
          <w:rPr>
            <w:noProof/>
            <w:webHidden/>
          </w:rPr>
          <w:t>180</w:t>
        </w:r>
        <w:r>
          <w:rPr>
            <w:noProof/>
            <w:webHidden/>
          </w:rPr>
          <w:fldChar w:fldCharType="end"/>
        </w:r>
      </w:hyperlink>
    </w:p>
    <w:p w:rsidR="00E92F88" w:rsidRDefault="003322F4">
      <w:pPr>
        <w:pStyle w:val="12"/>
        <w:rPr>
          <w:rFonts w:asciiTheme="minorHAnsi" w:eastAsiaTheme="minorEastAsia" w:hAnsiTheme="minorHAnsi" w:cstheme="minorBidi"/>
          <w:noProof/>
          <w:sz w:val="22"/>
          <w:szCs w:val="22"/>
        </w:rPr>
      </w:pPr>
      <w:hyperlink w:anchor="_Toc483299277" w:history="1">
        <w:r w:rsidR="00E92F88" w:rsidRPr="00012194">
          <w:rPr>
            <w:rStyle w:val="af2"/>
            <w:noProof/>
          </w:rPr>
          <w:t>Приложение 1</w:t>
        </w:r>
        <w:r w:rsidR="00E92F88">
          <w:rPr>
            <w:noProof/>
            <w:webHidden/>
          </w:rPr>
          <w:tab/>
        </w:r>
        <w:r>
          <w:rPr>
            <w:noProof/>
            <w:webHidden/>
          </w:rPr>
          <w:fldChar w:fldCharType="begin"/>
        </w:r>
        <w:r w:rsidR="00E92F88">
          <w:rPr>
            <w:noProof/>
            <w:webHidden/>
          </w:rPr>
          <w:instrText xml:space="preserve"> PAGEREF _Toc483299277 \h </w:instrText>
        </w:r>
        <w:r>
          <w:rPr>
            <w:noProof/>
            <w:webHidden/>
          </w:rPr>
        </w:r>
        <w:r>
          <w:rPr>
            <w:noProof/>
            <w:webHidden/>
          </w:rPr>
          <w:fldChar w:fldCharType="separate"/>
        </w:r>
        <w:r w:rsidR="001302E4">
          <w:rPr>
            <w:noProof/>
            <w:webHidden/>
          </w:rPr>
          <w:t>182</w:t>
        </w:r>
        <w:r>
          <w:rPr>
            <w:noProof/>
            <w:webHidden/>
          </w:rPr>
          <w:fldChar w:fldCharType="end"/>
        </w:r>
      </w:hyperlink>
    </w:p>
    <w:p w:rsidR="00A27204" w:rsidRPr="002A1FE9" w:rsidRDefault="003322F4" w:rsidP="005722B3">
      <w:pPr>
        <w:pStyle w:val="12"/>
      </w:pPr>
      <w:r w:rsidRPr="002A1FE9">
        <w:rPr>
          <w:rStyle w:val="af2"/>
          <w:noProof/>
        </w:rPr>
        <w:fldChar w:fldCharType="end"/>
      </w:r>
      <w:r w:rsidR="00A27204" w:rsidRPr="002A1FE9">
        <w:br w:type="page"/>
      </w:r>
    </w:p>
    <w:p w:rsidR="00A27204" w:rsidRPr="002A1FE9" w:rsidRDefault="00A27204" w:rsidP="005809DC">
      <w:pPr>
        <w:pStyle w:val="a5"/>
        <w:numPr>
          <w:ilvl w:val="0"/>
          <w:numId w:val="1"/>
        </w:numPr>
        <w:suppressLineNumbers/>
        <w:tabs>
          <w:tab w:val="left" w:pos="426"/>
        </w:tabs>
        <w:suppressAutoHyphens/>
        <w:spacing w:line="240" w:lineRule="auto"/>
        <w:ind w:left="426" w:hanging="426"/>
        <w:jc w:val="both"/>
        <w:outlineLvl w:val="0"/>
        <w:rPr>
          <w:rFonts w:ascii="Times New Roman" w:hAnsi="Times New Roman"/>
          <w:color w:val="auto"/>
        </w:rPr>
      </w:pPr>
      <w:bookmarkStart w:id="10" w:name="_Toc483299146"/>
      <w:bookmarkStart w:id="11" w:name="_Toc324948076"/>
      <w:r w:rsidRPr="002A1FE9">
        <w:rPr>
          <w:rFonts w:ascii="Times New Roman" w:hAnsi="Times New Roman"/>
          <w:color w:val="auto"/>
        </w:rPr>
        <w:lastRenderedPageBreak/>
        <w:t>Информация о реализации стратегии социально-экономического развития чайковского муниципального района</w:t>
      </w:r>
      <w:bookmarkEnd w:id="10"/>
    </w:p>
    <w:p w:rsidR="00D7567C" w:rsidRPr="002A1FE9" w:rsidRDefault="00D7567C" w:rsidP="005809DC">
      <w:pPr>
        <w:keepNext/>
        <w:keepLines/>
        <w:suppressLineNumbers/>
        <w:tabs>
          <w:tab w:val="left" w:pos="993"/>
        </w:tabs>
        <w:suppressAutoHyphens/>
        <w:ind w:firstLine="709"/>
        <w:jc w:val="both"/>
        <w:rPr>
          <w:szCs w:val="28"/>
        </w:rPr>
      </w:pPr>
      <w:r w:rsidRPr="002A1FE9">
        <w:rPr>
          <w:szCs w:val="28"/>
        </w:rPr>
        <w:t>Во исполнение целей и задач Стратегии социально-экономического развития Чайковского муниципального района в 201</w:t>
      </w:r>
      <w:r w:rsidR="0018303A">
        <w:rPr>
          <w:szCs w:val="28"/>
        </w:rPr>
        <w:t>6</w:t>
      </w:r>
      <w:r w:rsidRPr="002A1FE9">
        <w:rPr>
          <w:szCs w:val="28"/>
        </w:rPr>
        <w:t xml:space="preserve"> году </w:t>
      </w:r>
      <w:r w:rsidR="004B740E" w:rsidRPr="004B740E">
        <w:rPr>
          <w:szCs w:val="28"/>
        </w:rPr>
        <w:t>95</w:t>
      </w:r>
      <w:r w:rsidRPr="004B740E">
        <w:rPr>
          <w:szCs w:val="28"/>
        </w:rPr>
        <w:t>%</w:t>
      </w:r>
      <w:r w:rsidRPr="002A1FE9">
        <w:rPr>
          <w:szCs w:val="28"/>
        </w:rPr>
        <w:t xml:space="preserve"> расходов бюджета Чайковского муниципального района производились в рамках реализации 1</w:t>
      </w:r>
      <w:r w:rsidR="0018303A">
        <w:rPr>
          <w:szCs w:val="28"/>
        </w:rPr>
        <w:t>9</w:t>
      </w:r>
      <w:r w:rsidRPr="002A1FE9">
        <w:rPr>
          <w:szCs w:val="28"/>
        </w:rPr>
        <w:t xml:space="preserve"> муниципальных программ. </w:t>
      </w:r>
    </w:p>
    <w:p w:rsidR="00D7567C" w:rsidRPr="002A1FE9" w:rsidRDefault="00D7567C" w:rsidP="005809DC">
      <w:pPr>
        <w:keepNext/>
        <w:keepLines/>
        <w:suppressLineNumbers/>
        <w:tabs>
          <w:tab w:val="left" w:pos="993"/>
        </w:tabs>
        <w:suppressAutoHyphens/>
        <w:ind w:firstLine="709"/>
        <w:jc w:val="both"/>
        <w:rPr>
          <w:szCs w:val="28"/>
        </w:rPr>
      </w:pPr>
      <w:proofErr w:type="spellStart"/>
      <w:r w:rsidRPr="002A1FE9">
        <w:rPr>
          <w:szCs w:val="28"/>
        </w:rPr>
        <w:t>Справочно</w:t>
      </w:r>
      <w:proofErr w:type="spellEnd"/>
      <w:r w:rsidRPr="002A1FE9">
        <w:rPr>
          <w:szCs w:val="28"/>
        </w:rPr>
        <w:t>: Удельный вес расходов бюджета Чайковского муниципального района, формируемых в рамках программ в 2011 году составил 1,35 % , в 2012 году – 5,5 % , в 2013 году -10,76%, в 2014 году – 86,0</w:t>
      </w:r>
      <w:r w:rsidRPr="001104E0">
        <w:rPr>
          <w:szCs w:val="28"/>
        </w:rPr>
        <w:t>%</w:t>
      </w:r>
      <w:r w:rsidR="0018303A" w:rsidRPr="001104E0">
        <w:rPr>
          <w:szCs w:val="28"/>
        </w:rPr>
        <w:t xml:space="preserve">, в 2015 году - </w:t>
      </w:r>
      <w:r w:rsidR="001104E0" w:rsidRPr="001104E0">
        <w:rPr>
          <w:szCs w:val="28"/>
        </w:rPr>
        <w:t>94</w:t>
      </w:r>
      <w:r w:rsidR="0018303A" w:rsidRPr="001104E0">
        <w:rPr>
          <w:szCs w:val="28"/>
        </w:rPr>
        <w:t xml:space="preserve"> %, </w:t>
      </w:r>
      <w:r w:rsidR="0018303A" w:rsidRPr="004B740E">
        <w:rPr>
          <w:szCs w:val="28"/>
        </w:rPr>
        <w:t xml:space="preserve">в 2016 году-   </w:t>
      </w:r>
      <w:r w:rsidR="004B740E" w:rsidRPr="004B740E">
        <w:rPr>
          <w:szCs w:val="28"/>
        </w:rPr>
        <w:t>95</w:t>
      </w:r>
      <w:r w:rsidR="0018303A" w:rsidRPr="004B740E">
        <w:rPr>
          <w:szCs w:val="28"/>
        </w:rPr>
        <w:t xml:space="preserve">  %</w:t>
      </w:r>
      <w:r w:rsidRPr="004B740E">
        <w:rPr>
          <w:szCs w:val="28"/>
        </w:rPr>
        <w:t>.</w:t>
      </w:r>
    </w:p>
    <w:p w:rsidR="00D7567C" w:rsidRPr="002A1FE9" w:rsidRDefault="00D7567C" w:rsidP="005809DC">
      <w:pPr>
        <w:keepNext/>
        <w:keepLines/>
        <w:suppressLineNumbers/>
        <w:tabs>
          <w:tab w:val="left" w:pos="993"/>
        </w:tabs>
        <w:suppressAutoHyphens/>
        <w:ind w:firstLine="709"/>
        <w:jc w:val="both"/>
        <w:rPr>
          <w:szCs w:val="28"/>
        </w:rPr>
      </w:pPr>
      <w:r w:rsidRPr="002A1FE9">
        <w:rPr>
          <w:szCs w:val="28"/>
        </w:rPr>
        <w:t>Оценка эффективности реализации муниципальных программ проведена в соответствии с целевыми показателями программ, степенью достижения и достигнутого уровня затрат использования бюджетных средств по 1</w:t>
      </w:r>
      <w:r w:rsidR="001104E0">
        <w:rPr>
          <w:szCs w:val="28"/>
        </w:rPr>
        <w:t>8</w:t>
      </w:r>
      <w:r w:rsidRPr="002A1FE9">
        <w:rPr>
          <w:szCs w:val="28"/>
        </w:rPr>
        <w:t xml:space="preserve"> программам. </w:t>
      </w:r>
    </w:p>
    <w:p w:rsidR="00D7567C" w:rsidRPr="002A1FE9" w:rsidRDefault="00D7567C" w:rsidP="005809DC">
      <w:pPr>
        <w:keepNext/>
        <w:keepLines/>
        <w:suppressLineNumbers/>
        <w:suppressAutoHyphens/>
        <w:ind w:firstLine="709"/>
        <w:jc w:val="both"/>
        <w:rPr>
          <w:szCs w:val="28"/>
        </w:rPr>
      </w:pPr>
      <w:r w:rsidRPr="002A1FE9">
        <w:rPr>
          <w:szCs w:val="28"/>
        </w:rPr>
        <w:t>Критериями оценки эффективности реализации муниципальных программ являлись:</w:t>
      </w:r>
    </w:p>
    <w:p w:rsidR="00D7567C" w:rsidRPr="002A1FE9" w:rsidRDefault="00D7567C" w:rsidP="005809DC">
      <w:pPr>
        <w:keepNext/>
        <w:keepLines/>
        <w:suppressLineNumbers/>
        <w:suppressAutoHyphens/>
        <w:ind w:firstLine="709"/>
        <w:jc w:val="both"/>
        <w:rPr>
          <w:szCs w:val="28"/>
        </w:rPr>
      </w:pPr>
      <w:r w:rsidRPr="002A1FE9">
        <w:rPr>
          <w:szCs w:val="28"/>
        </w:rPr>
        <w:t>- степень достижения показателя ожидаемых результатов программы;</w:t>
      </w:r>
    </w:p>
    <w:p w:rsidR="00D7567C" w:rsidRPr="002A1FE9" w:rsidRDefault="00D7567C" w:rsidP="005809DC">
      <w:pPr>
        <w:keepNext/>
        <w:keepLines/>
        <w:suppressLineNumbers/>
        <w:suppressAutoHyphens/>
        <w:ind w:firstLine="709"/>
        <w:jc w:val="both"/>
        <w:rPr>
          <w:szCs w:val="28"/>
        </w:rPr>
      </w:pPr>
      <w:r w:rsidRPr="002A1FE9">
        <w:rPr>
          <w:szCs w:val="28"/>
        </w:rPr>
        <w:t>- уровень результативности ожидаемых целевых показателей программы;</w:t>
      </w:r>
    </w:p>
    <w:p w:rsidR="00D7567C" w:rsidRPr="002A1FE9" w:rsidRDefault="00D7567C" w:rsidP="005809DC">
      <w:pPr>
        <w:keepNext/>
        <w:keepLines/>
        <w:suppressLineNumbers/>
        <w:suppressAutoHyphens/>
        <w:ind w:firstLine="709"/>
        <w:jc w:val="both"/>
        <w:rPr>
          <w:szCs w:val="28"/>
        </w:rPr>
      </w:pPr>
      <w:r w:rsidRPr="002A1FE9">
        <w:rPr>
          <w:szCs w:val="28"/>
        </w:rPr>
        <w:t>- степень соответствия запланированному уровню затрат и эффективности использования бюджетных средств.</w:t>
      </w:r>
    </w:p>
    <w:p w:rsidR="00D7567C" w:rsidRPr="001104E0" w:rsidRDefault="00D7567C" w:rsidP="005809DC">
      <w:pPr>
        <w:keepNext/>
        <w:keepLines/>
        <w:suppressLineNumbers/>
        <w:suppressAutoHyphens/>
        <w:ind w:firstLine="709"/>
        <w:jc w:val="both"/>
        <w:rPr>
          <w:szCs w:val="28"/>
        </w:rPr>
      </w:pPr>
      <w:r w:rsidRPr="001104E0">
        <w:rPr>
          <w:szCs w:val="28"/>
        </w:rPr>
        <w:t xml:space="preserve">По  результатам оценки эффективности выполнения </w:t>
      </w:r>
      <w:r w:rsidR="004B740E" w:rsidRPr="001104E0">
        <w:rPr>
          <w:szCs w:val="28"/>
        </w:rPr>
        <w:t>1</w:t>
      </w:r>
      <w:r w:rsidR="001104E0" w:rsidRPr="001104E0">
        <w:rPr>
          <w:szCs w:val="28"/>
        </w:rPr>
        <w:t>8</w:t>
      </w:r>
      <w:r w:rsidRPr="001104E0">
        <w:rPr>
          <w:szCs w:val="28"/>
        </w:rPr>
        <w:t xml:space="preserve"> муниципальных программ:</w:t>
      </w:r>
    </w:p>
    <w:p w:rsidR="00D7567C" w:rsidRPr="001104E0" w:rsidRDefault="00D7567C" w:rsidP="005809DC">
      <w:pPr>
        <w:keepNext/>
        <w:keepLines/>
        <w:suppressLineNumbers/>
        <w:suppressAutoHyphens/>
        <w:ind w:firstLine="709"/>
        <w:jc w:val="both"/>
        <w:rPr>
          <w:i/>
          <w:szCs w:val="28"/>
        </w:rPr>
      </w:pPr>
      <w:r w:rsidRPr="001104E0">
        <w:rPr>
          <w:b/>
          <w:szCs w:val="28"/>
        </w:rPr>
        <w:t xml:space="preserve"> </w:t>
      </w:r>
      <w:r w:rsidRPr="001104E0">
        <w:rPr>
          <w:i/>
          <w:szCs w:val="28"/>
        </w:rPr>
        <w:t>- 11 программ имеют высокоэффективный уровень;</w:t>
      </w:r>
    </w:p>
    <w:p w:rsidR="00D7567C" w:rsidRPr="001104E0" w:rsidRDefault="00D7567C" w:rsidP="005809DC">
      <w:pPr>
        <w:keepNext/>
        <w:keepLines/>
        <w:suppressLineNumbers/>
        <w:tabs>
          <w:tab w:val="left" w:pos="7770"/>
        </w:tabs>
        <w:suppressAutoHyphens/>
        <w:ind w:firstLine="709"/>
        <w:jc w:val="both"/>
        <w:rPr>
          <w:i/>
          <w:szCs w:val="28"/>
        </w:rPr>
      </w:pPr>
      <w:r w:rsidRPr="001104E0">
        <w:rPr>
          <w:i/>
          <w:szCs w:val="28"/>
        </w:rPr>
        <w:t xml:space="preserve">– </w:t>
      </w:r>
      <w:r w:rsidR="001104E0" w:rsidRPr="001104E0">
        <w:rPr>
          <w:i/>
          <w:szCs w:val="28"/>
        </w:rPr>
        <w:t xml:space="preserve">7 </w:t>
      </w:r>
      <w:r w:rsidRPr="001104E0">
        <w:rPr>
          <w:i/>
          <w:szCs w:val="28"/>
        </w:rPr>
        <w:t xml:space="preserve"> программ</w:t>
      </w:r>
      <w:r w:rsidR="001104E0" w:rsidRPr="001104E0">
        <w:rPr>
          <w:i/>
          <w:szCs w:val="28"/>
        </w:rPr>
        <w:t xml:space="preserve">  имеют эффективный уровень.</w:t>
      </w:r>
      <w:r w:rsidRPr="001104E0">
        <w:rPr>
          <w:i/>
          <w:szCs w:val="28"/>
        </w:rPr>
        <w:tab/>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Основными приоритетами </w:t>
      </w:r>
      <w:r w:rsidRPr="002A1FE9">
        <w:rPr>
          <w:rFonts w:ascii="Times New Roman" w:hAnsi="Times New Roman"/>
          <w:b/>
          <w:sz w:val="28"/>
          <w:szCs w:val="28"/>
          <w:lang w:val="ru-RU"/>
        </w:rPr>
        <w:t>экономического развития</w:t>
      </w:r>
      <w:r w:rsidRPr="002A1FE9">
        <w:rPr>
          <w:rFonts w:ascii="Times New Roman" w:hAnsi="Times New Roman"/>
          <w:sz w:val="28"/>
          <w:szCs w:val="28"/>
          <w:lang w:val="ru-RU"/>
        </w:rPr>
        <w:t xml:space="preserve"> территории стали:</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 сохранение традиционных и содействие формированию новых отраслей экономического развития, в том числе внутреннего и въездного туризма; </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формирование развитого сегмента малого и среднего бизнеса;</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 - создание благоприятного инвестиционного климата на территории района;</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Поддержка развития малого и среднего бизнеса оказана в виде информационно-консультационной, имущественной поддержки и финансовой поддержки: субсидирования лизинговых платежей, возмещение процентов по кредитам, содействие </w:t>
      </w:r>
      <w:r w:rsidR="0018303A">
        <w:rPr>
          <w:rFonts w:ascii="Times New Roman" w:hAnsi="Times New Roman"/>
          <w:sz w:val="28"/>
          <w:szCs w:val="28"/>
          <w:lang w:val="ru-RU"/>
        </w:rPr>
        <w:t xml:space="preserve">в </w:t>
      </w:r>
      <w:r w:rsidRPr="002A1FE9">
        <w:rPr>
          <w:rFonts w:ascii="Times New Roman" w:hAnsi="Times New Roman"/>
          <w:sz w:val="28"/>
          <w:szCs w:val="28"/>
          <w:lang w:val="ru-RU"/>
        </w:rPr>
        <w:t>получени</w:t>
      </w:r>
      <w:r w:rsidR="0018303A">
        <w:rPr>
          <w:rFonts w:ascii="Times New Roman" w:hAnsi="Times New Roman"/>
          <w:sz w:val="28"/>
          <w:szCs w:val="28"/>
          <w:lang w:val="ru-RU"/>
        </w:rPr>
        <w:t>и</w:t>
      </w:r>
      <w:r w:rsidRPr="002A1FE9">
        <w:rPr>
          <w:rFonts w:ascii="Times New Roman" w:hAnsi="Times New Roman"/>
          <w:sz w:val="28"/>
          <w:szCs w:val="28"/>
          <w:lang w:val="ru-RU"/>
        </w:rPr>
        <w:t xml:space="preserve"> </w:t>
      </w:r>
      <w:proofErr w:type="spellStart"/>
      <w:r w:rsidRPr="002A1FE9">
        <w:rPr>
          <w:rFonts w:ascii="Times New Roman" w:hAnsi="Times New Roman"/>
          <w:sz w:val="28"/>
          <w:szCs w:val="28"/>
          <w:lang w:val="ru-RU"/>
        </w:rPr>
        <w:t>микрозаймов</w:t>
      </w:r>
      <w:proofErr w:type="spellEnd"/>
      <w:r w:rsidRPr="002A1FE9">
        <w:rPr>
          <w:rFonts w:ascii="Times New Roman" w:hAnsi="Times New Roman"/>
          <w:sz w:val="28"/>
          <w:szCs w:val="28"/>
          <w:lang w:val="ru-RU"/>
        </w:rPr>
        <w:t>. В целях  развития секторов экономики района реализованы муниципальные программы «Экономическое развитие» и «Развитие сельского хозяйства».</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В части </w:t>
      </w:r>
      <w:r w:rsidRPr="002A1FE9">
        <w:rPr>
          <w:rFonts w:ascii="Times New Roman" w:hAnsi="Times New Roman"/>
          <w:b/>
          <w:sz w:val="28"/>
          <w:szCs w:val="28"/>
          <w:lang w:val="ru-RU"/>
        </w:rPr>
        <w:t>социального развития</w:t>
      </w:r>
      <w:r w:rsidRPr="002A1FE9">
        <w:rPr>
          <w:rFonts w:ascii="Times New Roman" w:hAnsi="Times New Roman"/>
          <w:sz w:val="28"/>
          <w:szCs w:val="28"/>
          <w:lang w:val="ru-RU"/>
        </w:rPr>
        <w:t xml:space="preserve"> и инвестиций в человеческий капитал решались следующие задачи:</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достижение стабильной жизнедеятельности муниципальной системы образования, обеспечивающей повышение доступности качества образования для населения Чайковского муниципального района через реализацию муниципальной программы «Развитие образования»;</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lastRenderedPageBreak/>
        <w:t>- создание защищенной, комфортной и доброжелательной среды для жизни, развития и благополучия детей и семей с детьми на территории Чайковского муниципального района через реализацию муниципальной программы «Социальная поддержка граждан»;</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 создание условий, обеспечивающих доступ населения Чайковского района к высококачественным культурным услугам, формирующим благоприятную среду для всестороннего развития личности и проживания на территории района посредством муниципальной программы «Развитие культуры и искусства»; </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создание условий для успешной социализации и эффективной самореализации молодежи в обществе, возможности для самостоятельного и эффективного решения молодыми людьми возникающих проблем, а также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района через реализацию муниципальных программ «Развитие отрасли молодежной политики» и «Развитие физической культуры, спорта и формирование здорового образа жизни».</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В целях </w:t>
      </w:r>
      <w:r w:rsidRPr="002A1FE9">
        <w:rPr>
          <w:rFonts w:ascii="Times New Roman" w:hAnsi="Times New Roman"/>
          <w:b/>
          <w:sz w:val="28"/>
          <w:szCs w:val="28"/>
          <w:lang w:val="ru-RU"/>
        </w:rPr>
        <w:t>территориального развития</w:t>
      </w:r>
      <w:r w:rsidRPr="002A1FE9">
        <w:rPr>
          <w:rFonts w:ascii="Times New Roman" w:hAnsi="Times New Roman"/>
          <w:sz w:val="28"/>
          <w:szCs w:val="28"/>
          <w:lang w:val="ru-RU"/>
        </w:rPr>
        <w:t xml:space="preserve"> на территории района решались задачи:</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создание благоприятных условий для строительства жилья и жизнедеятельности на территории района. Принята муниципальная программа «Территориальное развитие»;</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повышение доступности улучшения жилищных условий для сельского населения, закрепление квалифицированных кадров на селе, а также уровня инфраструктурных условий в сельской местности путем реализации муниципальной программы «Устойчивое развитие сельских территорий»;</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сохранение и улучшение качества существующей сети автомобильных дорог, доведение их технического состояния до уровня соответствующего нормативным требованиям в рамках реализации муниципальной программы «Муниципальные дороги»;</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реализация инвестиционных проектов коммунальной инфраструктуры с учетом требований законодательства Российской Федерации в сфере энергосбережения и повышения энергетической эффективности и соответствующей муниципальной программы по энергосбережению Чайковского муниципального района;</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 реализация мер по организации охраны окружающей среды </w:t>
      </w:r>
      <w:proofErr w:type="spellStart"/>
      <w:r w:rsidRPr="002A1FE9">
        <w:rPr>
          <w:rFonts w:ascii="Times New Roman" w:hAnsi="Times New Roman"/>
          <w:sz w:val="28"/>
          <w:szCs w:val="28"/>
          <w:lang w:val="ru-RU"/>
        </w:rPr>
        <w:t>межпоселенческого</w:t>
      </w:r>
      <w:proofErr w:type="spellEnd"/>
      <w:r w:rsidRPr="002A1FE9">
        <w:rPr>
          <w:rFonts w:ascii="Times New Roman" w:hAnsi="Times New Roman"/>
          <w:sz w:val="28"/>
          <w:szCs w:val="28"/>
          <w:lang w:val="ru-RU"/>
        </w:rPr>
        <w:t xml:space="preserve"> характера на территории Чайковского муниципального района путем реализации соответствующей муниципальной программы.</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По направлению </w:t>
      </w:r>
      <w:r w:rsidRPr="002A1FE9">
        <w:rPr>
          <w:rFonts w:ascii="Times New Roman" w:hAnsi="Times New Roman"/>
          <w:b/>
          <w:sz w:val="28"/>
          <w:szCs w:val="28"/>
          <w:lang w:val="ru-RU"/>
        </w:rPr>
        <w:t>«Муниципальное развитие»</w:t>
      </w:r>
      <w:r w:rsidRPr="002A1FE9">
        <w:rPr>
          <w:rFonts w:ascii="Times New Roman" w:hAnsi="Times New Roman"/>
          <w:sz w:val="28"/>
          <w:szCs w:val="28"/>
          <w:lang w:val="ru-RU"/>
        </w:rPr>
        <w:t xml:space="preserve"> выполнены задачи:</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обеспечение долгосрочной сбалансированности и устойчивости бюджета Чайковского муниципального района и повышение эффективности и качества управления муниципальными финансами в рамках реализации муниципальной программы «Управление муниципальными финансами»;</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lastRenderedPageBreak/>
        <w:t>- совершенствование системы стратегического прогнозирования социально-экономического развития и внедрение системы программно-целевого управления, управление качеством предоставления муниципальных услуг на муниципальном уровне, совершенствование нормативной правовой базы организации и проведению муниципального контроля, обеспечение непрерывного и эффективного взаимодействия администрации муниципального района с поселениями, формирование эффективной управленческой команды и управление результативностью муниципальных служащих в рамках реализации муниципальной программы «Совершенствование муниципального управления»;</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повышение эффективности и прозрачности управления и распоряжения муниципальным имуществом через реализацию муниципальной программы «Управление и распоряжение муниципальным имуществом Чайковского муниципального района»;</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обеспечение эффективного взаимодействия общества и исполнительных органов власти Чайковского муниципального района, открытости и доступности информации о деятельности администрации в рамках муниципальной программы «Взаимодействие общества и власти в Чайковском муниципальном районе».</w:t>
      </w:r>
    </w:p>
    <w:p w:rsidR="009F3E6D" w:rsidRPr="002A1FE9" w:rsidRDefault="009F3E6D" w:rsidP="005809DC">
      <w:pPr>
        <w:pStyle w:val="11"/>
        <w:keepNext/>
        <w:keepLines/>
        <w:suppressLineNumbers/>
        <w:suppressAutoHyphens/>
        <w:spacing w:line="240" w:lineRule="auto"/>
        <w:ind w:left="0" w:firstLine="709"/>
        <w:jc w:val="both"/>
        <w:rPr>
          <w:rFonts w:ascii="Times New Roman" w:hAnsi="Times New Roman"/>
          <w:sz w:val="28"/>
          <w:szCs w:val="28"/>
          <w:lang w:val="ru-RU"/>
        </w:rPr>
      </w:pPr>
    </w:p>
    <w:p w:rsidR="009F3E6D" w:rsidRPr="002A1FE9" w:rsidRDefault="009F3E6D"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xml:space="preserve">Расходы бюджета муниципального района, направляемые на реализацию приоритетных проектов и муниципальных программ в части строительства, реконструкции экономических и социальных объектов, предоставление субсидий на поддержку сельскохозяйственного производства и субъектов бизнеса, в соответствии со Стратегией социально-экономического развития Чайковского муниципального района на период 2012-2027 годов, утвержденной решением Земского Собрания Чайковского  муниципального района от 30.11.2011 № 117, составляют бюджет развития. </w:t>
      </w:r>
    </w:p>
    <w:p w:rsidR="009F3E6D" w:rsidRPr="002A1FE9" w:rsidRDefault="009F3E6D" w:rsidP="005809DC">
      <w:pPr>
        <w:pStyle w:val="11"/>
        <w:keepNext/>
        <w:keepLines/>
        <w:suppressLineNumbers/>
        <w:suppressAutoHyphens/>
        <w:spacing w:line="240" w:lineRule="auto"/>
        <w:ind w:left="0" w:firstLine="709"/>
        <w:jc w:val="center"/>
        <w:rPr>
          <w:rFonts w:ascii="Times New Roman" w:hAnsi="Times New Roman"/>
          <w:sz w:val="28"/>
          <w:szCs w:val="28"/>
          <w:lang w:val="ru-RU"/>
        </w:rPr>
      </w:pPr>
    </w:p>
    <w:p w:rsidR="009F3E6D" w:rsidRPr="002A1FE9" w:rsidRDefault="009F3E6D" w:rsidP="005809DC">
      <w:pPr>
        <w:pStyle w:val="11"/>
        <w:keepNext/>
        <w:keepLines/>
        <w:suppressLineNumbers/>
        <w:suppressAutoHyphens/>
        <w:spacing w:line="240" w:lineRule="auto"/>
        <w:ind w:left="0"/>
        <w:jc w:val="center"/>
        <w:rPr>
          <w:rFonts w:ascii="Times New Roman" w:hAnsi="Times New Roman"/>
          <w:sz w:val="28"/>
          <w:szCs w:val="28"/>
          <w:lang w:val="ru-RU"/>
        </w:rPr>
      </w:pPr>
      <w:r w:rsidRPr="002A1FE9">
        <w:rPr>
          <w:rFonts w:ascii="Times New Roman" w:hAnsi="Times New Roman"/>
          <w:sz w:val="28"/>
          <w:szCs w:val="28"/>
          <w:lang w:val="ru-RU"/>
        </w:rPr>
        <w:t>Бюджет развития Чайковского муниципального района в 201</w:t>
      </w:r>
      <w:r w:rsidR="00AC035E">
        <w:rPr>
          <w:rFonts w:ascii="Times New Roman" w:hAnsi="Times New Roman"/>
          <w:sz w:val="28"/>
          <w:szCs w:val="28"/>
          <w:lang w:val="ru-RU"/>
        </w:rPr>
        <w:t>6</w:t>
      </w:r>
      <w:r w:rsidRPr="002A1FE9">
        <w:rPr>
          <w:rFonts w:ascii="Times New Roman" w:hAnsi="Times New Roman"/>
          <w:sz w:val="28"/>
          <w:szCs w:val="28"/>
          <w:lang w:val="ru-RU"/>
        </w:rPr>
        <w:t xml:space="preserve"> году</w:t>
      </w:r>
      <w:r w:rsidR="00AC035E">
        <w:rPr>
          <w:rFonts w:ascii="Times New Roman" w:hAnsi="Times New Roman"/>
          <w:sz w:val="28"/>
          <w:szCs w:val="28"/>
          <w:lang w:val="ru-RU"/>
        </w:rPr>
        <w:t>,</w:t>
      </w:r>
      <w:r w:rsidR="003A6EE7" w:rsidRPr="002A1FE9">
        <w:rPr>
          <w:rFonts w:ascii="Times New Roman" w:hAnsi="Times New Roman"/>
          <w:sz w:val="24"/>
          <w:szCs w:val="24"/>
          <w:lang w:val="ru-RU"/>
        </w:rPr>
        <w:t xml:space="preserve"> </w:t>
      </w:r>
      <w:r w:rsidR="003A6EE7" w:rsidRPr="002A1FE9">
        <w:rPr>
          <w:rFonts w:ascii="Times New Roman" w:hAnsi="Times New Roman"/>
          <w:sz w:val="28"/>
          <w:szCs w:val="28"/>
          <w:lang w:val="ru-RU"/>
        </w:rPr>
        <w:t>тыс.руб.</w:t>
      </w:r>
    </w:p>
    <w:tbl>
      <w:tblPr>
        <w:tblW w:w="9709" w:type="dxa"/>
        <w:tblInd w:w="93" w:type="dxa"/>
        <w:tblLook w:val="04A0"/>
      </w:tblPr>
      <w:tblGrid>
        <w:gridCol w:w="1167"/>
        <w:gridCol w:w="5369"/>
        <w:gridCol w:w="1613"/>
        <w:gridCol w:w="1560"/>
      </w:tblGrid>
      <w:tr w:rsidR="009F3E6D" w:rsidRPr="002A1FE9" w:rsidTr="00AC035E">
        <w:trPr>
          <w:trHeight w:val="450"/>
          <w:tblHeader/>
        </w:trPr>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9F3E6D" w:rsidRPr="002A1FE9" w:rsidRDefault="003A6EE7" w:rsidP="005809DC">
            <w:pPr>
              <w:keepNext/>
              <w:keepLines/>
              <w:suppressLineNumbers/>
              <w:suppressAutoHyphens/>
              <w:jc w:val="center"/>
              <w:rPr>
                <w:b/>
                <w:bCs/>
                <w:sz w:val="24"/>
                <w:szCs w:val="24"/>
              </w:rPr>
            </w:pPr>
            <w:r w:rsidRPr="002A1FE9">
              <w:rPr>
                <w:i/>
                <w:iCs/>
                <w:sz w:val="24"/>
                <w:szCs w:val="24"/>
              </w:rPr>
              <w:tab/>
            </w:r>
            <w:r w:rsidRPr="002A1FE9">
              <w:rPr>
                <w:sz w:val="24"/>
                <w:szCs w:val="24"/>
              </w:rPr>
              <w:tab/>
            </w:r>
            <w:r w:rsidR="009F3E6D" w:rsidRPr="002A1FE9">
              <w:rPr>
                <w:b/>
                <w:bCs/>
                <w:sz w:val="24"/>
                <w:szCs w:val="24"/>
              </w:rPr>
              <w:t>№</w:t>
            </w:r>
          </w:p>
        </w:tc>
        <w:tc>
          <w:tcPr>
            <w:tcW w:w="5369" w:type="dxa"/>
            <w:tcBorders>
              <w:top w:val="single" w:sz="4" w:space="0" w:color="auto"/>
              <w:left w:val="nil"/>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jc w:val="center"/>
              <w:rPr>
                <w:b/>
                <w:bCs/>
                <w:sz w:val="24"/>
                <w:szCs w:val="24"/>
              </w:rPr>
            </w:pPr>
            <w:r w:rsidRPr="002A1FE9">
              <w:rPr>
                <w:b/>
                <w:bCs/>
                <w:sz w:val="24"/>
                <w:szCs w:val="24"/>
              </w:rPr>
              <w:t>Наименование</w:t>
            </w:r>
          </w:p>
        </w:tc>
        <w:tc>
          <w:tcPr>
            <w:tcW w:w="1613" w:type="dxa"/>
            <w:tcBorders>
              <w:top w:val="single" w:sz="4" w:space="0" w:color="auto"/>
              <w:left w:val="nil"/>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jc w:val="center"/>
              <w:rPr>
                <w:b/>
                <w:bCs/>
                <w:sz w:val="24"/>
                <w:szCs w:val="24"/>
              </w:rPr>
            </w:pPr>
            <w:r w:rsidRPr="002A1FE9">
              <w:rPr>
                <w:b/>
                <w:bCs/>
                <w:sz w:val="24"/>
                <w:szCs w:val="24"/>
              </w:rPr>
              <w:t>Уточненный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jc w:val="center"/>
              <w:rPr>
                <w:b/>
                <w:bCs/>
                <w:sz w:val="24"/>
                <w:szCs w:val="24"/>
              </w:rPr>
            </w:pPr>
            <w:r w:rsidRPr="002A1FE9">
              <w:rPr>
                <w:b/>
                <w:bCs/>
                <w:sz w:val="24"/>
                <w:szCs w:val="24"/>
              </w:rPr>
              <w:t>Исполнено</w:t>
            </w:r>
          </w:p>
        </w:tc>
      </w:tr>
      <w:tr w:rsidR="009F3E6D"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jc w:val="right"/>
              <w:rPr>
                <w:sz w:val="24"/>
                <w:szCs w:val="24"/>
              </w:rPr>
            </w:pPr>
            <w:r w:rsidRPr="002A1FE9">
              <w:rPr>
                <w:sz w:val="24"/>
                <w:szCs w:val="24"/>
              </w:rPr>
              <w:t>1</w:t>
            </w:r>
          </w:p>
        </w:tc>
        <w:tc>
          <w:tcPr>
            <w:tcW w:w="5369" w:type="dxa"/>
            <w:tcBorders>
              <w:top w:val="nil"/>
              <w:left w:val="nil"/>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rPr>
                <w:sz w:val="24"/>
                <w:szCs w:val="24"/>
              </w:rPr>
            </w:pPr>
            <w:r w:rsidRPr="002A1FE9">
              <w:rPr>
                <w:sz w:val="24"/>
                <w:szCs w:val="24"/>
              </w:rPr>
              <w:t>Собственные доходы бюджета Чайковского муниципального района</w:t>
            </w:r>
          </w:p>
        </w:tc>
        <w:tc>
          <w:tcPr>
            <w:tcW w:w="1613" w:type="dxa"/>
            <w:tcBorders>
              <w:top w:val="nil"/>
              <w:left w:val="nil"/>
              <w:bottom w:val="single" w:sz="4" w:space="0" w:color="auto"/>
              <w:right w:val="single" w:sz="4" w:space="0" w:color="auto"/>
            </w:tcBorders>
            <w:shd w:val="clear" w:color="auto" w:fill="auto"/>
            <w:vAlign w:val="center"/>
            <w:hideMark/>
          </w:tcPr>
          <w:p w:rsidR="009F3E6D" w:rsidRPr="002A1FE9" w:rsidRDefault="00684DA2" w:rsidP="005809DC">
            <w:pPr>
              <w:keepNext/>
              <w:keepLines/>
              <w:suppressLineNumbers/>
              <w:suppressAutoHyphens/>
              <w:rPr>
                <w:sz w:val="24"/>
                <w:szCs w:val="24"/>
              </w:rPr>
            </w:pPr>
            <w:r>
              <w:rPr>
                <w:sz w:val="24"/>
                <w:szCs w:val="24"/>
              </w:rPr>
              <w:t>529 879,410</w:t>
            </w:r>
          </w:p>
        </w:tc>
        <w:tc>
          <w:tcPr>
            <w:tcW w:w="1560" w:type="dxa"/>
            <w:tcBorders>
              <w:top w:val="nil"/>
              <w:left w:val="nil"/>
              <w:bottom w:val="single" w:sz="4" w:space="0" w:color="auto"/>
              <w:right w:val="single" w:sz="4" w:space="0" w:color="auto"/>
            </w:tcBorders>
            <w:shd w:val="clear" w:color="auto" w:fill="auto"/>
            <w:vAlign w:val="center"/>
            <w:hideMark/>
          </w:tcPr>
          <w:p w:rsidR="00684DA2" w:rsidRDefault="00684DA2" w:rsidP="005809DC">
            <w:pPr>
              <w:keepNext/>
              <w:keepLines/>
              <w:suppressLineNumbers/>
              <w:suppressAutoHyphens/>
              <w:rPr>
                <w:sz w:val="24"/>
                <w:szCs w:val="24"/>
              </w:rPr>
            </w:pPr>
          </w:p>
          <w:p w:rsidR="009F3E6D" w:rsidRDefault="00684DA2" w:rsidP="005809DC">
            <w:pPr>
              <w:keepNext/>
              <w:keepLines/>
              <w:suppressLineNumbers/>
              <w:suppressAutoHyphens/>
              <w:rPr>
                <w:sz w:val="24"/>
                <w:szCs w:val="24"/>
              </w:rPr>
            </w:pPr>
            <w:r>
              <w:rPr>
                <w:sz w:val="24"/>
                <w:szCs w:val="24"/>
              </w:rPr>
              <w:t>561 734,456</w:t>
            </w:r>
          </w:p>
          <w:p w:rsidR="00684DA2" w:rsidRPr="002A1FE9" w:rsidRDefault="00684DA2" w:rsidP="005809DC">
            <w:pPr>
              <w:keepNext/>
              <w:keepLines/>
              <w:suppressLineNumbers/>
              <w:suppressAutoHyphens/>
              <w:rPr>
                <w:sz w:val="24"/>
                <w:szCs w:val="24"/>
              </w:rPr>
            </w:pPr>
          </w:p>
        </w:tc>
      </w:tr>
      <w:tr w:rsidR="009F3E6D"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jc w:val="right"/>
              <w:rPr>
                <w:sz w:val="24"/>
                <w:szCs w:val="24"/>
              </w:rPr>
            </w:pPr>
            <w:r w:rsidRPr="002A1FE9">
              <w:rPr>
                <w:sz w:val="24"/>
                <w:szCs w:val="24"/>
              </w:rPr>
              <w:t>2</w:t>
            </w:r>
          </w:p>
        </w:tc>
        <w:tc>
          <w:tcPr>
            <w:tcW w:w="5369" w:type="dxa"/>
            <w:tcBorders>
              <w:top w:val="nil"/>
              <w:left w:val="nil"/>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rPr>
                <w:sz w:val="24"/>
                <w:szCs w:val="24"/>
              </w:rPr>
            </w:pPr>
            <w:r w:rsidRPr="002A1FE9">
              <w:rPr>
                <w:sz w:val="24"/>
                <w:szCs w:val="24"/>
              </w:rPr>
              <w:t>Бюджет развития в  бюджете 201</w:t>
            </w:r>
            <w:r w:rsidR="00AC035E">
              <w:rPr>
                <w:sz w:val="24"/>
                <w:szCs w:val="24"/>
              </w:rPr>
              <w:t>6</w:t>
            </w:r>
            <w:r w:rsidRPr="002A1FE9">
              <w:rPr>
                <w:sz w:val="24"/>
                <w:szCs w:val="24"/>
              </w:rPr>
              <w:t xml:space="preserve"> года</w:t>
            </w:r>
          </w:p>
        </w:tc>
        <w:tc>
          <w:tcPr>
            <w:tcW w:w="1613" w:type="dxa"/>
            <w:tcBorders>
              <w:top w:val="nil"/>
              <w:left w:val="nil"/>
              <w:bottom w:val="single" w:sz="4" w:space="0" w:color="auto"/>
              <w:right w:val="single" w:sz="4" w:space="0" w:color="auto"/>
            </w:tcBorders>
            <w:shd w:val="clear" w:color="auto" w:fill="auto"/>
            <w:vAlign w:val="center"/>
            <w:hideMark/>
          </w:tcPr>
          <w:p w:rsidR="009F3E6D" w:rsidRPr="00684DA2" w:rsidRDefault="00684DA2" w:rsidP="005809DC">
            <w:pPr>
              <w:keepNext/>
              <w:keepLines/>
              <w:suppressLineNumbers/>
              <w:suppressAutoHyphens/>
              <w:jc w:val="center"/>
              <w:rPr>
                <w:b/>
                <w:sz w:val="24"/>
                <w:szCs w:val="24"/>
              </w:rPr>
            </w:pPr>
            <w:r w:rsidRPr="00684DA2">
              <w:rPr>
                <w:b/>
                <w:sz w:val="24"/>
                <w:szCs w:val="24"/>
              </w:rPr>
              <w:t>58 383,956</w:t>
            </w:r>
          </w:p>
        </w:tc>
        <w:tc>
          <w:tcPr>
            <w:tcW w:w="1560" w:type="dxa"/>
            <w:tcBorders>
              <w:top w:val="nil"/>
              <w:left w:val="nil"/>
              <w:bottom w:val="single" w:sz="4" w:space="0" w:color="auto"/>
              <w:right w:val="single" w:sz="4" w:space="0" w:color="auto"/>
            </w:tcBorders>
            <w:shd w:val="clear" w:color="auto" w:fill="auto"/>
            <w:vAlign w:val="center"/>
            <w:hideMark/>
          </w:tcPr>
          <w:p w:rsidR="009F3E6D" w:rsidRPr="00684DA2" w:rsidRDefault="00684DA2" w:rsidP="005809DC">
            <w:pPr>
              <w:keepNext/>
              <w:keepLines/>
              <w:suppressLineNumbers/>
              <w:suppressAutoHyphens/>
              <w:jc w:val="center"/>
              <w:rPr>
                <w:b/>
                <w:sz w:val="24"/>
                <w:szCs w:val="24"/>
              </w:rPr>
            </w:pPr>
            <w:r w:rsidRPr="00684DA2">
              <w:rPr>
                <w:b/>
                <w:sz w:val="24"/>
                <w:szCs w:val="24"/>
              </w:rPr>
              <w:t>58 193,332</w:t>
            </w:r>
          </w:p>
        </w:tc>
      </w:tr>
      <w:tr w:rsidR="009F3E6D"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rPr>
                <w:sz w:val="24"/>
                <w:szCs w:val="24"/>
              </w:rPr>
            </w:pPr>
            <w:r w:rsidRPr="002A1FE9">
              <w:rPr>
                <w:sz w:val="24"/>
                <w:szCs w:val="24"/>
              </w:rPr>
              <w:t> </w:t>
            </w:r>
          </w:p>
        </w:tc>
        <w:tc>
          <w:tcPr>
            <w:tcW w:w="5369" w:type="dxa"/>
            <w:tcBorders>
              <w:top w:val="nil"/>
              <w:left w:val="nil"/>
              <w:bottom w:val="single" w:sz="4" w:space="0" w:color="auto"/>
              <w:right w:val="single" w:sz="4" w:space="0" w:color="auto"/>
            </w:tcBorders>
            <w:shd w:val="clear" w:color="auto" w:fill="auto"/>
            <w:hideMark/>
          </w:tcPr>
          <w:p w:rsidR="009F3E6D" w:rsidRPr="002A1FE9" w:rsidRDefault="009F3E6D" w:rsidP="005809DC">
            <w:pPr>
              <w:keepNext/>
              <w:keepLines/>
              <w:suppressLineNumbers/>
              <w:suppressAutoHyphens/>
              <w:rPr>
                <w:sz w:val="24"/>
                <w:szCs w:val="24"/>
              </w:rPr>
            </w:pPr>
            <w:r w:rsidRPr="002A1FE9">
              <w:rPr>
                <w:sz w:val="24"/>
                <w:szCs w:val="24"/>
              </w:rPr>
              <w:t> </w:t>
            </w:r>
          </w:p>
        </w:tc>
        <w:tc>
          <w:tcPr>
            <w:tcW w:w="1613" w:type="dxa"/>
            <w:tcBorders>
              <w:top w:val="nil"/>
              <w:left w:val="nil"/>
              <w:bottom w:val="single" w:sz="4" w:space="0" w:color="auto"/>
              <w:right w:val="single" w:sz="4" w:space="0" w:color="auto"/>
            </w:tcBorders>
            <w:shd w:val="clear" w:color="auto" w:fill="auto"/>
            <w:vAlign w:val="center"/>
            <w:hideMark/>
          </w:tcPr>
          <w:p w:rsidR="009F3E6D" w:rsidRPr="002A1FE9" w:rsidRDefault="00684DA2" w:rsidP="005809DC">
            <w:pPr>
              <w:keepNext/>
              <w:keepLines/>
              <w:suppressLineNumbers/>
              <w:suppressAutoHyphens/>
              <w:jc w:val="center"/>
              <w:rPr>
                <w:sz w:val="24"/>
                <w:szCs w:val="24"/>
              </w:rPr>
            </w:pPr>
            <w:r>
              <w:rPr>
                <w:sz w:val="24"/>
                <w:szCs w:val="24"/>
              </w:rPr>
              <w:t>11,0 %</w:t>
            </w:r>
            <w:r w:rsidR="009F3E6D" w:rsidRPr="002A1FE9">
              <w:rPr>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3E6D" w:rsidRPr="002A1FE9" w:rsidRDefault="009F3E6D" w:rsidP="005809DC">
            <w:pPr>
              <w:keepNext/>
              <w:keepLines/>
              <w:suppressLineNumbers/>
              <w:suppressAutoHyphens/>
              <w:jc w:val="center"/>
              <w:rPr>
                <w:sz w:val="24"/>
                <w:szCs w:val="24"/>
              </w:rPr>
            </w:pPr>
            <w:r w:rsidRPr="002A1FE9">
              <w:rPr>
                <w:sz w:val="24"/>
                <w:szCs w:val="24"/>
              </w:rPr>
              <w:t>10,</w:t>
            </w:r>
            <w:r w:rsidR="00684DA2">
              <w:rPr>
                <w:sz w:val="24"/>
                <w:szCs w:val="24"/>
              </w:rPr>
              <w:t>4</w:t>
            </w:r>
            <w:r w:rsidRPr="002A1FE9">
              <w:rPr>
                <w:sz w:val="24"/>
                <w:szCs w:val="24"/>
              </w:rPr>
              <w:t xml:space="preserve"> % </w:t>
            </w:r>
          </w:p>
        </w:tc>
      </w:tr>
      <w:tr w:rsidR="009F3E6D"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F3E6D" w:rsidRPr="002A1FE9" w:rsidRDefault="009F3E6D" w:rsidP="005809DC">
            <w:pPr>
              <w:keepNext/>
              <w:keepLines/>
              <w:suppressLineNumbers/>
              <w:suppressAutoHyphens/>
              <w:rPr>
                <w:b/>
                <w:bCs/>
                <w:sz w:val="24"/>
                <w:szCs w:val="24"/>
              </w:rPr>
            </w:pPr>
            <w:r w:rsidRPr="002A1FE9">
              <w:rPr>
                <w:b/>
                <w:bCs/>
                <w:sz w:val="24"/>
                <w:szCs w:val="24"/>
              </w:rPr>
              <w:t> </w:t>
            </w:r>
          </w:p>
        </w:tc>
        <w:tc>
          <w:tcPr>
            <w:tcW w:w="5369" w:type="dxa"/>
            <w:tcBorders>
              <w:top w:val="nil"/>
              <w:left w:val="nil"/>
              <w:bottom w:val="single" w:sz="4" w:space="0" w:color="auto"/>
              <w:right w:val="single" w:sz="4" w:space="0" w:color="auto"/>
            </w:tcBorders>
            <w:shd w:val="clear" w:color="auto" w:fill="auto"/>
            <w:vAlign w:val="bottom"/>
            <w:hideMark/>
          </w:tcPr>
          <w:p w:rsidR="009F3E6D" w:rsidRPr="002A1FE9" w:rsidRDefault="009F3E6D" w:rsidP="005809DC">
            <w:pPr>
              <w:keepNext/>
              <w:keepLines/>
              <w:suppressLineNumbers/>
              <w:suppressAutoHyphens/>
              <w:jc w:val="center"/>
              <w:rPr>
                <w:b/>
                <w:bCs/>
                <w:sz w:val="24"/>
                <w:szCs w:val="24"/>
                <w:u w:val="single"/>
              </w:rPr>
            </w:pPr>
            <w:r w:rsidRPr="002A1FE9">
              <w:rPr>
                <w:b/>
                <w:bCs/>
                <w:sz w:val="24"/>
                <w:szCs w:val="24"/>
                <w:u w:val="single"/>
              </w:rPr>
              <w:t>инвестиционные проекты:</w:t>
            </w:r>
          </w:p>
        </w:tc>
        <w:tc>
          <w:tcPr>
            <w:tcW w:w="1613" w:type="dxa"/>
            <w:tcBorders>
              <w:top w:val="nil"/>
              <w:left w:val="nil"/>
              <w:bottom w:val="single" w:sz="4" w:space="0" w:color="auto"/>
              <w:right w:val="single" w:sz="4" w:space="0" w:color="auto"/>
            </w:tcBorders>
            <w:shd w:val="clear" w:color="auto" w:fill="auto"/>
            <w:noWrap/>
            <w:vAlign w:val="center"/>
            <w:hideMark/>
          </w:tcPr>
          <w:p w:rsidR="009F3E6D" w:rsidRPr="002A1FE9" w:rsidRDefault="00684DA2" w:rsidP="005809DC">
            <w:pPr>
              <w:keepNext/>
              <w:keepLines/>
              <w:suppressLineNumbers/>
              <w:suppressAutoHyphens/>
              <w:jc w:val="center"/>
              <w:rPr>
                <w:b/>
                <w:bCs/>
                <w:sz w:val="24"/>
                <w:szCs w:val="24"/>
                <w:u w:val="single"/>
              </w:rPr>
            </w:pPr>
            <w:r>
              <w:rPr>
                <w:b/>
                <w:bCs/>
                <w:sz w:val="24"/>
                <w:szCs w:val="24"/>
                <w:u w:val="single"/>
              </w:rPr>
              <w:t>18 107,982</w:t>
            </w:r>
            <w:r w:rsidR="009F3E6D" w:rsidRPr="002A1FE9">
              <w:rPr>
                <w:b/>
                <w:bCs/>
                <w:sz w:val="24"/>
                <w:szCs w:val="24"/>
                <w:u w:val="single"/>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F3E6D" w:rsidRPr="002A1FE9" w:rsidRDefault="00684DA2" w:rsidP="005809DC">
            <w:pPr>
              <w:keepNext/>
              <w:keepLines/>
              <w:suppressLineNumbers/>
              <w:suppressAutoHyphens/>
              <w:jc w:val="center"/>
              <w:rPr>
                <w:b/>
                <w:bCs/>
                <w:sz w:val="24"/>
                <w:szCs w:val="24"/>
                <w:u w:val="single"/>
              </w:rPr>
            </w:pPr>
            <w:r>
              <w:rPr>
                <w:b/>
                <w:bCs/>
                <w:sz w:val="24"/>
                <w:szCs w:val="24"/>
                <w:u w:val="single"/>
              </w:rPr>
              <w:t>17 917,927</w:t>
            </w:r>
            <w:r w:rsidR="009F3E6D" w:rsidRPr="002A1FE9">
              <w:rPr>
                <w:b/>
                <w:bCs/>
                <w:sz w:val="24"/>
                <w:szCs w:val="24"/>
                <w:u w:val="single"/>
              </w:rPr>
              <w:t xml:space="preserve">  </w:t>
            </w:r>
          </w:p>
        </w:tc>
      </w:tr>
      <w:tr w:rsidR="009F3E6D" w:rsidRPr="002A1FE9" w:rsidTr="00AC035E">
        <w:trPr>
          <w:trHeight w:val="244"/>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F3E6D" w:rsidRPr="002A1FE9" w:rsidRDefault="009F3E6D" w:rsidP="005809DC">
            <w:pPr>
              <w:keepNext/>
              <w:keepLines/>
              <w:suppressLineNumbers/>
              <w:suppressAutoHyphens/>
              <w:rPr>
                <w:i/>
                <w:iCs/>
                <w:sz w:val="24"/>
                <w:szCs w:val="24"/>
              </w:rPr>
            </w:pPr>
            <w:r w:rsidRPr="002A1FE9">
              <w:rPr>
                <w:i/>
                <w:iCs/>
                <w:sz w:val="24"/>
                <w:szCs w:val="24"/>
              </w:rPr>
              <w:t> </w:t>
            </w:r>
          </w:p>
        </w:tc>
        <w:tc>
          <w:tcPr>
            <w:tcW w:w="5369" w:type="dxa"/>
            <w:tcBorders>
              <w:top w:val="nil"/>
              <w:left w:val="nil"/>
              <w:bottom w:val="single" w:sz="4" w:space="0" w:color="auto"/>
              <w:right w:val="single" w:sz="4" w:space="0" w:color="auto"/>
            </w:tcBorders>
            <w:shd w:val="clear" w:color="auto" w:fill="auto"/>
            <w:vAlign w:val="center"/>
            <w:hideMark/>
          </w:tcPr>
          <w:p w:rsidR="009F3E6D" w:rsidRPr="002A1FE9" w:rsidRDefault="00684DA2" w:rsidP="005809DC">
            <w:pPr>
              <w:keepNext/>
              <w:keepLines/>
              <w:suppressLineNumbers/>
              <w:suppressAutoHyphens/>
              <w:rPr>
                <w:iCs/>
                <w:sz w:val="24"/>
                <w:szCs w:val="24"/>
              </w:rPr>
            </w:pPr>
            <w:r w:rsidRPr="00340E55">
              <w:rPr>
                <w:sz w:val="24"/>
                <w:szCs w:val="24"/>
              </w:rPr>
              <w:t>приобретение здания "Дошкольное образовательное учреждение на 150 мест, расположенное по адресу: Чайковский муниципальный район, с. Фоки, ул. Ленина, д. 48"</w:t>
            </w:r>
          </w:p>
        </w:tc>
        <w:tc>
          <w:tcPr>
            <w:tcW w:w="1613" w:type="dxa"/>
            <w:tcBorders>
              <w:top w:val="nil"/>
              <w:left w:val="nil"/>
              <w:bottom w:val="single" w:sz="4" w:space="0" w:color="auto"/>
              <w:right w:val="single" w:sz="4" w:space="0" w:color="auto"/>
            </w:tcBorders>
            <w:shd w:val="clear" w:color="auto" w:fill="auto"/>
            <w:vAlign w:val="center"/>
            <w:hideMark/>
          </w:tcPr>
          <w:p w:rsidR="009F3E6D" w:rsidRPr="002A1FE9" w:rsidRDefault="00684DA2" w:rsidP="005809DC">
            <w:pPr>
              <w:keepNext/>
              <w:keepLines/>
              <w:suppressLineNumbers/>
              <w:suppressAutoHyphens/>
              <w:jc w:val="center"/>
              <w:rPr>
                <w:iCs/>
                <w:sz w:val="24"/>
                <w:szCs w:val="24"/>
              </w:rPr>
            </w:pPr>
            <w:r>
              <w:rPr>
                <w:iCs/>
                <w:sz w:val="24"/>
                <w:szCs w:val="24"/>
              </w:rPr>
              <w:t>11 165,180</w:t>
            </w:r>
            <w:r w:rsidR="009F3E6D" w:rsidRPr="002A1FE9">
              <w:rPr>
                <w:iCs/>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3E6D" w:rsidRPr="002A1FE9" w:rsidRDefault="00684DA2" w:rsidP="005809DC">
            <w:pPr>
              <w:keepNext/>
              <w:keepLines/>
              <w:suppressLineNumbers/>
              <w:suppressAutoHyphens/>
              <w:jc w:val="center"/>
              <w:rPr>
                <w:iCs/>
                <w:sz w:val="24"/>
                <w:szCs w:val="24"/>
              </w:rPr>
            </w:pPr>
            <w:r>
              <w:rPr>
                <w:iCs/>
                <w:sz w:val="24"/>
                <w:szCs w:val="24"/>
              </w:rPr>
              <w:t>11165,180</w:t>
            </w:r>
            <w:r w:rsidR="009F3E6D" w:rsidRPr="002A1FE9">
              <w:rPr>
                <w:iCs/>
                <w:sz w:val="24"/>
                <w:szCs w:val="24"/>
              </w:rPr>
              <w:t xml:space="preserve">   </w:t>
            </w:r>
          </w:p>
        </w:tc>
      </w:tr>
      <w:tr w:rsidR="009F3E6D" w:rsidRPr="002A1FE9" w:rsidTr="00AC035E">
        <w:trPr>
          <w:trHeight w:val="11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F3E6D" w:rsidRPr="002A1FE9" w:rsidRDefault="009F3E6D" w:rsidP="005809DC">
            <w:pPr>
              <w:keepNext/>
              <w:keepLines/>
              <w:suppressLineNumbers/>
              <w:suppressAutoHyphens/>
              <w:rPr>
                <w:i/>
                <w:iCs/>
                <w:sz w:val="24"/>
                <w:szCs w:val="24"/>
              </w:rPr>
            </w:pPr>
            <w:r w:rsidRPr="002A1FE9">
              <w:rPr>
                <w:i/>
                <w:iCs/>
                <w:sz w:val="24"/>
                <w:szCs w:val="24"/>
              </w:rPr>
              <w:t> </w:t>
            </w:r>
          </w:p>
        </w:tc>
        <w:tc>
          <w:tcPr>
            <w:tcW w:w="5369" w:type="dxa"/>
            <w:tcBorders>
              <w:top w:val="nil"/>
              <w:left w:val="nil"/>
              <w:bottom w:val="single" w:sz="4" w:space="0" w:color="auto"/>
              <w:right w:val="single" w:sz="4" w:space="0" w:color="auto"/>
            </w:tcBorders>
            <w:shd w:val="clear" w:color="auto" w:fill="auto"/>
            <w:vAlign w:val="center"/>
            <w:hideMark/>
          </w:tcPr>
          <w:p w:rsidR="009F3E6D" w:rsidRPr="002A1FE9" w:rsidRDefault="00684DA2" w:rsidP="005809DC">
            <w:pPr>
              <w:keepNext/>
              <w:keepLines/>
              <w:suppressLineNumbers/>
              <w:suppressAutoHyphens/>
              <w:rPr>
                <w:iCs/>
                <w:sz w:val="24"/>
                <w:szCs w:val="24"/>
              </w:rPr>
            </w:pPr>
            <w:r>
              <w:rPr>
                <w:sz w:val="24"/>
                <w:szCs w:val="24"/>
              </w:rPr>
              <w:t xml:space="preserve">ПСД на </w:t>
            </w:r>
            <w:r w:rsidRPr="00340E55">
              <w:rPr>
                <w:sz w:val="24"/>
                <w:szCs w:val="24"/>
              </w:rPr>
              <w:t>реконструкци</w:t>
            </w:r>
            <w:r>
              <w:rPr>
                <w:sz w:val="24"/>
                <w:szCs w:val="24"/>
              </w:rPr>
              <w:t>ю</w:t>
            </w:r>
            <w:r w:rsidRPr="00340E55">
              <w:rPr>
                <w:sz w:val="24"/>
                <w:szCs w:val="24"/>
              </w:rPr>
              <w:t xml:space="preserve"> крыши МБУ "Дворец молодежи"</w:t>
            </w:r>
          </w:p>
        </w:tc>
        <w:tc>
          <w:tcPr>
            <w:tcW w:w="1613" w:type="dxa"/>
            <w:tcBorders>
              <w:top w:val="nil"/>
              <w:left w:val="nil"/>
              <w:bottom w:val="single" w:sz="4" w:space="0" w:color="auto"/>
              <w:right w:val="single" w:sz="4" w:space="0" w:color="auto"/>
            </w:tcBorders>
            <w:shd w:val="clear" w:color="auto" w:fill="auto"/>
            <w:vAlign w:val="center"/>
            <w:hideMark/>
          </w:tcPr>
          <w:p w:rsidR="009F3E6D" w:rsidRPr="002A1FE9" w:rsidRDefault="00684DA2" w:rsidP="005809DC">
            <w:pPr>
              <w:keepNext/>
              <w:keepLines/>
              <w:suppressLineNumbers/>
              <w:suppressAutoHyphens/>
              <w:jc w:val="center"/>
              <w:rPr>
                <w:iCs/>
                <w:sz w:val="24"/>
                <w:szCs w:val="24"/>
              </w:rPr>
            </w:pPr>
            <w:r>
              <w:rPr>
                <w:iCs/>
                <w:sz w:val="24"/>
                <w:szCs w:val="24"/>
              </w:rPr>
              <w:t>987,967</w:t>
            </w:r>
          </w:p>
        </w:tc>
        <w:tc>
          <w:tcPr>
            <w:tcW w:w="1560" w:type="dxa"/>
            <w:tcBorders>
              <w:top w:val="nil"/>
              <w:left w:val="nil"/>
              <w:bottom w:val="single" w:sz="4" w:space="0" w:color="auto"/>
              <w:right w:val="single" w:sz="4" w:space="0" w:color="auto"/>
            </w:tcBorders>
            <w:shd w:val="clear" w:color="auto" w:fill="auto"/>
            <w:vAlign w:val="center"/>
            <w:hideMark/>
          </w:tcPr>
          <w:p w:rsidR="009F3E6D" w:rsidRPr="002A1FE9" w:rsidRDefault="00684DA2" w:rsidP="005809DC">
            <w:pPr>
              <w:keepNext/>
              <w:keepLines/>
              <w:suppressLineNumbers/>
              <w:suppressAutoHyphens/>
              <w:jc w:val="center"/>
              <w:rPr>
                <w:iCs/>
                <w:sz w:val="24"/>
                <w:szCs w:val="24"/>
              </w:rPr>
            </w:pPr>
            <w:r>
              <w:rPr>
                <w:iCs/>
                <w:sz w:val="24"/>
                <w:szCs w:val="24"/>
              </w:rPr>
              <w:t>982,912</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AC035E" w:rsidRPr="002A1FE9" w:rsidRDefault="00AC035E" w:rsidP="005809DC">
            <w:pPr>
              <w:keepNext/>
              <w:keepLines/>
              <w:suppressLineNumbers/>
              <w:suppressAutoHyphens/>
              <w:rPr>
                <w:i/>
                <w:iCs/>
                <w:sz w:val="24"/>
                <w:szCs w:val="24"/>
              </w:rPr>
            </w:pPr>
          </w:p>
        </w:tc>
        <w:tc>
          <w:tcPr>
            <w:tcW w:w="5369" w:type="dxa"/>
            <w:tcBorders>
              <w:top w:val="nil"/>
              <w:left w:val="nil"/>
              <w:bottom w:val="single" w:sz="4" w:space="0" w:color="auto"/>
              <w:right w:val="single" w:sz="4" w:space="0" w:color="auto"/>
            </w:tcBorders>
            <w:shd w:val="clear" w:color="auto" w:fill="auto"/>
            <w:hideMark/>
          </w:tcPr>
          <w:p w:rsidR="00AC035E" w:rsidRPr="00340E55" w:rsidRDefault="00AC035E" w:rsidP="005809DC">
            <w:pPr>
              <w:keepNext/>
              <w:keepLines/>
              <w:suppressLineNumbers/>
              <w:suppressAutoHyphens/>
              <w:rPr>
                <w:sz w:val="24"/>
                <w:szCs w:val="24"/>
              </w:rPr>
            </w:pPr>
            <w:r w:rsidRPr="00340E55">
              <w:rPr>
                <w:sz w:val="24"/>
                <w:szCs w:val="24"/>
              </w:rPr>
              <w:t>универсальная спортивная площадка с искусственным покрытием (межшкольный стадион) СОШ № 10 в г.Чайковский, Пермский край</w:t>
            </w:r>
          </w:p>
        </w:tc>
        <w:tc>
          <w:tcPr>
            <w:tcW w:w="1613"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250,350</w:t>
            </w:r>
          </w:p>
        </w:tc>
        <w:tc>
          <w:tcPr>
            <w:tcW w:w="1560"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250,350</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AC035E" w:rsidRPr="002A1FE9" w:rsidRDefault="00AC035E" w:rsidP="005809DC">
            <w:pPr>
              <w:keepNext/>
              <w:keepLines/>
              <w:suppressLineNumbers/>
              <w:suppressAutoHyphens/>
              <w:rPr>
                <w:i/>
                <w:iCs/>
                <w:sz w:val="24"/>
                <w:szCs w:val="24"/>
              </w:rPr>
            </w:pPr>
          </w:p>
        </w:tc>
        <w:tc>
          <w:tcPr>
            <w:tcW w:w="5369" w:type="dxa"/>
            <w:tcBorders>
              <w:top w:val="nil"/>
              <w:left w:val="nil"/>
              <w:bottom w:val="single" w:sz="4" w:space="0" w:color="auto"/>
              <w:right w:val="single" w:sz="4" w:space="0" w:color="auto"/>
            </w:tcBorders>
            <w:shd w:val="clear" w:color="auto" w:fill="auto"/>
            <w:hideMark/>
          </w:tcPr>
          <w:p w:rsidR="00AC035E" w:rsidRPr="00340E55" w:rsidRDefault="00AC035E" w:rsidP="005809DC">
            <w:pPr>
              <w:keepNext/>
              <w:keepLines/>
              <w:suppressLineNumbers/>
              <w:suppressAutoHyphens/>
              <w:rPr>
                <w:sz w:val="24"/>
                <w:szCs w:val="24"/>
              </w:rPr>
            </w:pPr>
            <w:r w:rsidRPr="00340E55">
              <w:rPr>
                <w:sz w:val="24"/>
                <w:szCs w:val="24"/>
              </w:rPr>
              <w:t>универсальная спортивная площадка с искусственным покрытием (межшкольный стадион) СОШ с.Фоки в г.Чайковский, Пермский край</w:t>
            </w:r>
          </w:p>
        </w:tc>
        <w:tc>
          <w:tcPr>
            <w:tcW w:w="1613"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493,417</w:t>
            </w:r>
          </w:p>
        </w:tc>
        <w:tc>
          <w:tcPr>
            <w:tcW w:w="1560"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308,417</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AC035E" w:rsidRPr="002A1FE9" w:rsidRDefault="00AC035E" w:rsidP="005809DC">
            <w:pPr>
              <w:keepNext/>
              <w:keepLines/>
              <w:suppressLineNumbers/>
              <w:suppressAutoHyphens/>
              <w:rPr>
                <w:i/>
                <w:iCs/>
                <w:sz w:val="24"/>
                <w:szCs w:val="24"/>
              </w:rPr>
            </w:pPr>
          </w:p>
        </w:tc>
        <w:tc>
          <w:tcPr>
            <w:tcW w:w="5369" w:type="dxa"/>
            <w:tcBorders>
              <w:top w:val="nil"/>
              <w:left w:val="nil"/>
              <w:bottom w:val="single" w:sz="4" w:space="0" w:color="auto"/>
              <w:right w:val="single" w:sz="4" w:space="0" w:color="auto"/>
            </w:tcBorders>
            <w:shd w:val="clear" w:color="auto" w:fill="auto"/>
            <w:hideMark/>
          </w:tcPr>
          <w:p w:rsidR="00AC035E" w:rsidRPr="00340E55" w:rsidRDefault="00AC035E" w:rsidP="005809DC">
            <w:pPr>
              <w:keepNext/>
              <w:keepLines/>
              <w:suppressLineNumbers/>
              <w:suppressAutoHyphens/>
              <w:rPr>
                <w:sz w:val="24"/>
                <w:szCs w:val="24"/>
              </w:rPr>
            </w:pPr>
            <w:r w:rsidRPr="00340E55">
              <w:rPr>
                <w:sz w:val="24"/>
                <w:szCs w:val="24"/>
              </w:rPr>
              <w:t>строительство объекта "Распределительные газопроводы д.Дедушкино, Чайковский район, Пермский край"</w:t>
            </w:r>
          </w:p>
        </w:tc>
        <w:tc>
          <w:tcPr>
            <w:tcW w:w="1613"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1 738,134</w:t>
            </w:r>
          </w:p>
        </w:tc>
        <w:tc>
          <w:tcPr>
            <w:tcW w:w="1560"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1 738,134</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AC035E" w:rsidRPr="002A1FE9" w:rsidRDefault="00AC035E" w:rsidP="005809DC">
            <w:pPr>
              <w:keepNext/>
              <w:keepLines/>
              <w:suppressLineNumbers/>
              <w:suppressAutoHyphens/>
              <w:rPr>
                <w:i/>
                <w:iCs/>
                <w:sz w:val="24"/>
                <w:szCs w:val="24"/>
              </w:rPr>
            </w:pPr>
          </w:p>
        </w:tc>
        <w:tc>
          <w:tcPr>
            <w:tcW w:w="5369" w:type="dxa"/>
            <w:tcBorders>
              <w:top w:val="nil"/>
              <w:left w:val="nil"/>
              <w:bottom w:val="single" w:sz="4" w:space="0" w:color="auto"/>
              <w:right w:val="single" w:sz="4" w:space="0" w:color="auto"/>
            </w:tcBorders>
            <w:shd w:val="clear" w:color="auto" w:fill="auto"/>
            <w:hideMark/>
          </w:tcPr>
          <w:p w:rsidR="00AC035E" w:rsidRPr="00340E55" w:rsidRDefault="00AC035E" w:rsidP="005809DC">
            <w:pPr>
              <w:keepNext/>
              <w:keepLines/>
              <w:suppressLineNumbers/>
              <w:suppressAutoHyphens/>
              <w:rPr>
                <w:sz w:val="24"/>
                <w:szCs w:val="24"/>
              </w:rPr>
            </w:pPr>
            <w:r w:rsidRPr="00340E55">
              <w:rPr>
                <w:sz w:val="24"/>
                <w:szCs w:val="24"/>
              </w:rPr>
              <w:t>строительство объекта "Распределительные газопроводы д.</w:t>
            </w:r>
            <w:r>
              <w:rPr>
                <w:sz w:val="24"/>
                <w:szCs w:val="24"/>
              </w:rPr>
              <w:t xml:space="preserve"> </w:t>
            </w:r>
            <w:proofErr w:type="spellStart"/>
            <w:r w:rsidRPr="00340E55">
              <w:rPr>
                <w:sz w:val="24"/>
                <w:szCs w:val="24"/>
              </w:rPr>
              <w:t>Маракуши</w:t>
            </w:r>
            <w:proofErr w:type="spellEnd"/>
            <w:r w:rsidRPr="00340E55">
              <w:rPr>
                <w:sz w:val="24"/>
                <w:szCs w:val="24"/>
              </w:rPr>
              <w:t>, Чайковский район, Пермский край"</w:t>
            </w:r>
          </w:p>
        </w:tc>
        <w:tc>
          <w:tcPr>
            <w:tcW w:w="1613"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2 540,087</w:t>
            </w:r>
          </w:p>
        </w:tc>
        <w:tc>
          <w:tcPr>
            <w:tcW w:w="1560"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2 540,087</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AC035E" w:rsidRPr="002A1FE9" w:rsidRDefault="00AC035E" w:rsidP="005809DC">
            <w:pPr>
              <w:keepNext/>
              <w:keepLines/>
              <w:suppressLineNumbers/>
              <w:suppressAutoHyphens/>
              <w:rPr>
                <w:i/>
                <w:iCs/>
                <w:sz w:val="24"/>
                <w:szCs w:val="24"/>
              </w:rPr>
            </w:pPr>
          </w:p>
        </w:tc>
        <w:tc>
          <w:tcPr>
            <w:tcW w:w="5369" w:type="dxa"/>
            <w:tcBorders>
              <w:top w:val="nil"/>
              <w:left w:val="nil"/>
              <w:bottom w:val="single" w:sz="4" w:space="0" w:color="auto"/>
              <w:right w:val="single" w:sz="4" w:space="0" w:color="auto"/>
            </w:tcBorders>
            <w:shd w:val="clear" w:color="auto" w:fill="auto"/>
            <w:hideMark/>
          </w:tcPr>
          <w:p w:rsidR="00AC035E" w:rsidRPr="00340E55" w:rsidRDefault="00AC035E" w:rsidP="005809DC">
            <w:pPr>
              <w:keepNext/>
              <w:keepLines/>
              <w:suppressLineNumbers/>
              <w:suppressAutoHyphens/>
              <w:rPr>
                <w:sz w:val="24"/>
                <w:szCs w:val="24"/>
              </w:rPr>
            </w:pPr>
            <w:r w:rsidRPr="00340E55">
              <w:rPr>
                <w:sz w:val="24"/>
                <w:szCs w:val="24"/>
              </w:rPr>
              <w:t>реконструкция здания котельной в с.Уральское</w:t>
            </w:r>
          </w:p>
        </w:tc>
        <w:tc>
          <w:tcPr>
            <w:tcW w:w="1613"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932,847</w:t>
            </w:r>
          </w:p>
        </w:tc>
        <w:tc>
          <w:tcPr>
            <w:tcW w:w="1560" w:type="dxa"/>
            <w:tcBorders>
              <w:top w:val="nil"/>
              <w:left w:val="nil"/>
              <w:bottom w:val="single" w:sz="4" w:space="0" w:color="auto"/>
              <w:right w:val="single" w:sz="4" w:space="0" w:color="auto"/>
            </w:tcBorders>
            <w:shd w:val="clear" w:color="auto" w:fill="auto"/>
            <w:vAlign w:val="center"/>
            <w:hideMark/>
          </w:tcPr>
          <w:p w:rsidR="00AC035E" w:rsidRPr="00340E55" w:rsidRDefault="00AC035E" w:rsidP="005809DC">
            <w:pPr>
              <w:keepNext/>
              <w:keepLines/>
              <w:suppressLineNumbers/>
              <w:suppressAutoHyphens/>
              <w:jc w:val="center"/>
              <w:rPr>
                <w:sz w:val="24"/>
                <w:szCs w:val="24"/>
              </w:rPr>
            </w:pPr>
            <w:r w:rsidRPr="00340E55">
              <w:rPr>
                <w:sz w:val="24"/>
                <w:szCs w:val="24"/>
              </w:rPr>
              <w:t>932,847</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AC035E" w:rsidRPr="002A1FE9" w:rsidRDefault="00AC035E" w:rsidP="005809DC">
            <w:pPr>
              <w:keepNext/>
              <w:keepLines/>
              <w:suppressLineNumbers/>
              <w:suppressAutoHyphens/>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b/>
                <w:bCs/>
                <w:szCs w:val="28"/>
                <w:u w:val="single"/>
              </w:rPr>
            </w:pPr>
            <w:r w:rsidRPr="00AC035E">
              <w:rPr>
                <w:b/>
                <w:bCs/>
                <w:szCs w:val="28"/>
                <w:u w:val="single"/>
              </w:rPr>
              <w:t>расходы в рамках муниципальных программ:</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b/>
                <w:bCs/>
                <w:szCs w:val="28"/>
                <w:u w:val="single"/>
              </w:rPr>
            </w:pPr>
            <w:r w:rsidRPr="00AC035E">
              <w:rPr>
                <w:b/>
                <w:bCs/>
                <w:szCs w:val="28"/>
                <w:u w:val="single"/>
              </w:rPr>
              <w:t>40 275,974</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b/>
                <w:bCs/>
                <w:szCs w:val="28"/>
                <w:u w:val="single"/>
              </w:rPr>
            </w:pPr>
            <w:r w:rsidRPr="00AC035E">
              <w:rPr>
                <w:b/>
                <w:bCs/>
                <w:szCs w:val="28"/>
                <w:u w:val="single"/>
              </w:rPr>
              <w:t>40 275,405</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 xml:space="preserve">субсидии </w:t>
            </w:r>
            <w:proofErr w:type="spellStart"/>
            <w:r w:rsidRPr="00AC035E">
              <w:rPr>
                <w:szCs w:val="28"/>
              </w:rPr>
              <w:t>сельхозтоваропроизводителям</w:t>
            </w:r>
            <w:proofErr w:type="spellEnd"/>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2 800,000</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2 800,000</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субсидии субъектам малого и среднего предпринимательства</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481,000</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481,000</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ремонт спортивных залов общеобразовательных школ, расположенных в сельской местности</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453,980</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453,980</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разработка ПСД на капитальный ремонт фонтана с прилегающей территорией</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481,825</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481,825</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помещений для МФЦ</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555,669</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555,668</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помещений под специализированный жилищный фонд</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6 544,254</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6 543,686</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муниципального имущества по ул.Вокзальная, 65 (</w:t>
            </w:r>
            <w:r w:rsidR="0046616F" w:rsidRPr="00AC035E">
              <w:rPr>
                <w:szCs w:val="28"/>
              </w:rPr>
              <w:t xml:space="preserve">ДОУ </w:t>
            </w:r>
            <w:r w:rsidR="0046616F">
              <w:rPr>
                <w:szCs w:val="28"/>
              </w:rPr>
              <w:t>"</w:t>
            </w:r>
            <w:r w:rsidRPr="00AC035E">
              <w:rPr>
                <w:szCs w:val="28"/>
              </w:rPr>
              <w:t>Ладушки</w:t>
            </w:r>
            <w:r w:rsidR="0046616F">
              <w:rPr>
                <w:szCs w:val="28"/>
              </w:rPr>
              <w:t>"</w:t>
            </w:r>
            <w:r w:rsidRPr="00AC035E">
              <w:rPr>
                <w:szCs w:val="28"/>
              </w:rPr>
              <w:t>)</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141,997</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141,997</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 xml:space="preserve">капитальный ремонт МБУ ДО "Чайковская детская школа искусств № </w:t>
            </w:r>
            <w:r>
              <w:rPr>
                <w:szCs w:val="28"/>
              </w:rPr>
              <w:t>1</w:t>
            </w:r>
            <w:r w:rsidRPr="00AC035E">
              <w:rPr>
                <w:szCs w:val="28"/>
              </w:rPr>
              <w:t>"</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404,409</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404,409</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МАУК "ЧРЦРК"</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3 376,715</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3 376,715</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МБУК "Чайковская художественная галерея"</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232,392</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232,392</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МБУ ММЦМ "Мечта"</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99,954</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99,954</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зданий дошкольных образовательных учреждений</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6 596,988</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6 596,988</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зданий общеобразовательных учреждений</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17 568,856</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17 568,856</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зданий учреждений дополнительного образования</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437,496</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437,496</w:t>
            </w:r>
          </w:p>
        </w:tc>
      </w:tr>
      <w:tr w:rsidR="00AC035E" w:rsidRPr="002A1FE9" w:rsidTr="00AC035E">
        <w:trPr>
          <w:trHeight w:val="8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C035E" w:rsidRPr="002A1FE9" w:rsidRDefault="00AC035E" w:rsidP="005809DC">
            <w:pPr>
              <w:keepNext/>
              <w:keepLines/>
              <w:suppressLineNumbers/>
              <w:suppressAutoHyphens/>
              <w:jc w:val="center"/>
              <w:rPr>
                <w:i/>
                <w:iCs/>
                <w:sz w:val="24"/>
                <w:szCs w:val="24"/>
              </w:rPr>
            </w:pPr>
          </w:p>
        </w:tc>
        <w:tc>
          <w:tcPr>
            <w:tcW w:w="5369"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rPr>
                <w:szCs w:val="28"/>
              </w:rPr>
            </w:pPr>
            <w:r w:rsidRPr="00AC035E">
              <w:rPr>
                <w:szCs w:val="28"/>
              </w:rPr>
              <w:t>капитальный ремонт здания УО и ПО</w:t>
            </w:r>
          </w:p>
        </w:tc>
        <w:tc>
          <w:tcPr>
            <w:tcW w:w="1613"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100,439</w:t>
            </w:r>
          </w:p>
        </w:tc>
        <w:tc>
          <w:tcPr>
            <w:tcW w:w="1560" w:type="dxa"/>
            <w:tcBorders>
              <w:top w:val="nil"/>
              <w:left w:val="nil"/>
              <w:bottom w:val="single" w:sz="4" w:space="0" w:color="auto"/>
              <w:right w:val="single" w:sz="4" w:space="0" w:color="auto"/>
            </w:tcBorders>
            <w:shd w:val="clear" w:color="auto" w:fill="auto"/>
            <w:vAlign w:val="center"/>
            <w:hideMark/>
          </w:tcPr>
          <w:p w:rsidR="00AC035E" w:rsidRPr="00AC035E" w:rsidRDefault="00AC035E" w:rsidP="005809DC">
            <w:pPr>
              <w:keepNext/>
              <w:keepLines/>
              <w:suppressLineNumbers/>
              <w:suppressAutoHyphens/>
              <w:jc w:val="center"/>
              <w:rPr>
                <w:szCs w:val="28"/>
              </w:rPr>
            </w:pPr>
            <w:r w:rsidRPr="00AC035E">
              <w:rPr>
                <w:szCs w:val="28"/>
              </w:rPr>
              <w:t>100,439</w:t>
            </w:r>
          </w:p>
        </w:tc>
      </w:tr>
    </w:tbl>
    <w:p w:rsidR="00AC035E" w:rsidRDefault="00AC035E" w:rsidP="005809DC">
      <w:pPr>
        <w:pStyle w:val="11"/>
        <w:keepNext/>
        <w:keepLines/>
        <w:suppressLineNumbers/>
        <w:suppressAutoHyphens/>
        <w:spacing w:line="240" w:lineRule="auto"/>
        <w:ind w:left="0" w:firstLine="709"/>
        <w:jc w:val="both"/>
        <w:rPr>
          <w:rFonts w:ascii="Times New Roman" w:hAnsi="Times New Roman"/>
          <w:sz w:val="28"/>
          <w:szCs w:val="28"/>
          <w:lang w:val="ru-RU"/>
        </w:rPr>
      </w:pPr>
    </w:p>
    <w:p w:rsidR="00D7567C" w:rsidRPr="002A1FE9" w:rsidRDefault="00D7567C" w:rsidP="005809DC">
      <w:pPr>
        <w:keepNext/>
        <w:keepLines/>
        <w:suppressLineNumbers/>
        <w:suppressAutoHyphens/>
        <w:ind w:firstLine="709"/>
        <w:jc w:val="both"/>
        <w:rPr>
          <w:szCs w:val="28"/>
        </w:rPr>
      </w:pPr>
      <w:r w:rsidRPr="002A1FE9">
        <w:rPr>
          <w:szCs w:val="28"/>
        </w:rPr>
        <w:t>Оценка достигнутых результатов реализации муниципаль</w:t>
      </w:r>
      <w:r w:rsidR="00AC035E">
        <w:rPr>
          <w:szCs w:val="28"/>
        </w:rPr>
        <w:t>ных программ и Стратегии за 2016</w:t>
      </w:r>
      <w:r w:rsidRPr="002A1FE9">
        <w:rPr>
          <w:szCs w:val="28"/>
        </w:rPr>
        <w:t xml:space="preserve"> год показывает их влияние на изменение социально-экономического положения муниципального образования, и, следовательно, позволяет достичь главной цели </w:t>
      </w:r>
      <w:r w:rsidR="00A02376">
        <w:rPr>
          <w:szCs w:val="28"/>
        </w:rPr>
        <w:t>Стратегии</w:t>
      </w:r>
      <w:r w:rsidRPr="002A1FE9">
        <w:rPr>
          <w:szCs w:val="28"/>
        </w:rPr>
        <w:t xml:space="preserve"> – рост численности населения района путем повышения качества жизни населения района, а также формирования благоприятной социальной среды, обеспечивающей всестороннее развитие личности.</w:t>
      </w:r>
    </w:p>
    <w:p w:rsidR="00D7567C" w:rsidRPr="00250234" w:rsidRDefault="00D7567C" w:rsidP="005809DC">
      <w:pPr>
        <w:pStyle w:val="ConsPlusNormal"/>
        <w:keepNext/>
        <w:keepLines/>
        <w:widowControl/>
        <w:suppressLineNumbers/>
        <w:suppressAutoHyphens/>
        <w:ind w:firstLine="709"/>
        <w:jc w:val="both"/>
        <w:rPr>
          <w:rFonts w:ascii="Times New Roman" w:hAnsi="Times New Roman" w:cs="Times New Roman"/>
          <w:sz w:val="28"/>
          <w:szCs w:val="28"/>
        </w:rPr>
      </w:pPr>
      <w:r w:rsidRPr="00250234">
        <w:rPr>
          <w:rFonts w:ascii="Times New Roman" w:hAnsi="Times New Roman" w:cs="Times New Roman"/>
          <w:sz w:val="28"/>
          <w:szCs w:val="28"/>
        </w:rPr>
        <w:lastRenderedPageBreak/>
        <w:t>Среднегодовая численность постоянного населения Чайковского муниципального района за 201</w:t>
      </w:r>
      <w:r w:rsidR="007D7A7E" w:rsidRPr="00250234">
        <w:rPr>
          <w:rFonts w:ascii="Times New Roman" w:hAnsi="Times New Roman" w:cs="Times New Roman"/>
          <w:sz w:val="28"/>
          <w:szCs w:val="28"/>
        </w:rPr>
        <w:t>6</w:t>
      </w:r>
      <w:r w:rsidRPr="00250234">
        <w:rPr>
          <w:rFonts w:ascii="Times New Roman" w:hAnsi="Times New Roman" w:cs="Times New Roman"/>
          <w:sz w:val="28"/>
          <w:szCs w:val="28"/>
        </w:rPr>
        <w:t xml:space="preserve"> год увеличилась на </w:t>
      </w:r>
      <w:r w:rsidR="00AF2F0D" w:rsidRPr="00250234">
        <w:rPr>
          <w:rFonts w:ascii="Times New Roman" w:hAnsi="Times New Roman" w:cs="Times New Roman"/>
          <w:sz w:val="28"/>
          <w:szCs w:val="28"/>
        </w:rPr>
        <w:t>501</w:t>
      </w:r>
      <w:r w:rsidRPr="00250234">
        <w:rPr>
          <w:rFonts w:ascii="Times New Roman" w:hAnsi="Times New Roman" w:cs="Times New Roman"/>
          <w:sz w:val="28"/>
          <w:szCs w:val="28"/>
        </w:rPr>
        <w:t xml:space="preserve"> человек, что связано с естественным приростом</w:t>
      </w:r>
      <w:r w:rsidR="007D7A7E" w:rsidRPr="00250234">
        <w:rPr>
          <w:rFonts w:ascii="Times New Roman" w:hAnsi="Times New Roman" w:cs="Times New Roman"/>
          <w:sz w:val="28"/>
          <w:szCs w:val="28"/>
        </w:rPr>
        <w:t xml:space="preserve"> и миграционной прибылью</w:t>
      </w:r>
      <w:r w:rsidRPr="00250234">
        <w:rPr>
          <w:rFonts w:ascii="Times New Roman" w:hAnsi="Times New Roman" w:cs="Times New Roman"/>
          <w:sz w:val="28"/>
          <w:szCs w:val="28"/>
        </w:rPr>
        <w:t xml:space="preserve"> населения и составила </w:t>
      </w:r>
      <w:r w:rsidR="00AF2F0D" w:rsidRPr="00250234">
        <w:rPr>
          <w:rFonts w:ascii="Times New Roman" w:hAnsi="Times New Roman" w:cs="Times New Roman"/>
          <w:sz w:val="28"/>
          <w:szCs w:val="28"/>
        </w:rPr>
        <w:t xml:space="preserve">105241 </w:t>
      </w:r>
      <w:r w:rsidRPr="00250234">
        <w:rPr>
          <w:rFonts w:ascii="Times New Roman" w:hAnsi="Times New Roman" w:cs="Times New Roman"/>
          <w:sz w:val="28"/>
          <w:szCs w:val="28"/>
        </w:rPr>
        <w:t>человек.</w:t>
      </w:r>
    </w:p>
    <w:p w:rsidR="00D7567C" w:rsidRPr="008819BE" w:rsidRDefault="00D7567C" w:rsidP="005809DC">
      <w:pPr>
        <w:keepNext/>
        <w:keepLines/>
        <w:suppressLineNumbers/>
        <w:suppressAutoHyphens/>
        <w:ind w:firstLine="709"/>
        <w:jc w:val="both"/>
      </w:pPr>
      <w:r w:rsidRPr="008819BE">
        <w:t>Анализ и контроль выполнения показателей Стратегии Чайковского муниципального района свидетельствуют о результативности выполнения поставленных целей и задач Стратегии:</w:t>
      </w:r>
    </w:p>
    <w:p w:rsidR="006A51B5" w:rsidRPr="008819BE" w:rsidRDefault="001B2F85" w:rsidP="005809DC">
      <w:pPr>
        <w:pStyle w:val="afff0"/>
        <w:keepNext/>
        <w:keepLines/>
        <w:suppressLineNumbers/>
        <w:suppressAutoHyphens/>
        <w:ind w:firstLine="709"/>
        <w:jc w:val="both"/>
        <w:rPr>
          <w:rFonts w:ascii="Times New Roman" w:hAnsi="Times New Roman"/>
          <w:sz w:val="28"/>
          <w:szCs w:val="28"/>
        </w:rPr>
      </w:pPr>
      <w:r w:rsidRPr="008819BE">
        <w:rPr>
          <w:rFonts w:ascii="Times New Roman" w:hAnsi="Times New Roman"/>
          <w:sz w:val="28"/>
          <w:szCs w:val="28"/>
        </w:rPr>
        <w:t xml:space="preserve">По данным </w:t>
      </w:r>
      <w:proofErr w:type="spellStart"/>
      <w:r w:rsidRPr="008819BE">
        <w:rPr>
          <w:rFonts w:ascii="Times New Roman" w:hAnsi="Times New Roman"/>
          <w:sz w:val="28"/>
          <w:szCs w:val="28"/>
        </w:rPr>
        <w:t>Пермьстата</w:t>
      </w:r>
      <w:proofErr w:type="spellEnd"/>
      <w:r w:rsidRPr="008819BE">
        <w:rPr>
          <w:rFonts w:ascii="Times New Roman" w:hAnsi="Times New Roman"/>
          <w:sz w:val="28"/>
          <w:szCs w:val="28"/>
        </w:rPr>
        <w:t xml:space="preserve"> за 201</w:t>
      </w:r>
      <w:r w:rsidR="00250234" w:rsidRPr="008819BE">
        <w:rPr>
          <w:rFonts w:ascii="Times New Roman" w:hAnsi="Times New Roman"/>
          <w:sz w:val="28"/>
          <w:szCs w:val="28"/>
        </w:rPr>
        <w:t>6</w:t>
      </w:r>
      <w:r w:rsidRPr="008819BE">
        <w:rPr>
          <w:rFonts w:ascii="Times New Roman" w:hAnsi="Times New Roman"/>
          <w:sz w:val="28"/>
          <w:szCs w:val="28"/>
        </w:rPr>
        <w:t xml:space="preserve">г. объем инвестиций в основной капитал составил </w:t>
      </w:r>
      <w:r w:rsidR="00250234" w:rsidRPr="008819BE">
        <w:rPr>
          <w:rFonts w:ascii="Times New Roman" w:hAnsi="Times New Roman"/>
          <w:sz w:val="28"/>
          <w:szCs w:val="28"/>
        </w:rPr>
        <w:t xml:space="preserve">4089,8 </w:t>
      </w:r>
      <w:r w:rsidRPr="008819BE">
        <w:rPr>
          <w:rFonts w:ascii="Times New Roman" w:hAnsi="Times New Roman"/>
          <w:sz w:val="28"/>
          <w:szCs w:val="28"/>
        </w:rPr>
        <w:t>млн. рублей</w:t>
      </w:r>
      <w:r w:rsidR="00634CEA">
        <w:rPr>
          <w:rFonts w:ascii="Times New Roman" w:hAnsi="Times New Roman"/>
          <w:sz w:val="28"/>
          <w:szCs w:val="28"/>
        </w:rPr>
        <w:t>. Н</w:t>
      </w:r>
      <w:r w:rsidR="006E464C">
        <w:rPr>
          <w:rFonts w:ascii="Times New Roman" w:hAnsi="Times New Roman"/>
          <w:sz w:val="28"/>
          <w:szCs w:val="28"/>
        </w:rPr>
        <w:t>аблюдается уменьшение</w:t>
      </w:r>
      <w:r w:rsidRPr="008819BE">
        <w:rPr>
          <w:rFonts w:ascii="Times New Roman" w:hAnsi="Times New Roman"/>
          <w:sz w:val="28"/>
          <w:szCs w:val="28"/>
        </w:rPr>
        <w:t xml:space="preserve"> на </w:t>
      </w:r>
      <w:r w:rsidR="00250234" w:rsidRPr="008819BE">
        <w:rPr>
          <w:rFonts w:ascii="Times New Roman" w:hAnsi="Times New Roman"/>
          <w:sz w:val="28"/>
          <w:szCs w:val="28"/>
        </w:rPr>
        <w:t>4,7</w:t>
      </w:r>
      <w:r w:rsidRPr="008819BE">
        <w:rPr>
          <w:rFonts w:ascii="Times New Roman" w:hAnsi="Times New Roman"/>
          <w:sz w:val="28"/>
          <w:szCs w:val="28"/>
        </w:rPr>
        <w:t xml:space="preserve">%, </w:t>
      </w:r>
      <w:r w:rsidR="006E464C">
        <w:rPr>
          <w:rFonts w:ascii="Times New Roman" w:hAnsi="Times New Roman"/>
          <w:sz w:val="28"/>
          <w:szCs w:val="28"/>
        </w:rPr>
        <w:t>по сравнению с</w:t>
      </w:r>
      <w:r w:rsidRPr="008819BE">
        <w:rPr>
          <w:rFonts w:ascii="Times New Roman" w:hAnsi="Times New Roman"/>
          <w:sz w:val="28"/>
          <w:szCs w:val="28"/>
        </w:rPr>
        <w:t xml:space="preserve"> прошлы</w:t>
      </w:r>
      <w:r w:rsidR="006E464C">
        <w:rPr>
          <w:rFonts w:ascii="Times New Roman" w:hAnsi="Times New Roman"/>
          <w:sz w:val="28"/>
          <w:szCs w:val="28"/>
        </w:rPr>
        <w:t>м</w:t>
      </w:r>
      <w:r w:rsidRPr="008819BE">
        <w:rPr>
          <w:rFonts w:ascii="Times New Roman" w:hAnsi="Times New Roman"/>
          <w:sz w:val="28"/>
          <w:szCs w:val="28"/>
        </w:rPr>
        <w:t xml:space="preserve"> год</w:t>
      </w:r>
      <w:r w:rsidR="006E464C">
        <w:rPr>
          <w:rFonts w:ascii="Times New Roman" w:hAnsi="Times New Roman"/>
          <w:sz w:val="28"/>
          <w:szCs w:val="28"/>
        </w:rPr>
        <w:t>ом</w:t>
      </w:r>
      <w:r w:rsidR="00634CEA" w:rsidRPr="00634CEA">
        <w:rPr>
          <w:sz w:val="28"/>
          <w:szCs w:val="28"/>
        </w:rPr>
        <w:t xml:space="preserve">, </w:t>
      </w:r>
      <w:r w:rsidR="00634CEA" w:rsidRPr="00634CEA">
        <w:rPr>
          <w:rFonts w:ascii="Times New Roman" w:hAnsi="Times New Roman"/>
          <w:sz w:val="28"/>
          <w:szCs w:val="28"/>
        </w:rPr>
        <w:t>при этом вложения собственных средств предприятий</w:t>
      </w:r>
      <w:r w:rsidR="00634CEA">
        <w:rPr>
          <w:rFonts w:ascii="Times New Roman" w:hAnsi="Times New Roman"/>
          <w:sz w:val="28"/>
          <w:szCs w:val="28"/>
        </w:rPr>
        <w:t xml:space="preserve"> увеличились  на 1 млрд. рублей.  Соответственно, с</w:t>
      </w:r>
      <w:r w:rsidRPr="008819BE">
        <w:rPr>
          <w:rFonts w:ascii="Times New Roman" w:hAnsi="Times New Roman"/>
          <w:sz w:val="28"/>
          <w:szCs w:val="28"/>
        </w:rPr>
        <w:t xml:space="preserve">обственные средства предприятий составляют </w:t>
      </w:r>
      <w:r w:rsidR="006A51B5" w:rsidRPr="008819BE">
        <w:rPr>
          <w:rFonts w:ascii="Times New Roman" w:hAnsi="Times New Roman"/>
          <w:sz w:val="28"/>
          <w:szCs w:val="28"/>
        </w:rPr>
        <w:t>87</w:t>
      </w:r>
      <w:r w:rsidRPr="008819BE">
        <w:rPr>
          <w:rFonts w:ascii="Times New Roman" w:hAnsi="Times New Roman"/>
          <w:sz w:val="28"/>
          <w:szCs w:val="28"/>
        </w:rPr>
        <w:t>%</w:t>
      </w:r>
      <w:r w:rsidR="006A51B5" w:rsidRPr="008819BE">
        <w:rPr>
          <w:rFonts w:ascii="Times New Roman" w:hAnsi="Times New Roman"/>
          <w:sz w:val="28"/>
          <w:szCs w:val="28"/>
        </w:rPr>
        <w:t xml:space="preserve"> (</w:t>
      </w:r>
      <w:r w:rsidR="001104E0">
        <w:rPr>
          <w:rFonts w:ascii="Times New Roman" w:hAnsi="Times New Roman"/>
          <w:sz w:val="28"/>
          <w:szCs w:val="28"/>
        </w:rPr>
        <w:t xml:space="preserve">за </w:t>
      </w:r>
      <w:r w:rsidR="006A51B5" w:rsidRPr="008819BE">
        <w:rPr>
          <w:rFonts w:ascii="Times New Roman" w:hAnsi="Times New Roman"/>
          <w:sz w:val="28"/>
          <w:szCs w:val="28"/>
        </w:rPr>
        <w:t>2015 год - 59%)</w:t>
      </w:r>
      <w:r w:rsidRPr="008819BE">
        <w:rPr>
          <w:rFonts w:ascii="Times New Roman" w:hAnsi="Times New Roman"/>
          <w:sz w:val="28"/>
          <w:szCs w:val="28"/>
        </w:rPr>
        <w:t>, привлеченные средства –</w:t>
      </w:r>
      <w:r w:rsidR="006A51B5" w:rsidRPr="008819BE">
        <w:rPr>
          <w:rFonts w:ascii="Times New Roman" w:hAnsi="Times New Roman"/>
          <w:sz w:val="28"/>
          <w:szCs w:val="28"/>
        </w:rPr>
        <w:t xml:space="preserve">13%  ( </w:t>
      </w:r>
      <w:r w:rsidR="001104E0">
        <w:rPr>
          <w:rFonts w:ascii="Times New Roman" w:hAnsi="Times New Roman"/>
          <w:sz w:val="28"/>
          <w:szCs w:val="28"/>
        </w:rPr>
        <w:t xml:space="preserve">за </w:t>
      </w:r>
      <w:r w:rsidR="006A51B5" w:rsidRPr="008819BE">
        <w:rPr>
          <w:rFonts w:ascii="Times New Roman" w:hAnsi="Times New Roman"/>
          <w:sz w:val="28"/>
          <w:szCs w:val="28"/>
        </w:rPr>
        <w:t xml:space="preserve">2015 год- </w:t>
      </w:r>
      <w:r w:rsidRPr="008819BE">
        <w:rPr>
          <w:rFonts w:ascii="Times New Roman" w:hAnsi="Times New Roman"/>
          <w:sz w:val="28"/>
          <w:szCs w:val="28"/>
        </w:rPr>
        <w:t>41%</w:t>
      </w:r>
      <w:r w:rsidR="006A51B5" w:rsidRPr="008819BE">
        <w:rPr>
          <w:rFonts w:ascii="Times New Roman" w:hAnsi="Times New Roman"/>
          <w:sz w:val="28"/>
          <w:szCs w:val="28"/>
        </w:rPr>
        <w:t>)</w:t>
      </w:r>
      <w:r w:rsidRPr="008819BE">
        <w:rPr>
          <w:rFonts w:ascii="Times New Roman" w:hAnsi="Times New Roman"/>
          <w:sz w:val="28"/>
          <w:szCs w:val="28"/>
        </w:rPr>
        <w:t xml:space="preserve">. </w:t>
      </w:r>
      <w:r w:rsidR="006A51B5" w:rsidRPr="008819BE">
        <w:rPr>
          <w:rFonts w:ascii="Times New Roman" w:hAnsi="Times New Roman"/>
          <w:sz w:val="28"/>
          <w:szCs w:val="28"/>
        </w:rPr>
        <w:t xml:space="preserve">Смещение структуры инвестиционных вложений предприятий в сторону увеличения собственных средств оценивается позитивно.  </w:t>
      </w:r>
    </w:p>
    <w:p w:rsidR="00D7567C" w:rsidRPr="002A1FE9" w:rsidRDefault="006A51B5" w:rsidP="005809DC">
      <w:pPr>
        <w:pStyle w:val="afff0"/>
        <w:keepNext/>
        <w:keepLines/>
        <w:suppressLineNumbers/>
        <w:suppressAutoHyphens/>
        <w:ind w:firstLine="720"/>
        <w:jc w:val="both"/>
        <w:rPr>
          <w:rFonts w:ascii="Times New Roman" w:hAnsi="Times New Roman"/>
          <w:sz w:val="28"/>
          <w:szCs w:val="28"/>
        </w:rPr>
      </w:pPr>
      <w:r w:rsidRPr="008819BE">
        <w:rPr>
          <w:rFonts w:ascii="Times New Roman" w:hAnsi="Times New Roman"/>
          <w:sz w:val="28"/>
          <w:szCs w:val="28"/>
        </w:rPr>
        <w:t xml:space="preserve">В 2016 году  изменилась структура инвестиций по видам экономической деятельности. </w:t>
      </w:r>
      <w:r w:rsidR="001B2F85" w:rsidRPr="008819BE">
        <w:rPr>
          <w:rFonts w:ascii="Times New Roman" w:hAnsi="Times New Roman"/>
          <w:sz w:val="28"/>
          <w:szCs w:val="28"/>
        </w:rPr>
        <w:t xml:space="preserve">Большая часть инвестиций </w:t>
      </w:r>
      <w:r w:rsidRPr="008819BE">
        <w:rPr>
          <w:rFonts w:ascii="Times New Roman" w:hAnsi="Times New Roman"/>
          <w:sz w:val="28"/>
          <w:szCs w:val="28"/>
        </w:rPr>
        <w:t xml:space="preserve">54,5% </w:t>
      </w:r>
      <w:r w:rsidR="001B2F85" w:rsidRPr="008819BE">
        <w:rPr>
          <w:rFonts w:ascii="Times New Roman" w:hAnsi="Times New Roman"/>
          <w:sz w:val="28"/>
          <w:szCs w:val="28"/>
        </w:rPr>
        <w:t xml:space="preserve">направлена на </w:t>
      </w:r>
      <w:r w:rsidR="008819BE" w:rsidRPr="008819BE">
        <w:rPr>
          <w:rFonts w:ascii="Times New Roman" w:hAnsi="Times New Roman"/>
          <w:sz w:val="28"/>
          <w:szCs w:val="28"/>
        </w:rPr>
        <w:t>производство и распределение электроэнергии, газа и воды (2015 год - 8,3%),</w:t>
      </w:r>
      <w:r w:rsidR="001B2F85" w:rsidRPr="008819BE">
        <w:rPr>
          <w:rFonts w:ascii="Times New Roman" w:hAnsi="Times New Roman"/>
          <w:sz w:val="28"/>
          <w:szCs w:val="28"/>
        </w:rPr>
        <w:t xml:space="preserve"> обрабатывающие производства </w:t>
      </w:r>
      <w:r w:rsidR="008819BE" w:rsidRPr="008819BE">
        <w:rPr>
          <w:rFonts w:ascii="Times New Roman" w:hAnsi="Times New Roman"/>
          <w:sz w:val="28"/>
          <w:szCs w:val="28"/>
        </w:rPr>
        <w:t xml:space="preserve">- 17,7% </w:t>
      </w:r>
      <w:r w:rsidR="001B2F85" w:rsidRPr="008819BE">
        <w:rPr>
          <w:rFonts w:ascii="Times New Roman" w:hAnsi="Times New Roman"/>
          <w:sz w:val="28"/>
          <w:szCs w:val="28"/>
        </w:rPr>
        <w:t>(</w:t>
      </w:r>
      <w:r w:rsidR="008819BE" w:rsidRPr="008819BE">
        <w:rPr>
          <w:rFonts w:ascii="Times New Roman" w:hAnsi="Times New Roman"/>
          <w:sz w:val="28"/>
          <w:szCs w:val="28"/>
        </w:rPr>
        <w:t xml:space="preserve">2015 год - </w:t>
      </w:r>
      <w:r w:rsidR="001B2F85" w:rsidRPr="008819BE">
        <w:rPr>
          <w:rFonts w:ascii="Times New Roman" w:hAnsi="Times New Roman"/>
          <w:sz w:val="28"/>
          <w:szCs w:val="28"/>
        </w:rPr>
        <w:t>49,6%)</w:t>
      </w:r>
      <w:r w:rsidR="008819BE" w:rsidRPr="008819BE">
        <w:rPr>
          <w:rFonts w:ascii="Times New Roman" w:hAnsi="Times New Roman"/>
          <w:sz w:val="28"/>
          <w:szCs w:val="28"/>
        </w:rPr>
        <w:t xml:space="preserve">. </w:t>
      </w:r>
      <w:r w:rsidR="00D7567C" w:rsidRPr="008819BE">
        <w:rPr>
          <w:rFonts w:ascii="Times New Roman" w:hAnsi="Times New Roman"/>
          <w:sz w:val="28"/>
          <w:szCs w:val="28"/>
        </w:rPr>
        <w:t>Объем инвестиций в основной капитал (за исключением бюджетных средств) в расчете на 1 человека</w:t>
      </w:r>
      <w:r w:rsidR="001B2F85" w:rsidRPr="008819BE">
        <w:rPr>
          <w:rFonts w:ascii="Times New Roman" w:hAnsi="Times New Roman"/>
          <w:sz w:val="28"/>
          <w:szCs w:val="28"/>
        </w:rPr>
        <w:t xml:space="preserve"> в </w:t>
      </w:r>
      <w:r w:rsidR="008819BE" w:rsidRPr="008819BE">
        <w:rPr>
          <w:rFonts w:ascii="Times New Roman" w:hAnsi="Times New Roman"/>
          <w:sz w:val="28"/>
          <w:szCs w:val="28"/>
        </w:rPr>
        <w:t>2016</w:t>
      </w:r>
      <w:r w:rsidR="00D7567C" w:rsidRPr="008819BE">
        <w:rPr>
          <w:rFonts w:ascii="Times New Roman" w:hAnsi="Times New Roman"/>
          <w:sz w:val="28"/>
          <w:szCs w:val="28"/>
        </w:rPr>
        <w:t xml:space="preserve"> год</w:t>
      </w:r>
      <w:r w:rsidR="001B2F85" w:rsidRPr="008819BE">
        <w:rPr>
          <w:rFonts w:ascii="Times New Roman" w:hAnsi="Times New Roman"/>
          <w:sz w:val="28"/>
          <w:szCs w:val="28"/>
        </w:rPr>
        <w:t>у</w:t>
      </w:r>
      <w:r w:rsidR="00D7567C" w:rsidRPr="008819BE">
        <w:rPr>
          <w:rFonts w:ascii="Times New Roman" w:hAnsi="Times New Roman"/>
          <w:sz w:val="28"/>
          <w:szCs w:val="28"/>
        </w:rPr>
        <w:t xml:space="preserve"> </w:t>
      </w:r>
      <w:r w:rsidR="001B2F85" w:rsidRPr="008819BE">
        <w:rPr>
          <w:rFonts w:ascii="Times New Roman" w:hAnsi="Times New Roman"/>
          <w:sz w:val="28"/>
          <w:szCs w:val="28"/>
        </w:rPr>
        <w:t>с</w:t>
      </w:r>
      <w:r w:rsidR="00D7567C" w:rsidRPr="008819BE">
        <w:rPr>
          <w:rFonts w:ascii="Times New Roman" w:hAnsi="Times New Roman"/>
          <w:sz w:val="28"/>
          <w:szCs w:val="28"/>
        </w:rPr>
        <w:t xml:space="preserve">оставил </w:t>
      </w:r>
      <w:r w:rsidR="00157915">
        <w:rPr>
          <w:rFonts w:ascii="Times New Roman" w:hAnsi="Times New Roman"/>
          <w:sz w:val="28"/>
          <w:szCs w:val="28"/>
        </w:rPr>
        <w:t>38955</w:t>
      </w:r>
      <w:r w:rsidR="00D7567C" w:rsidRPr="008819BE">
        <w:rPr>
          <w:rFonts w:ascii="Times New Roman" w:hAnsi="Times New Roman"/>
          <w:sz w:val="28"/>
          <w:szCs w:val="28"/>
        </w:rPr>
        <w:t xml:space="preserve"> рублей.</w:t>
      </w:r>
    </w:p>
    <w:p w:rsidR="00BE6F54" w:rsidRPr="002A1FE9" w:rsidRDefault="003322F4" w:rsidP="005809DC">
      <w:pPr>
        <w:keepNext/>
        <w:keepLines/>
        <w:suppressLineNumbers/>
        <w:suppressAutoHyphens/>
        <w:ind w:firstLine="709"/>
        <w:jc w:val="both"/>
      </w:pPr>
      <w:r>
        <w:rPr>
          <w:noProof/>
        </w:rPr>
        <w:pict>
          <v:group id="_x0000_s1314" style="position:absolute;left:0;text-align:left;margin-left:367.45pt;margin-top:78.7pt;width:108.1pt;height:35.55pt;z-index:251677696" coordorigin="7402,4644" coordsize="2162,711">
            <v:shapetype id="_x0000_t202" coordsize="21600,21600" o:spt="202" path="m,l,21600r21600,l21600,xe">
              <v:stroke joinstyle="miter"/>
              <v:path gradientshapeok="t" o:connecttype="rect"/>
            </v:shapetype>
            <v:shape id="_x0000_s1295" type="#_x0000_t202" style="position:absolute;left:7402;top:4644;width:2162;height:711;mso-height-percent:200;mso-height-percent:200;mso-width-relative:margin;mso-height-relative:margin" o:regroupid="4" strokecolor="black [3213]">
              <v:textbox style="mso-next-textbox:#_x0000_s1295;mso-fit-shape-to-text:t">
                <w:txbxContent>
                  <w:p w:rsidR="0046616F" w:rsidRDefault="0046616F"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46616F" w:rsidRDefault="0046616F" w:rsidP="00392888">
                    <w:pPr>
                      <w:rPr>
                        <w:rFonts w:ascii="Arial" w:hAnsi="Arial" w:cs="Arial"/>
                        <w:sz w:val="16"/>
                        <w:szCs w:val="16"/>
                      </w:rPr>
                    </w:pPr>
                  </w:p>
                  <w:p w:rsidR="0046616F" w:rsidRPr="00BD4D1C" w:rsidRDefault="0046616F"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type id="_x0000_t32" coordsize="21600,21600" o:spt="32" o:oned="t" path="m,l21600,21600e" filled="f">
              <v:path arrowok="t" fillok="f" o:connecttype="none"/>
              <o:lock v:ext="edit" shapetype="t"/>
            </v:shapetype>
            <v:shape id="_x0000_s1296" type="#_x0000_t32" style="position:absolute;left:7461;top:4771;width:254;height:0" o:connectortype="straight" o:regroupid="4" strokecolor="#0070c0" strokeweight="2.25pt">
              <v:stroke endarrow="block"/>
            </v:shape>
            <v:rect id="_x0000_s1297" style="position:absolute;left:7474;top:5087;width:170;height:170" o:regroupid="4" fillcolor="#c0504d [3205]"/>
          </v:group>
        </w:pict>
      </w:r>
      <w:r w:rsidR="005C3640" w:rsidRPr="002A1FE9">
        <w:rPr>
          <w:noProof/>
        </w:rPr>
        <w:drawing>
          <wp:inline distT="0" distB="0" distL="0" distR="0">
            <wp:extent cx="5035138" cy="2766951"/>
            <wp:effectExtent l="0" t="0" r="0"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567C" w:rsidRPr="00157915" w:rsidRDefault="001B2F85" w:rsidP="005809DC">
      <w:pPr>
        <w:keepNext/>
        <w:keepLines/>
        <w:suppressLineNumbers/>
        <w:suppressAutoHyphens/>
        <w:ind w:firstLine="709"/>
        <w:jc w:val="both"/>
      </w:pPr>
      <w:r w:rsidRPr="008819BE">
        <w:t xml:space="preserve">Объем отгруженной продукции вырос на </w:t>
      </w:r>
      <w:r w:rsidR="008819BE" w:rsidRPr="008819BE">
        <w:t>3</w:t>
      </w:r>
      <w:r w:rsidRPr="008819BE">
        <w:t xml:space="preserve">% и составил </w:t>
      </w:r>
      <w:r w:rsidR="008819BE" w:rsidRPr="008819BE">
        <w:t>86776,7</w:t>
      </w:r>
      <w:r w:rsidRPr="008819BE">
        <w:t xml:space="preserve"> млн. рублей, что составляет </w:t>
      </w:r>
      <w:r w:rsidR="00157915">
        <w:t>6,1% ( за 2015 год -  5</w:t>
      </w:r>
      <w:r w:rsidR="00157915" w:rsidRPr="00157915">
        <w:t>,7%)</w:t>
      </w:r>
      <w:r w:rsidRPr="00157915">
        <w:t xml:space="preserve"> объема отгруженной продукции по Пермскому краю. За 201</w:t>
      </w:r>
      <w:r w:rsidR="00157915" w:rsidRPr="00157915">
        <w:t>6</w:t>
      </w:r>
      <w:r w:rsidRPr="00157915">
        <w:t xml:space="preserve"> год объем отгруженной продукции на обрабатывающих производствах Чайковского увеличился на </w:t>
      </w:r>
      <w:r w:rsidR="00157915" w:rsidRPr="00157915">
        <w:t>10,7</w:t>
      </w:r>
      <w:r w:rsidRPr="00157915">
        <w:t xml:space="preserve">% и составил </w:t>
      </w:r>
      <w:r w:rsidR="00157915" w:rsidRPr="00157915">
        <w:t>14038,5</w:t>
      </w:r>
      <w:r w:rsidRPr="00157915">
        <w:t xml:space="preserve"> млн. рублей</w:t>
      </w:r>
      <w:r w:rsidRPr="00157915">
        <w:rPr>
          <w:szCs w:val="28"/>
        </w:rPr>
        <w:t>.</w:t>
      </w:r>
    </w:p>
    <w:p w:rsidR="00BE6F54" w:rsidRPr="005C63D7" w:rsidRDefault="003322F4" w:rsidP="005809DC">
      <w:pPr>
        <w:keepNext/>
        <w:keepLines/>
        <w:suppressLineNumbers/>
        <w:suppressAutoHyphens/>
        <w:jc w:val="center"/>
        <w:rPr>
          <w:highlight w:val="yellow"/>
        </w:rPr>
      </w:pPr>
      <w:r w:rsidRPr="003322F4">
        <w:rPr>
          <w:noProof/>
          <w:highlight w:val="yellow"/>
        </w:rPr>
        <w:lastRenderedPageBreak/>
        <w:pict>
          <v:group id="_x0000_s1315" style="position:absolute;left:0;text-align:left;margin-left:356.2pt;margin-top:136.9pt;width:108.1pt;height:35.55pt;z-index:251678720" coordorigin="7402,4644" coordsize="2162,711">
            <v:shape id="_x0000_s1316" type="#_x0000_t202" style="position:absolute;left:7402;top:4644;width:2162;height:711;mso-height-percent:200;mso-height-percent:200;mso-width-relative:margin;mso-height-relative:margin" strokecolor="black [3213]">
              <v:textbox style="mso-next-textbox:#_x0000_s1316;mso-fit-shape-to-text:t">
                <w:txbxContent>
                  <w:p w:rsidR="0046616F" w:rsidRDefault="0046616F"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46616F" w:rsidRDefault="0046616F" w:rsidP="00392888">
                    <w:pPr>
                      <w:rPr>
                        <w:rFonts w:ascii="Arial" w:hAnsi="Arial" w:cs="Arial"/>
                        <w:sz w:val="16"/>
                        <w:szCs w:val="16"/>
                      </w:rPr>
                    </w:pPr>
                  </w:p>
                  <w:p w:rsidR="0046616F" w:rsidRPr="00BD4D1C" w:rsidRDefault="0046616F"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17" type="#_x0000_t32" style="position:absolute;left:7461;top:4771;width:254;height:0" o:connectortype="straight" strokecolor="#0070c0" strokeweight="2.25pt">
              <v:stroke endarrow="block"/>
            </v:shape>
            <v:rect id="_x0000_s1318" style="position:absolute;left:7474;top:5087;width:170;height:170" fillcolor="#c0504d [3205]"/>
          </v:group>
        </w:pict>
      </w:r>
      <w:r w:rsidR="00BE6F54" w:rsidRPr="005C63D7">
        <w:rPr>
          <w:noProof/>
          <w:highlight w:val="yellow"/>
        </w:rPr>
        <w:drawing>
          <wp:inline distT="0" distB="0" distL="0" distR="0">
            <wp:extent cx="5035138" cy="2719449"/>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6F54" w:rsidRPr="005C63D7" w:rsidRDefault="00BE6F54" w:rsidP="005809DC">
      <w:pPr>
        <w:keepNext/>
        <w:keepLines/>
        <w:suppressLineNumbers/>
        <w:suppressAutoHyphens/>
        <w:jc w:val="both"/>
        <w:rPr>
          <w:highlight w:val="yellow"/>
        </w:rPr>
      </w:pPr>
    </w:p>
    <w:p w:rsidR="00782C51" w:rsidRPr="00473046" w:rsidRDefault="00782C51" w:rsidP="005809DC">
      <w:pPr>
        <w:keepNext/>
        <w:keepLines/>
        <w:suppressLineNumbers/>
        <w:suppressAutoHyphens/>
        <w:ind w:firstLine="709"/>
        <w:jc w:val="both"/>
        <w:rPr>
          <w:bCs/>
          <w:szCs w:val="28"/>
        </w:rPr>
      </w:pPr>
      <w:r w:rsidRPr="00473046">
        <w:rPr>
          <w:bCs/>
          <w:szCs w:val="28"/>
        </w:rPr>
        <w:t xml:space="preserve">Анализируя структуру объема отгруженной продукции организаций, можно сделать вывод, что с каждым годом растет доля обрабатывающих производств </w:t>
      </w:r>
      <w:r w:rsidR="00473046" w:rsidRPr="00473046">
        <w:rPr>
          <w:bCs/>
          <w:szCs w:val="28"/>
        </w:rPr>
        <w:t xml:space="preserve">и составляет 16,2 % </w:t>
      </w:r>
      <w:r w:rsidRPr="00473046">
        <w:rPr>
          <w:bCs/>
          <w:szCs w:val="28"/>
        </w:rPr>
        <w:t xml:space="preserve">(с </w:t>
      </w:r>
      <w:r w:rsidR="00823A63">
        <w:rPr>
          <w:bCs/>
          <w:szCs w:val="28"/>
        </w:rPr>
        <w:t xml:space="preserve">10,7 </w:t>
      </w:r>
      <w:r w:rsidRPr="00473046">
        <w:rPr>
          <w:bCs/>
          <w:szCs w:val="28"/>
        </w:rPr>
        <w:t>%</w:t>
      </w:r>
      <w:r w:rsidR="00157915" w:rsidRPr="00473046">
        <w:rPr>
          <w:bCs/>
          <w:szCs w:val="28"/>
        </w:rPr>
        <w:t xml:space="preserve"> </w:t>
      </w:r>
      <w:r w:rsidR="00473046">
        <w:rPr>
          <w:bCs/>
          <w:szCs w:val="28"/>
        </w:rPr>
        <w:t xml:space="preserve"> до </w:t>
      </w:r>
      <w:r w:rsidR="00157915" w:rsidRPr="00473046">
        <w:rPr>
          <w:bCs/>
          <w:szCs w:val="28"/>
        </w:rPr>
        <w:t>16,2 %</w:t>
      </w:r>
      <w:r w:rsidRPr="00473046">
        <w:rPr>
          <w:bCs/>
          <w:szCs w:val="28"/>
        </w:rPr>
        <w:t>). Доля отрасли транспорт и связь в общем объеме оборота организаций с 2012 года к концу 201</w:t>
      </w:r>
      <w:r w:rsidR="00473046" w:rsidRPr="00473046">
        <w:rPr>
          <w:bCs/>
          <w:szCs w:val="28"/>
        </w:rPr>
        <w:t>6</w:t>
      </w:r>
      <w:r w:rsidRPr="00473046">
        <w:rPr>
          <w:bCs/>
          <w:szCs w:val="28"/>
        </w:rPr>
        <w:t xml:space="preserve"> года снижается (с 74,6% до </w:t>
      </w:r>
      <w:r w:rsidR="00473046" w:rsidRPr="00473046">
        <w:rPr>
          <w:bCs/>
          <w:szCs w:val="28"/>
        </w:rPr>
        <w:t>68,3</w:t>
      </w:r>
      <w:r w:rsidRPr="00473046">
        <w:rPr>
          <w:bCs/>
          <w:szCs w:val="28"/>
        </w:rPr>
        <w:t>%)</w:t>
      </w:r>
      <w:r w:rsidR="00473046" w:rsidRPr="00473046">
        <w:rPr>
          <w:bCs/>
          <w:szCs w:val="28"/>
        </w:rPr>
        <w:t xml:space="preserve"> и на 0,8 % снизилась по сравнению с прошлым годом</w:t>
      </w:r>
      <w:r w:rsidRPr="00473046">
        <w:rPr>
          <w:bCs/>
          <w:szCs w:val="28"/>
        </w:rPr>
        <w:t>.</w:t>
      </w:r>
    </w:p>
    <w:p w:rsidR="00782C51" w:rsidRPr="00823A63" w:rsidRDefault="00782C51" w:rsidP="005809DC">
      <w:pPr>
        <w:keepNext/>
        <w:keepLines/>
        <w:suppressLineNumbers/>
        <w:suppressAutoHyphens/>
        <w:ind w:firstLine="709"/>
        <w:jc w:val="center"/>
        <w:rPr>
          <w:bCs/>
          <w:szCs w:val="28"/>
        </w:rPr>
      </w:pPr>
      <w:r w:rsidRPr="00823A63">
        <w:rPr>
          <w:bCs/>
          <w:szCs w:val="28"/>
        </w:rPr>
        <w:t xml:space="preserve">Таблица. </w:t>
      </w:r>
      <w:r w:rsidRPr="00823A63">
        <w:rPr>
          <w:szCs w:val="28"/>
        </w:rPr>
        <w:t>Структура</w:t>
      </w:r>
      <w:r w:rsidRPr="00823A63">
        <w:rPr>
          <w:bCs/>
          <w:szCs w:val="28"/>
        </w:rPr>
        <w:t xml:space="preserve"> объема отгруженных товаров собственного производства, выполненных работ и услуг собственными силами, % к общему объему отгруженных товаров</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820"/>
        <w:gridCol w:w="992"/>
        <w:gridCol w:w="992"/>
        <w:gridCol w:w="993"/>
        <w:gridCol w:w="992"/>
        <w:gridCol w:w="1134"/>
      </w:tblGrid>
      <w:tr w:rsidR="00473046" w:rsidRPr="00823A63" w:rsidTr="00473046">
        <w:trPr>
          <w:trHeight w:val="598"/>
          <w:tblHeader/>
        </w:trPr>
        <w:tc>
          <w:tcPr>
            <w:tcW w:w="4820" w:type="dxa"/>
            <w:vAlign w:val="center"/>
          </w:tcPr>
          <w:p w:rsidR="00473046" w:rsidRPr="00823A63" w:rsidRDefault="00473046" w:rsidP="005809DC">
            <w:pPr>
              <w:keepNext/>
              <w:keepLines/>
              <w:suppressLineNumbers/>
              <w:suppressAutoHyphens/>
              <w:jc w:val="center"/>
              <w:rPr>
                <w:snapToGrid w:val="0"/>
                <w:sz w:val="24"/>
                <w:szCs w:val="24"/>
              </w:rPr>
            </w:pPr>
            <w:r w:rsidRPr="00823A63">
              <w:rPr>
                <w:snapToGrid w:val="0"/>
                <w:sz w:val="24"/>
                <w:szCs w:val="24"/>
              </w:rPr>
              <w:t>Показатели</w:t>
            </w:r>
          </w:p>
        </w:tc>
        <w:tc>
          <w:tcPr>
            <w:tcW w:w="992" w:type="dxa"/>
            <w:vAlign w:val="center"/>
          </w:tcPr>
          <w:p w:rsidR="00473046" w:rsidRPr="00823A63" w:rsidRDefault="00473046" w:rsidP="005809DC">
            <w:pPr>
              <w:keepNext/>
              <w:keepLines/>
              <w:suppressLineNumbers/>
              <w:suppressAutoHyphens/>
              <w:jc w:val="center"/>
              <w:rPr>
                <w:snapToGrid w:val="0"/>
                <w:sz w:val="24"/>
                <w:szCs w:val="24"/>
              </w:rPr>
            </w:pPr>
            <w:r w:rsidRPr="00823A63">
              <w:rPr>
                <w:snapToGrid w:val="0"/>
                <w:sz w:val="24"/>
                <w:szCs w:val="24"/>
              </w:rPr>
              <w:t>2012 г.</w:t>
            </w:r>
          </w:p>
        </w:tc>
        <w:tc>
          <w:tcPr>
            <w:tcW w:w="992" w:type="dxa"/>
            <w:vAlign w:val="center"/>
          </w:tcPr>
          <w:p w:rsidR="00473046" w:rsidRPr="00823A63" w:rsidRDefault="00473046" w:rsidP="005809DC">
            <w:pPr>
              <w:keepNext/>
              <w:keepLines/>
              <w:suppressLineNumbers/>
              <w:suppressAutoHyphens/>
              <w:jc w:val="center"/>
              <w:rPr>
                <w:snapToGrid w:val="0"/>
                <w:sz w:val="24"/>
                <w:szCs w:val="24"/>
              </w:rPr>
            </w:pPr>
            <w:r w:rsidRPr="00823A63">
              <w:rPr>
                <w:snapToGrid w:val="0"/>
                <w:sz w:val="24"/>
                <w:szCs w:val="24"/>
              </w:rPr>
              <w:t>2013 г.</w:t>
            </w:r>
          </w:p>
        </w:tc>
        <w:tc>
          <w:tcPr>
            <w:tcW w:w="993" w:type="dxa"/>
            <w:vAlign w:val="center"/>
          </w:tcPr>
          <w:p w:rsidR="00473046" w:rsidRPr="00823A63" w:rsidRDefault="00473046" w:rsidP="005809DC">
            <w:pPr>
              <w:keepNext/>
              <w:keepLines/>
              <w:suppressLineNumbers/>
              <w:suppressAutoHyphens/>
              <w:jc w:val="center"/>
              <w:rPr>
                <w:snapToGrid w:val="0"/>
                <w:sz w:val="24"/>
                <w:szCs w:val="24"/>
              </w:rPr>
            </w:pPr>
            <w:r w:rsidRPr="00823A63">
              <w:rPr>
                <w:snapToGrid w:val="0"/>
                <w:sz w:val="24"/>
                <w:szCs w:val="24"/>
              </w:rPr>
              <w:t>2014 г.</w:t>
            </w:r>
          </w:p>
        </w:tc>
        <w:tc>
          <w:tcPr>
            <w:tcW w:w="992" w:type="dxa"/>
            <w:vAlign w:val="center"/>
          </w:tcPr>
          <w:p w:rsidR="00473046" w:rsidRPr="00823A63" w:rsidRDefault="00473046" w:rsidP="005809DC">
            <w:pPr>
              <w:keepNext/>
              <w:keepLines/>
              <w:suppressLineNumbers/>
              <w:suppressAutoHyphens/>
              <w:jc w:val="center"/>
              <w:rPr>
                <w:snapToGrid w:val="0"/>
                <w:sz w:val="24"/>
                <w:szCs w:val="24"/>
              </w:rPr>
            </w:pPr>
            <w:r w:rsidRPr="00823A63">
              <w:rPr>
                <w:snapToGrid w:val="0"/>
                <w:sz w:val="24"/>
                <w:szCs w:val="24"/>
              </w:rPr>
              <w:t>2015 г.</w:t>
            </w:r>
          </w:p>
        </w:tc>
        <w:tc>
          <w:tcPr>
            <w:tcW w:w="1134" w:type="dxa"/>
            <w:vAlign w:val="center"/>
          </w:tcPr>
          <w:p w:rsidR="00473046" w:rsidRPr="00823A63" w:rsidRDefault="00473046" w:rsidP="005809DC">
            <w:pPr>
              <w:keepNext/>
              <w:keepLines/>
              <w:suppressLineNumbers/>
              <w:suppressAutoHyphens/>
              <w:jc w:val="center"/>
              <w:rPr>
                <w:snapToGrid w:val="0"/>
                <w:sz w:val="24"/>
                <w:szCs w:val="24"/>
              </w:rPr>
            </w:pPr>
            <w:r w:rsidRPr="00823A63">
              <w:rPr>
                <w:snapToGrid w:val="0"/>
                <w:sz w:val="24"/>
                <w:szCs w:val="24"/>
              </w:rPr>
              <w:t>2016 г.</w:t>
            </w:r>
          </w:p>
        </w:tc>
      </w:tr>
      <w:tr w:rsidR="00473046" w:rsidRPr="00823A63" w:rsidTr="00473046">
        <w:trPr>
          <w:trHeight w:val="80"/>
        </w:trPr>
        <w:tc>
          <w:tcPr>
            <w:tcW w:w="4820" w:type="dxa"/>
            <w:shd w:val="clear" w:color="auto" w:fill="auto"/>
            <w:vAlign w:val="bottom"/>
          </w:tcPr>
          <w:p w:rsidR="00473046" w:rsidRPr="00823A63" w:rsidRDefault="00473046" w:rsidP="005809DC">
            <w:pPr>
              <w:keepNext/>
              <w:keepLines/>
              <w:suppressLineNumbers/>
              <w:suppressAutoHyphens/>
              <w:rPr>
                <w:b/>
                <w:snapToGrid w:val="0"/>
                <w:sz w:val="24"/>
                <w:szCs w:val="24"/>
              </w:rPr>
            </w:pPr>
            <w:r w:rsidRPr="00823A63">
              <w:rPr>
                <w:rFonts w:eastAsia="Arial Unicode MS"/>
                <w:b/>
                <w:sz w:val="24"/>
                <w:szCs w:val="24"/>
              </w:rPr>
              <w:t>Отгружено продукции (выполнено работ и услуг) - всего</w:t>
            </w:r>
            <w:r w:rsidRPr="00823A63">
              <w:rPr>
                <w:sz w:val="24"/>
                <w:szCs w:val="24"/>
              </w:rPr>
              <w:t xml:space="preserve"> (без НДС, акциза) </w:t>
            </w:r>
            <w:r w:rsidRPr="00823A63">
              <w:rPr>
                <w:snapToGrid w:val="0"/>
                <w:sz w:val="24"/>
                <w:szCs w:val="24"/>
              </w:rPr>
              <w:t>в действующих ценах каждого года</w:t>
            </w:r>
          </w:p>
        </w:tc>
        <w:tc>
          <w:tcPr>
            <w:tcW w:w="992" w:type="dxa"/>
            <w:vAlign w:val="center"/>
          </w:tcPr>
          <w:p w:rsidR="00473046" w:rsidRPr="00823A63" w:rsidRDefault="00473046" w:rsidP="005809DC">
            <w:pPr>
              <w:keepNext/>
              <w:keepLines/>
              <w:suppressLineNumbers/>
              <w:suppressAutoHyphens/>
              <w:jc w:val="center"/>
              <w:rPr>
                <w:rFonts w:eastAsia="Arial Unicode MS"/>
                <w:b/>
                <w:sz w:val="24"/>
                <w:szCs w:val="24"/>
              </w:rPr>
            </w:pPr>
            <w:r w:rsidRPr="00823A63">
              <w:rPr>
                <w:rFonts w:eastAsia="Arial Unicode MS"/>
                <w:b/>
                <w:sz w:val="24"/>
                <w:szCs w:val="24"/>
              </w:rPr>
              <w:t>100,0</w:t>
            </w:r>
          </w:p>
        </w:tc>
        <w:tc>
          <w:tcPr>
            <w:tcW w:w="992" w:type="dxa"/>
            <w:vAlign w:val="center"/>
          </w:tcPr>
          <w:p w:rsidR="00473046" w:rsidRPr="00823A63" w:rsidRDefault="00473046" w:rsidP="005809DC">
            <w:pPr>
              <w:keepNext/>
              <w:keepLines/>
              <w:suppressLineNumbers/>
              <w:suppressAutoHyphens/>
              <w:jc w:val="center"/>
              <w:rPr>
                <w:rFonts w:eastAsia="Arial Unicode MS"/>
                <w:b/>
                <w:sz w:val="24"/>
                <w:szCs w:val="24"/>
              </w:rPr>
            </w:pPr>
            <w:r w:rsidRPr="00823A63">
              <w:rPr>
                <w:rFonts w:eastAsia="Arial Unicode MS"/>
                <w:b/>
                <w:sz w:val="24"/>
                <w:szCs w:val="24"/>
              </w:rPr>
              <w:t>100,0</w:t>
            </w:r>
          </w:p>
        </w:tc>
        <w:tc>
          <w:tcPr>
            <w:tcW w:w="993" w:type="dxa"/>
            <w:vAlign w:val="center"/>
          </w:tcPr>
          <w:p w:rsidR="00473046" w:rsidRPr="00823A63" w:rsidRDefault="00473046" w:rsidP="005809DC">
            <w:pPr>
              <w:keepNext/>
              <w:keepLines/>
              <w:suppressLineNumbers/>
              <w:suppressAutoHyphens/>
              <w:jc w:val="center"/>
              <w:rPr>
                <w:rFonts w:eastAsia="Arial Unicode MS"/>
                <w:b/>
                <w:sz w:val="24"/>
                <w:szCs w:val="24"/>
              </w:rPr>
            </w:pPr>
            <w:r w:rsidRPr="00823A63">
              <w:rPr>
                <w:rFonts w:eastAsia="Arial Unicode MS"/>
                <w:b/>
                <w:sz w:val="24"/>
                <w:szCs w:val="24"/>
              </w:rPr>
              <w:t>100,0</w:t>
            </w:r>
          </w:p>
        </w:tc>
        <w:tc>
          <w:tcPr>
            <w:tcW w:w="992" w:type="dxa"/>
            <w:vAlign w:val="center"/>
          </w:tcPr>
          <w:p w:rsidR="00473046" w:rsidRPr="00823A63" w:rsidRDefault="00473046" w:rsidP="005809DC">
            <w:pPr>
              <w:keepNext/>
              <w:keepLines/>
              <w:suppressLineNumbers/>
              <w:suppressAutoHyphens/>
              <w:jc w:val="center"/>
              <w:rPr>
                <w:rFonts w:eastAsia="Arial Unicode MS"/>
                <w:b/>
                <w:sz w:val="24"/>
                <w:szCs w:val="24"/>
              </w:rPr>
            </w:pPr>
            <w:r w:rsidRPr="00823A63">
              <w:rPr>
                <w:rFonts w:eastAsia="Arial Unicode MS"/>
                <w:b/>
                <w:sz w:val="24"/>
                <w:szCs w:val="24"/>
              </w:rPr>
              <w:t>100,0</w:t>
            </w:r>
          </w:p>
        </w:tc>
        <w:tc>
          <w:tcPr>
            <w:tcW w:w="1134" w:type="dxa"/>
            <w:vAlign w:val="center"/>
          </w:tcPr>
          <w:p w:rsidR="00473046" w:rsidRPr="00823A63" w:rsidRDefault="00473046" w:rsidP="005809DC">
            <w:pPr>
              <w:keepNext/>
              <w:keepLines/>
              <w:suppressLineNumbers/>
              <w:suppressAutoHyphens/>
              <w:jc w:val="center"/>
              <w:rPr>
                <w:rFonts w:eastAsia="Arial Unicode MS"/>
                <w:b/>
                <w:sz w:val="24"/>
                <w:szCs w:val="24"/>
              </w:rPr>
            </w:pPr>
            <w:r w:rsidRPr="00823A63">
              <w:rPr>
                <w:rFonts w:eastAsia="Arial Unicode MS"/>
                <w:b/>
                <w:sz w:val="24"/>
                <w:szCs w:val="24"/>
              </w:rPr>
              <w:t>100,0</w:t>
            </w:r>
          </w:p>
        </w:tc>
      </w:tr>
      <w:tr w:rsidR="00473046" w:rsidRPr="00823A63" w:rsidTr="00473046">
        <w:trPr>
          <w:trHeight w:val="247"/>
        </w:trPr>
        <w:tc>
          <w:tcPr>
            <w:tcW w:w="4820" w:type="dxa"/>
            <w:vAlign w:val="bottom"/>
          </w:tcPr>
          <w:p w:rsidR="00473046" w:rsidRPr="00823A63" w:rsidRDefault="00473046" w:rsidP="005809DC">
            <w:pPr>
              <w:keepNext/>
              <w:keepLines/>
              <w:suppressLineNumbers/>
              <w:suppressAutoHyphens/>
              <w:rPr>
                <w:rFonts w:eastAsia="Arial Unicode MS"/>
                <w:sz w:val="24"/>
                <w:szCs w:val="24"/>
              </w:rPr>
            </w:pPr>
            <w:r w:rsidRPr="00823A63">
              <w:rPr>
                <w:rFonts w:eastAsia="Arial Unicode MS"/>
                <w:sz w:val="24"/>
                <w:szCs w:val="24"/>
              </w:rPr>
              <w:t xml:space="preserve">     в том числе:</w:t>
            </w:r>
          </w:p>
        </w:tc>
        <w:tc>
          <w:tcPr>
            <w:tcW w:w="992" w:type="dxa"/>
          </w:tcPr>
          <w:p w:rsidR="00473046" w:rsidRPr="00823A63" w:rsidRDefault="00473046" w:rsidP="005809DC">
            <w:pPr>
              <w:keepNext/>
              <w:keepLines/>
              <w:suppressLineNumbers/>
              <w:suppressAutoHyphens/>
              <w:rPr>
                <w:rFonts w:eastAsia="Arial Unicode MS"/>
                <w:sz w:val="24"/>
                <w:szCs w:val="24"/>
              </w:rPr>
            </w:pPr>
          </w:p>
        </w:tc>
        <w:tc>
          <w:tcPr>
            <w:tcW w:w="992" w:type="dxa"/>
          </w:tcPr>
          <w:p w:rsidR="00473046" w:rsidRPr="00823A63" w:rsidRDefault="00473046" w:rsidP="005809DC">
            <w:pPr>
              <w:keepNext/>
              <w:keepLines/>
              <w:suppressLineNumbers/>
              <w:suppressAutoHyphens/>
              <w:rPr>
                <w:rFonts w:eastAsia="Arial Unicode MS"/>
                <w:sz w:val="24"/>
                <w:szCs w:val="24"/>
              </w:rPr>
            </w:pPr>
          </w:p>
        </w:tc>
        <w:tc>
          <w:tcPr>
            <w:tcW w:w="993" w:type="dxa"/>
          </w:tcPr>
          <w:p w:rsidR="00473046" w:rsidRPr="00823A63" w:rsidRDefault="00473046" w:rsidP="005809DC">
            <w:pPr>
              <w:keepNext/>
              <w:keepLines/>
              <w:suppressLineNumbers/>
              <w:suppressAutoHyphens/>
              <w:rPr>
                <w:rFonts w:eastAsia="Arial Unicode MS"/>
                <w:sz w:val="24"/>
                <w:szCs w:val="24"/>
              </w:rPr>
            </w:pPr>
          </w:p>
        </w:tc>
        <w:tc>
          <w:tcPr>
            <w:tcW w:w="992" w:type="dxa"/>
          </w:tcPr>
          <w:p w:rsidR="00473046" w:rsidRPr="00823A63" w:rsidRDefault="00473046" w:rsidP="005809DC">
            <w:pPr>
              <w:keepNext/>
              <w:keepLines/>
              <w:suppressLineNumbers/>
              <w:suppressAutoHyphens/>
              <w:rPr>
                <w:rFonts w:eastAsia="Arial Unicode MS"/>
                <w:sz w:val="24"/>
                <w:szCs w:val="24"/>
              </w:rPr>
            </w:pPr>
          </w:p>
        </w:tc>
        <w:tc>
          <w:tcPr>
            <w:tcW w:w="1134" w:type="dxa"/>
          </w:tcPr>
          <w:p w:rsidR="00473046" w:rsidRPr="00823A63" w:rsidRDefault="00473046" w:rsidP="005809DC">
            <w:pPr>
              <w:keepNext/>
              <w:keepLines/>
              <w:suppressLineNumbers/>
              <w:suppressAutoHyphens/>
              <w:rPr>
                <w:rFonts w:eastAsia="Arial Unicode MS"/>
                <w:sz w:val="24"/>
                <w:szCs w:val="24"/>
              </w:rPr>
            </w:pPr>
          </w:p>
        </w:tc>
      </w:tr>
      <w:tr w:rsidR="00473046" w:rsidRPr="00823A63" w:rsidTr="00473046">
        <w:trPr>
          <w:trHeight w:val="247"/>
        </w:trPr>
        <w:tc>
          <w:tcPr>
            <w:tcW w:w="4820" w:type="dxa"/>
          </w:tcPr>
          <w:p w:rsidR="00473046" w:rsidRPr="00823A63" w:rsidRDefault="00473046" w:rsidP="005809DC">
            <w:pPr>
              <w:keepNext/>
              <w:keepLines/>
              <w:suppressLineNumbers/>
              <w:suppressAutoHyphens/>
              <w:rPr>
                <w:snapToGrid w:val="0"/>
                <w:sz w:val="24"/>
                <w:szCs w:val="24"/>
              </w:rPr>
            </w:pPr>
            <w:r w:rsidRPr="00823A63">
              <w:rPr>
                <w:snapToGrid w:val="0"/>
                <w:sz w:val="24"/>
                <w:szCs w:val="24"/>
              </w:rPr>
              <w:t xml:space="preserve">    обрабатывающие производства</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10,7</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11,5</w:t>
            </w:r>
          </w:p>
        </w:tc>
        <w:tc>
          <w:tcPr>
            <w:tcW w:w="993"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13,0</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15,1</w:t>
            </w:r>
          </w:p>
        </w:tc>
        <w:tc>
          <w:tcPr>
            <w:tcW w:w="1134" w:type="dxa"/>
            <w:vAlign w:val="center"/>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16,2</w:t>
            </w:r>
          </w:p>
        </w:tc>
      </w:tr>
      <w:tr w:rsidR="00473046" w:rsidRPr="00823A63" w:rsidTr="00823A63">
        <w:trPr>
          <w:trHeight w:val="20"/>
        </w:trPr>
        <w:tc>
          <w:tcPr>
            <w:tcW w:w="4820" w:type="dxa"/>
            <w:vAlign w:val="bottom"/>
          </w:tcPr>
          <w:p w:rsidR="00473046" w:rsidRPr="00823A63" w:rsidRDefault="00473046" w:rsidP="005809DC">
            <w:pPr>
              <w:keepNext/>
              <w:keepLines/>
              <w:suppressLineNumbers/>
              <w:suppressAutoHyphens/>
              <w:rPr>
                <w:rFonts w:eastAsia="Arial Unicode MS"/>
                <w:sz w:val="24"/>
                <w:szCs w:val="24"/>
              </w:rPr>
            </w:pPr>
            <w:r w:rsidRPr="00823A63">
              <w:rPr>
                <w:rFonts w:eastAsia="Arial Unicode MS"/>
                <w:sz w:val="24"/>
                <w:szCs w:val="24"/>
              </w:rPr>
              <w:t xml:space="preserve">    производство и распределение электроэнергии, газа и воды</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4,9</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5,8</w:t>
            </w:r>
          </w:p>
        </w:tc>
        <w:tc>
          <w:tcPr>
            <w:tcW w:w="993"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5,8</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5,6</w:t>
            </w:r>
          </w:p>
        </w:tc>
        <w:tc>
          <w:tcPr>
            <w:tcW w:w="1134" w:type="dxa"/>
            <w:vAlign w:val="bottom"/>
          </w:tcPr>
          <w:p w:rsidR="00473046" w:rsidRPr="00823A63" w:rsidRDefault="00823A63" w:rsidP="005809DC">
            <w:pPr>
              <w:keepNext/>
              <w:keepLines/>
              <w:suppressLineNumbers/>
              <w:suppressAutoHyphens/>
              <w:jc w:val="right"/>
              <w:rPr>
                <w:color w:val="000000"/>
                <w:sz w:val="24"/>
                <w:szCs w:val="24"/>
              </w:rPr>
            </w:pPr>
            <w:r w:rsidRPr="00823A63">
              <w:rPr>
                <w:color w:val="000000"/>
                <w:sz w:val="24"/>
                <w:szCs w:val="24"/>
              </w:rPr>
              <w:t>5,3</w:t>
            </w:r>
          </w:p>
        </w:tc>
      </w:tr>
      <w:tr w:rsidR="00473046" w:rsidRPr="00823A63" w:rsidTr="00473046">
        <w:trPr>
          <w:trHeight w:val="247"/>
        </w:trPr>
        <w:tc>
          <w:tcPr>
            <w:tcW w:w="4820" w:type="dxa"/>
            <w:vAlign w:val="bottom"/>
          </w:tcPr>
          <w:p w:rsidR="00473046" w:rsidRPr="00823A63" w:rsidRDefault="00473046" w:rsidP="005809DC">
            <w:pPr>
              <w:keepNext/>
              <w:keepLines/>
              <w:suppressLineNumbers/>
              <w:suppressAutoHyphens/>
              <w:rPr>
                <w:rFonts w:eastAsia="Arial Unicode MS"/>
                <w:sz w:val="24"/>
                <w:szCs w:val="24"/>
              </w:rPr>
            </w:pPr>
            <w:r w:rsidRPr="00823A63">
              <w:rPr>
                <w:rFonts w:eastAsia="Arial Unicode MS"/>
                <w:sz w:val="24"/>
                <w:szCs w:val="24"/>
              </w:rPr>
              <w:t xml:space="preserve">    </w:t>
            </w:r>
            <w:r w:rsidRPr="00823A63">
              <w:rPr>
                <w:bCs/>
                <w:sz w:val="24"/>
                <w:szCs w:val="24"/>
              </w:rPr>
              <w:t>добыча полезных ископаемых</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6,0</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5,0</w:t>
            </w:r>
          </w:p>
        </w:tc>
        <w:tc>
          <w:tcPr>
            <w:tcW w:w="993"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5,1</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6,2</w:t>
            </w:r>
          </w:p>
        </w:tc>
        <w:tc>
          <w:tcPr>
            <w:tcW w:w="1134" w:type="dxa"/>
          </w:tcPr>
          <w:p w:rsidR="00473046" w:rsidRPr="00823A63" w:rsidRDefault="00823A63" w:rsidP="005809DC">
            <w:pPr>
              <w:keepNext/>
              <w:keepLines/>
              <w:suppressLineNumbers/>
              <w:suppressAutoHyphens/>
              <w:jc w:val="right"/>
              <w:rPr>
                <w:color w:val="000000"/>
                <w:sz w:val="24"/>
                <w:szCs w:val="24"/>
              </w:rPr>
            </w:pPr>
            <w:r w:rsidRPr="00823A63">
              <w:rPr>
                <w:color w:val="000000"/>
                <w:sz w:val="24"/>
                <w:szCs w:val="24"/>
              </w:rPr>
              <w:t>5,9</w:t>
            </w:r>
          </w:p>
        </w:tc>
      </w:tr>
      <w:tr w:rsidR="00473046" w:rsidRPr="00823A63" w:rsidTr="00473046">
        <w:trPr>
          <w:trHeight w:val="247"/>
        </w:trPr>
        <w:tc>
          <w:tcPr>
            <w:tcW w:w="4820" w:type="dxa"/>
            <w:vAlign w:val="bottom"/>
          </w:tcPr>
          <w:p w:rsidR="00473046" w:rsidRPr="00823A63" w:rsidRDefault="00473046" w:rsidP="005809DC">
            <w:pPr>
              <w:keepNext/>
              <w:keepLines/>
              <w:suppressLineNumbers/>
              <w:suppressAutoHyphens/>
              <w:rPr>
                <w:rFonts w:eastAsia="Arial Unicode MS"/>
                <w:sz w:val="24"/>
                <w:szCs w:val="24"/>
              </w:rPr>
            </w:pPr>
            <w:r w:rsidRPr="00823A63">
              <w:rPr>
                <w:rFonts w:eastAsia="Arial Unicode MS"/>
                <w:sz w:val="24"/>
                <w:szCs w:val="24"/>
              </w:rPr>
              <w:t xml:space="preserve">    строительство</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1,5</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2,1</w:t>
            </w:r>
          </w:p>
        </w:tc>
        <w:tc>
          <w:tcPr>
            <w:tcW w:w="993"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2,4</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1,1</w:t>
            </w:r>
          </w:p>
        </w:tc>
        <w:tc>
          <w:tcPr>
            <w:tcW w:w="1134" w:type="dxa"/>
          </w:tcPr>
          <w:p w:rsidR="00473046" w:rsidRPr="00823A63" w:rsidRDefault="00823A63" w:rsidP="005809DC">
            <w:pPr>
              <w:keepNext/>
              <w:keepLines/>
              <w:suppressLineNumbers/>
              <w:suppressAutoHyphens/>
              <w:jc w:val="right"/>
              <w:rPr>
                <w:color w:val="000000"/>
                <w:sz w:val="24"/>
                <w:szCs w:val="24"/>
              </w:rPr>
            </w:pPr>
            <w:r w:rsidRPr="00823A63">
              <w:rPr>
                <w:color w:val="000000"/>
                <w:sz w:val="24"/>
                <w:szCs w:val="24"/>
              </w:rPr>
              <w:t>1,0</w:t>
            </w:r>
          </w:p>
        </w:tc>
      </w:tr>
      <w:tr w:rsidR="00473046" w:rsidRPr="00823A63" w:rsidTr="00473046">
        <w:trPr>
          <w:trHeight w:val="247"/>
        </w:trPr>
        <w:tc>
          <w:tcPr>
            <w:tcW w:w="4820" w:type="dxa"/>
            <w:vAlign w:val="bottom"/>
          </w:tcPr>
          <w:p w:rsidR="00473046" w:rsidRPr="00823A63" w:rsidRDefault="00473046" w:rsidP="005809DC">
            <w:pPr>
              <w:keepNext/>
              <w:keepLines/>
              <w:suppressLineNumbers/>
              <w:suppressAutoHyphens/>
              <w:rPr>
                <w:rFonts w:eastAsia="Arial Unicode MS"/>
                <w:sz w:val="24"/>
                <w:szCs w:val="24"/>
              </w:rPr>
            </w:pPr>
            <w:r w:rsidRPr="00823A63">
              <w:rPr>
                <w:rFonts w:eastAsia="Arial Unicode MS"/>
                <w:sz w:val="24"/>
                <w:szCs w:val="24"/>
              </w:rPr>
              <w:t xml:space="preserve">    транспорт и связь</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74,6</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73,3</w:t>
            </w:r>
          </w:p>
        </w:tc>
        <w:tc>
          <w:tcPr>
            <w:tcW w:w="993"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71,0</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69,1</w:t>
            </w:r>
          </w:p>
        </w:tc>
        <w:tc>
          <w:tcPr>
            <w:tcW w:w="1134" w:type="dxa"/>
          </w:tcPr>
          <w:p w:rsidR="00473046" w:rsidRPr="00823A63" w:rsidRDefault="00823A63" w:rsidP="005809DC">
            <w:pPr>
              <w:keepNext/>
              <w:keepLines/>
              <w:suppressLineNumbers/>
              <w:suppressAutoHyphens/>
              <w:jc w:val="right"/>
              <w:rPr>
                <w:color w:val="000000"/>
                <w:sz w:val="24"/>
                <w:szCs w:val="24"/>
              </w:rPr>
            </w:pPr>
            <w:r w:rsidRPr="00823A63">
              <w:rPr>
                <w:color w:val="000000"/>
                <w:sz w:val="24"/>
                <w:szCs w:val="24"/>
              </w:rPr>
              <w:t>68,3</w:t>
            </w:r>
          </w:p>
        </w:tc>
      </w:tr>
      <w:tr w:rsidR="00473046" w:rsidRPr="00823A63" w:rsidTr="00473046">
        <w:trPr>
          <w:trHeight w:val="247"/>
        </w:trPr>
        <w:tc>
          <w:tcPr>
            <w:tcW w:w="4820" w:type="dxa"/>
            <w:vAlign w:val="bottom"/>
          </w:tcPr>
          <w:p w:rsidR="00473046" w:rsidRPr="00823A63" w:rsidRDefault="00473046" w:rsidP="005809DC">
            <w:pPr>
              <w:keepNext/>
              <w:keepLines/>
              <w:suppressLineNumbers/>
              <w:suppressAutoHyphens/>
              <w:rPr>
                <w:rFonts w:eastAsia="Arial Unicode MS"/>
                <w:sz w:val="24"/>
                <w:szCs w:val="24"/>
              </w:rPr>
            </w:pPr>
            <w:r w:rsidRPr="00823A63">
              <w:rPr>
                <w:rFonts w:eastAsia="Arial Unicode MS"/>
                <w:sz w:val="24"/>
                <w:szCs w:val="24"/>
              </w:rPr>
              <w:t xml:space="preserve">    сельское и лесное хозяйства</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1,1</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1,1</w:t>
            </w:r>
          </w:p>
        </w:tc>
        <w:tc>
          <w:tcPr>
            <w:tcW w:w="993"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1,0</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1,2</w:t>
            </w:r>
          </w:p>
        </w:tc>
        <w:tc>
          <w:tcPr>
            <w:tcW w:w="1134" w:type="dxa"/>
          </w:tcPr>
          <w:p w:rsidR="00473046" w:rsidRPr="00823A63" w:rsidRDefault="00823A63" w:rsidP="005809DC">
            <w:pPr>
              <w:keepNext/>
              <w:keepLines/>
              <w:suppressLineNumbers/>
              <w:suppressAutoHyphens/>
              <w:jc w:val="right"/>
              <w:rPr>
                <w:color w:val="000000"/>
                <w:sz w:val="24"/>
                <w:szCs w:val="24"/>
              </w:rPr>
            </w:pPr>
            <w:r w:rsidRPr="00823A63">
              <w:rPr>
                <w:color w:val="000000"/>
                <w:sz w:val="24"/>
                <w:szCs w:val="24"/>
              </w:rPr>
              <w:t>1,4</w:t>
            </w:r>
          </w:p>
        </w:tc>
      </w:tr>
      <w:tr w:rsidR="00473046" w:rsidRPr="00823A63" w:rsidTr="00473046">
        <w:trPr>
          <w:trHeight w:val="247"/>
        </w:trPr>
        <w:tc>
          <w:tcPr>
            <w:tcW w:w="4820" w:type="dxa"/>
            <w:vAlign w:val="bottom"/>
          </w:tcPr>
          <w:p w:rsidR="00473046" w:rsidRPr="00823A63" w:rsidRDefault="00473046" w:rsidP="005809DC">
            <w:pPr>
              <w:keepNext/>
              <w:keepLines/>
              <w:suppressLineNumbers/>
              <w:suppressAutoHyphens/>
              <w:rPr>
                <w:rFonts w:eastAsia="Arial Unicode MS"/>
                <w:sz w:val="24"/>
                <w:szCs w:val="24"/>
              </w:rPr>
            </w:pPr>
            <w:r w:rsidRPr="00823A63">
              <w:rPr>
                <w:rFonts w:eastAsia="Arial Unicode MS"/>
                <w:sz w:val="24"/>
                <w:szCs w:val="24"/>
              </w:rPr>
              <w:t xml:space="preserve">    прочие отрасли</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1,2</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1,2</w:t>
            </w:r>
          </w:p>
        </w:tc>
        <w:tc>
          <w:tcPr>
            <w:tcW w:w="993"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1,7</w:t>
            </w:r>
          </w:p>
        </w:tc>
        <w:tc>
          <w:tcPr>
            <w:tcW w:w="992" w:type="dxa"/>
            <w:vAlign w:val="bottom"/>
          </w:tcPr>
          <w:p w:rsidR="00473046" w:rsidRPr="00823A63" w:rsidRDefault="00473046" w:rsidP="005809DC">
            <w:pPr>
              <w:keepNext/>
              <w:keepLines/>
              <w:suppressLineNumbers/>
              <w:suppressAutoHyphens/>
              <w:jc w:val="right"/>
              <w:rPr>
                <w:color w:val="000000"/>
                <w:sz w:val="24"/>
                <w:szCs w:val="24"/>
              </w:rPr>
            </w:pPr>
            <w:r w:rsidRPr="00823A63">
              <w:rPr>
                <w:color w:val="000000"/>
                <w:sz w:val="24"/>
                <w:szCs w:val="24"/>
              </w:rPr>
              <w:t>1,7</w:t>
            </w:r>
          </w:p>
        </w:tc>
        <w:tc>
          <w:tcPr>
            <w:tcW w:w="1134" w:type="dxa"/>
          </w:tcPr>
          <w:p w:rsidR="00473046" w:rsidRPr="00823A63" w:rsidRDefault="00823A63" w:rsidP="005809DC">
            <w:pPr>
              <w:keepNext/>
              <w:keepLines/>
              <w:suppressLineNumbers/>
              <w:suppressAutoHyphens/>
              <w:jc w:val="right"/>
              <w:rPr>
                <w:color w:val="000000"/>
                <w:sz w:val="24"/>
                <w:szCs w:val="24"/>
              </w:rPr>
            </w:pPr>
            <w:r w:rsidRPr="00823A63">
              <w:rPr>
                <w:color w:val="000000"/>
                <w:sz w:val="24"/>
                <w:szCs w:val="24"/>
              </w:rPr>
              <w:t>1,8</w:t>
            </w:r>
          </w:p>
        </w:tc>
      </w:tr>
    </w:tbl>
    <w:p w:rsidR="00782C51" w:rsidRPr="00823A63" w:rsidRDefault="00782C51" w:rsidP="005809DC">
      <w:pPr>
        <w:keepNext/>
        <w:keepLines/>
        <w:suppressLineNumbers/>
        <w:suppressAutoHyphens/>
        <w:ind w:firstLine="709"/>
        <w:contextualSpacing/>
        <w:jc w:val="both"/>
      </w:pPr>
    </w:p>
    <w:p w:rsidR="00782C51" w:rsidRPr="00823A63" w:rsidRDefault="00782C51" w:rsidP="005809DC">
      <w:pPr>
        <w:keepNext/>
        <w:keepLines/>
        <w:suppressLineNumbers/>
        <w:suppressAutoHyphens/>
        <w:ind w:firstLine="709"/>
        <w:contextualSpacing/>
        <w:jc w:val="both"/>
      </w:pPr>
      <w:r w:rsidRPr="00823A63">
        <w:t xml:space="preserve">В настоящее время ряд предприятий Чайковского района активно поддерживают курс на </w:t>
      </w:r>
      <w:proofErr w:type="spellStart"/>
      <w:r w:rsidRPr="00823A63">
        <w:t>импортозамещение</w:t>
      </w:r>
      <w:proofErr w:type="spellEnd"/>
      <w:r w:rsidRPr="00823A63">
        <w:t xml:space="preserve"> как в промышленности, так и сельском хозяйстве. Продукция предприятий Чайковского района широко известна и за пределами Пермского края.</w:t>
      </w:r>
    </w:p>
    <w:p w:rsidR="00782C51" w:rsidRPr="00823A63" w:rsidRDefault="00782C51" w:rsidP="005809DC">
      <w:pPr>
        <w:keepNext/>
        <w:keepLines/>
        <w:suppressLineNumbers/>
        <w:suppressAutoHyphens/>
        <w:ind w:firstLine="709"/>
        <w:contextualSpacing/>
        <w:jc w:val="both"/>
      </w:pPr>
      <w:r w:rsidRPr="00823A63">
        <w:t xml:space="preserve">Объем отгруженной продукции в сельском хозяйстве увеличился на </w:t>
      </w:r>
      <w:r w:rsidR="00823A63" w:rsidRPr="00823A63">
        <w:t>29,5</w:t>
      </w:r>
      <w:r w:rsidRPr="00823A63">
        <w:t>%, увеличиваются надои молока и производство мяса, увеличивается поголовье крупного рогатого скота и свиней.</w:t>
      </w:r>
    </w:p>
    <w:p w:rsidR="00782C51" w:rsidRPr="005C63D7" w:rsidRDefault="00782C51" w:rsidP="005809DC">
      <w:pPr>
        <w:keepNext/>
        <w:keepLines/>
        <w:suppressLineNumbers/>
        <w:suppressAutoHyphens/>
        <w:ind w:firstLine="709"/>
        <w:jc w:val="both"/>
        <w:rPr>
          <w:highlight w:val="yellow"/>
        </w:rPr>
      </w:pPr>
    </w:p>
    <w:p w:rsidR="002C21B6" w:rsidRPr="003677D7" w:rsidRDefault="002C21B6" w:rsidP="005809DC">
      <w:pPr>
        <w:keepNext/>
        <w:keepLines/>
        <w:suppressLineNumbers/>
        <w:suppressAutoHyphens/>
        <w:ind w:firstLine="709"/>
        <w:contextualSpacing/>
        <w:jc w:val="both"/>
      </w:pPr>
      <w:r w:rsidRPr="003677D7">
        <w:t>Среднем</w:t>
      </w:r>
      <w:r w:rsidR="003677D7" w:rsidRPr="003677D7">
        <w:t xml:space="preserve">есячная заработная плата за 2016 </w:t>
      </w:r>
      <w:r w:rsidRPr="003677D7">
        <w:t xml:space="preserve"> год составила </w:t>
      </w:r>
      <w:r w:rsidR="003677D7" w:rsidRPr="003677D7">
        <w:t xml:space="preserve">32905,2 </w:t>
      </w:r>
      <w:r w:rsidRPr="003677D7">
        <w:t xml:space="preserve"> рубля, что больше 201</w:t>
      </w:r>
      <w:r w:rsidR="003677D7" w:rsidRPr="003677D7">
        <w:t>5</w:t>
      </w:r>
      <w:r w:rsidRPr="003677D7">
        <w:t xml:space="preserve"> года на </w:t>
      </w:r>
      <w:r w:rsidR="003677D7" w:rsidRPr="003677D7">
        <w:t>8</w:t>
      </w:r>
      <w:r w:rsidRPr="003677D7">
        <w:t xml:space="preserve">%, с учетом инфляции </w:t>
      </w:r>
      <w:r w:rsidR="003677D7" w:rsidRPr="003677D7">
        <w:t>- выше на 0,5</w:t>
      </w:r>
      <w:r w:rsidRPr="003677D7">
        <w:t>%.</w:t>
      </w:r>
    </w:p>
    <w:p w:rsidR="002C21B6" w:rsidRPr="003677D7" w:rsidRDefault="002C21B6" w:rsidP="005809DC">
      <w:pPr>
        <w:keepNext/>
        <w:keepLines/>
        <w:suppressLineNumbers/>
        <w:suppressAutoHyphens/>
        <w:ind w:firstLine="709"/>
        <w:contextualSpacing/>
        <w:jc w:val="both"/>
      </w:pPr>
      <w:r w:rsidRPr="003677D7">
        <w:lastRenderedPageBreak/>
        <w:t xml:space="preserve">На лидирующей позиции по уровню среднемесячной заработной платы находится отрасль </w:t>
      </w:r>
      <w:r w:rsidR="003677D7" w:rsidRPr="003677D7">
        <w:t>"Операции с недвижимым имуществом, аренда и предоставление услуг" ( 53584,9 рублей)</w:t>
      </w:r>
      <w:r w:rsidRPr="003677D7">
        <w:t>. Рост заработной платы в бюджетной сфере за 201</w:t>
      </w:r>
      <w:r w:rsidR="003677D7" w:rsidRPr="003677D7">
        <w:t>6</w:t>
      </w:r>
      <w:r w:rsidRPr="003677D7">
        <w:t xml:space="preserve"> год </w:t>
      </w:r>
      <w:r w:rsidR="003677D7" w:rsidRPr="003677D7">
        <w:t>составил 4,1 %</w:t>
      </w:r>
      <w:r w:rsidRPr="003677D7">
        <w:t xml:space="preserve">, с учетом инфляции снижение на </w:t>
      </w:r>
      <w:r w:rsidR="003677D7" w:rsidRPr="003677D7">
        <w:t>3</w:t>
      </w:r>
      <w:r w:rsidRPr="003677D7">
        <w:t>,2%).</w:t>
      </w:r>
    </w:p>
    <w:p w:rsidR="00314846" w:rsidRPr="003677D7" w:rsidRDefault="00314846" w:rsidP="005809DC">
      <w:pPr>
        <w:keepNext/>
        <w:keepLines/>
        <w:suppressLineNumbers/>
        <w:suppressAutoHyphens/>
        <w:ind w:firstLine="709"/>
        <w:jc w:val="both"/>
      </w:pPr>
    </w:p>
    <w:p w:rsidR="005C3640" w:rsidRPr="002A1FE9" w:rsidRDefault="003322F4" w:rsidP="005809DC">
      <w:pPr>
        <w:keepNext/>
        <w:keepLines/>
        <w:suppressLineNumbers/>
        <w:suppressAutoHyphens/>
        <w:jc w:val="center"/>
      </w:pPr>
      <w:r w:rsidRPr="003322F4">
        <w:rPr>
          <w:noProof/>
          <w:highlight w:val="yellow"/>
        </w:rPr>
        <w:pict>
          <v:group id="_x0000_s1363" style="position:absolute;left:0;text-align:left;margin-left:352.3pt;margin-top:82.25pt;width:108.1pt;height:37.35pt;z-index:251703296" coordorigin="7402,4644" coordsize="2162,711">
            <v:shape id="_x0000_s1364" type="#_x0000_t202" style="position:absolute;left:7402;top:4644;width:2162;height:711;mso-height-percent:200;mso-height-percent:200;mso-width-relative:margin;mso-height-relative:margin" strokecolor="black [3213]">
              <v:textbox style="mso-next-textbox:#_x0000_s1364">
                <w:txbxContent>
                  <w:p w:rsidR="0046616F" w:rsidRDefault="0046616F"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46616F" w:rsidRDefault="0046616F" w:rsidP="00392888">
                    <w:pPr>
                      <w:rPr>
                        <w:rFonts w:ascii="Arial" w:hAnsi="Arial" w:cs="Arial"/>
                        <w:sz w:val="16"/>
                        <w:szCs w:val="16"/>
                      </w:rPr>
                    </w:pPr>
                  </w:p>
                  <w:p w:rsidR="0046616F" w:rsidRPr="00BD4D1C" w:rsidRDefault="0046616F"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65" type="#_x0000_t32" style="position:absolute;left:7461;top:4771;width:254;height:0" o:connectortype="straight" strokecolor="#0070c0" strokeweight="2.25pt">
              <v:stroke endarrow="block"/>
            </v:shape>
            <v:rect id="_x0000_s1366" style="position:absolute;left:7474;top:5087;width:170;height:170" fillcolor="#c0504d [3205]"/>
          </v:group>
        </w:pict>
      </w:r>
      <w:r w:rsidR="005C3640" w:rsidRPr="003677D7">
        <w:rPr>
          <w:noProof/>
        </w:rPr>
        <w:drawing>
          <wp:inline distT="0" distB="0" distL="0" distR="0">
            <wp:extent cx="5035138" cy="2303813"/>
            <wp:effectExtent l="0" t="0" r="0" b="0"/>
            <wp:docPr id="4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2888" w:rsidRPr="00053D20" w:rsidRDefault="002C21B6" w:rsidP="005809DC">
      <w:pPr>
        <w:keepNext/>
        <w:keepLines/>
        <w:suppressLineNumbers/>
        <w:suppressAutoHyphens/>
        <w:ind w:firstLine="709"/>
        <w:jc w:val="both"/>
      </w:pPr>
      <w:r w:rsidRPr="00053D20">
        <w:rPr>
          <w:szCs w:val="28"/>
        </w:rPr>
        <w:t>Объем поступлений налоговых и неналоговых доходов в бюджет муниципального района по сравнению с 201</w:t>
      </w:r>
      <w:r w:rsidR="00D621DE" w:rsidRPr="00053D20">
        <w:rPr>
          <w:szCs w:val="28"/>
        </w:rPr>
        <w:t>5</w:t>
      </w:r>
      <w:r w:rsidRPr="00053D20">
        <w:rPr>
          <w:szCs w:val="28"/>
        </w:rPr>
        <w:t xml:space="preserve"> годом увеличился на </w:t>
      </w:r>
      <w:r w:rsidR="00D621DE" w:rsidRPr="00053D20">
        <w:rPr>
          <w:szCs w:val="28"/>
        </w:rPr>
        <w:t>53</w:t>
      </w:r>
      <w:r w:rsidRPr="00053D20">
        <w:rPr>
          <w:szCs w:val="28"/>
        </w:rPr>
        <w:t xml:space="preserve"> млн. рублей или на </w:t>
      </w:r>
      <w:r w:rsidR="00D621DE" w:rsidRPr="00053D20">
        <w:rPr>
          <w:szCs w:val="28"/>
        </w:rPr>
        <w:t>6,3</w:t>
      </w:r>
      <w:r w:rsidRPr="00053D20">
        <w:rPr>
          <w:szCs w:val="28"/>
        </w:rPr>
        <w:t xml:space="preserve">%. </w:t>
      </w:r>
      <w:r w:rsidR="00D7567C" w:rsidRPr="00053D20">
        <w:t xml:space="preserve">Доля налоговых и неналоговых доходов консолидированного бюджета ЧМР в общем объеме доходов консолидированного бюджета составила </w:t>
      </w:r>
      <w:r w:rsidR="00C53EFA" w:rsidRPr="00053D20">
        <w:t>38</w:t>
      </w:r>
      <w:r w:rsidR="00D7567C" w:rsidRPr="00053D20">
        <w:t xml:space="preserve"> %</w:t>
      </w:r>
      <w:r w:rsidR="00053D20" w:rsidRPr="00053D20">
        <w:t>.</w:t>
      </w:r>
      <w:r w:rsidR="00D7567C" w:rsidRPr="00053D20">
        <w:t xml:space="preserve"> </w:t>
      </w:r>
    </w:p>
    <w:p w:rsidR="00392888" w:rsidRPr="005C63D7" w:rsidRDefault="003322F4" w:rsidP="005809DC">
      <w:pPr>
        <w:keepNext/>
        <w:keepLines/>
        <w:suppressLineNumbers/>
        <w:suppressAutoHyphens/>
        <w:jc w:val="center"/>
        <w:rPr>
          <w:highlight w:val="yellow"/>
        </w:rPr>
      </w:pPr>
      <w:r w:rsidRPr="003322F4">
        <w:rPr>
          <w:noProof/>
          <w:highlight w:val="yellow"/>
        </w:rPr>
        <w:pict>
          <v:group id="_x0000_s1319" style="position:absolute;left:0;text-align:left;margin-left:352.3pt;margin-top:63.4pt;width:108.1pt;height:38.75pt;z-index:251679744" coordorigin="7402,4644" coordsize="2162,711">
            <v:shape id="_x0000_s1320" type="#_x0000_t202" style="position:absolute;left:7402;top:4644;width:2162;height:711;mso-height-percent:200;mso-height-percent:200;mso-width-relative:margin;mso-height-relative:margin" strokecolor="black [3213]">
              <v:textbox style="mso-next-textbox:#_x0000_s1320">
                <w:txbxContent>
                  <w:p w:rsidR="0046616F" w:rsidRDefault="0046616F"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46616F" w:rsidRDefault="0046616F" w:rsidP="00392888">
                    <w:pPr>
                      <w:rPr>
                        <w:rFonts w:ascii="Arial" w:hAnsi="Arial" w:cs="Arial"/>
                        <w:sz w:val="16"/>
                        <w:szCs w:val="16"/>
                      </w:rPr>
                    </w:pPr>
                  </w:p>
                  <w:p w:rsidR="0046616F" w:rsidRPr="00BD4D1C" w:rsidRDefault="0046616F"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21" type="#_x0000_t32" style="position:absolute;left:7461;top:4771;width:254;height:0" o:connectortype="straight" strokecolor="#0070c0" strokeweight="2.25pt">
              <v:stroke endarrow="block"/>
            </v:shape>
            <v:rect id="_x0000_s1322" style="position:absolute;left:7474;top:5087;width:170;height:170" fillcolor="#c0504d [3205]"/>
          </v:group>
        </w:pict>
      </w:r>
      <w:r w:rsidR="00392888" w:rsidRPr="005C63D7">
        <w:rPr>
          <w:noProof/>
          <w:highlight w:val="yellow"/>
        </w:rPr>
        <w:drawing>
          <wp:inline distT="0" distB="0" distL="0" distR="0">
            <wp:extent cx="5035138" cy="2446316"/>
            <wp:effectExtent l="0" t="0" r="0"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3640" w:rsidRPr="005C63D7" w:rsidRDefault="005C3640" w:rsidP="005809DC">
      <w:pPr>
        <w:keepNext/>
        <w:keepLines/>
        <w:suppressLineNumbers/>
        <w:suppressAutoHyphens/>
        <w:ind w:firstLine="709"/>
        <w:jc w:val="both"/>
        <w:rPr>
          <w:highlight w:val="yellow"/>
        </w:rPr>
      </w:pPr>
    </w:p>
    <w:p w:rsidR="00D7567C" w:rsidRPr="00970ACB" w:rsidRDefault="00D7567C" w:rsidP="005809DC">
      <w:pPr>
        <w:keepNext/>
        <w:keepLines/>
        <w:suppressLineNumbers/>
        <w:suppressAutoHyphens/>
        <w:ind w:firstLine="709"/>
        <w:jc w:val="both"/>
      </w:pPr>
      <w:r w:rsidRPr="00970ACB">
        <w:t xml:space="preserve">По показателю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 </w:t>
      </w:r>
      <w:r w:rsidR="00970ACB" w:rsidRPr="00970ACB">
        <w:t xml:space="preserve">за 2016 год </w:t>
      </w:r>
      <w:r w:rsidRPr="00970ACB">
        <w:t>составляют 1,</w:t>
      </w:r>
      <w:r w:rsidR="00970ACB" w:rsidRPr="00970ACB">
        <w:t>6</w:t>
      </w:r>
      <w:r w:rsidRPr="00970ACB">
        <w:t xml:space="preserve"> %</w:t>
      </w:r>
      <w:r w:rsidR="00970ACB" w:rsidRPr="00970ACB">
        <w:t xml:space="preserve"> (за 2015 год -  1,5%)</w:t>
      </w:r>
      <w:r w:rsidRPr="00970ACB">
        <w:t xml:space="preserve">. </w:t>
      </w:r>
    </w:p>
    <w:p w:rsidR="00DF35FF" w:rsidRPr="00970ACB" w:rsidRDefault="00DF35FF" w:rsidP="005809DC">
      <w:pPr>
        <w:keepNext/>
        <w:keepLines/>
        <w:suppressLineNumbers/>
        <w:suppressAutoHyphens/>
        <w:ind w:firstLine="709"/>
        <w:jc w:val="both"/>
      </w:pPr>
      <w:r w:rsidRPr="00970ACB">
        <w:t>Коэффициент смертности составил за отчетный период 12,</w:t>
      </w:r>
      <w:r w:rsidR="00970ACB" w:rsidRPr="00970ACB">
        <w:t>1</w:t>
      </w:r>
      <w:r w:rsidRPr="00970ACB">
        <w:t xml:space="preserve"> чел. на 1 тыс.населения, уменьшился по сравнению с 201</w:t>
      </w:r>
      <w:r w:rsidR="00970ACB" w:rsidRPr="00970ACB">
        <w:t>5</w:t>
      </w:r>
      <w:r w:rsidRPr="00970ACB">
        <w:t xml:space="preserve"> годом на 0,</w:t>
      </w:r>
      <w:r w:rsidR="00970ACB" w:rsidRPr="00970ACB">
        <w:t>3</w:t>
      </w:r>
      <w:r w:rsidRPr="00970ACB">
        <w:t xml:space="preserve"> чел.</w:t>
      </w:r>
    </w:p>
    <w:p w:rsidR="001E4E19" w:rsidRPr="005C63D7" w:rsidRDefault="001E4E19" w:rsidP="005809DC">
      <w:pPr>
        <w:keepNext/>
        <w:keepLines/>
        <w:suppressLineNumbers/>
        <w:suppressAutoHyphens/>
        <w:rPr>
          <w:highlight w:val="yellow"/>
        </w:rPr>
      </w:pPr>
    </w:p>
    <w:p w:rsidR="001E4E19" w:rsidRPr="005C63D7" w:rsidRDefault="003322F4" w:rsidP="005809DC">
      <w:pPr>
        <w:keepNext/>
        <w:keepLines/>
        <w:suppressLineNumbers/>
        <w:suppressAutoHyphens/>
        <w:jc w:val="center"/>
        <w:rPr>
          <w:highlight w:val="yellow"/>
        </w:rPr>
      </w:pPr>
      <w:r w:rsidRPr="003322F4">
        <w:rPr>
          <w:noProof/>
          <w:highlight w:val="yellow"/>
        </w:rPr>
        <w:lastRenderedPageBreak/>
        <w:pict>
          <v:group id="_x0000_s1347" style="position:absolute;left:0;text-align:left;margin-left:218.9pt;margin-top:54.15pt;width:109.95pt;height:35.25pt;z-index:251698176" coordorigin="5550,2520" coordsize="2328,711">
            <v:shape id="_x0000_s1348" type="#_x0000_t202" style="position:absolute;left:5550;top:2520;width:2328;height:711;mso-height-percent:200;mso-height-percent:200;mso-width-relative:margin;mso-height-relative:margin" strokecolor="black [3213]">
              <v:textbox style="mso-next-textbox:#_x0000_s1348">
                <w:txbxContent>
                  <w:p w:rsidR="0046616F" w:rsidRPr="00BD4D1C" w:rsidRDefault="0046616F" w:rsidP="001E4E19">
                    <w:pPr>
                      <w:rPr>
                        <w:rFonts w:ascii="Arial" w:hAnsi="Arial" w:cs="Arial"/>
                        <w:sz w:val="16"/>
                        <w:szCs w:val="16"/>
                      </w:rPr>
                    </w:pPr>
                    <w:r w:rsidRPr="00BD4D1C">
                      <w:rPr>
                        <w:rFonts w:ascii="Arial" w:hAnsi="Arial" w:cs="Arial"/>
                        <w:sz w:val="16"/>
                        <w:szCs w:val="16"/>
                      </w:rPr>
                      <w:t xml:space="preserve">         план по Стратегии</w:t>
                    </w:r>
                  </w:p>
                  <w:p w:rsidR="0046616F" w:rsidRPr="00BD4D1C" w:rsidRDefault="0046616F" w:rsidP="001E4E19">
                    <w:pPr>
                      <w:rPr>
                        <w:rFonts w:ascii="Arial" w:hAnsi="Arial" w:cs="Arial"/>
                        <w:sz w:val="16"/>
                        <w:szCs w:val="16"/>
                      </w:rPr>
                    </w:pPr>
                  </w:p>
                  <w:p w:rsidR="0046616F" w:rsidRPr="00BD4D1C" w:rsidRDefault="0046616F" w:rsidP="001E4E19">
                    <w:pPr>
                      <w:rPr>
                        <w:rFonts w:ascii="Arial" w:hAnsi="Arial" w:cs="Arial"/>
                        <w:sz w:val="16"/>
                        <w:szCs w:val="16"/>
                      </w:rPr>
                    </w:pPr>
                    <w:r w:rsidRPr="00BD4D1C">
                      <w:rPr>
                        <w:rFonts w:ascii="Arial" w:hAnsi="Arial" w:cs="Arial"/>
                        <w:sz w:val="16"/>
                        <w:szCs w:val="16"/>
                      </w:rPr>
                      <w:t xml:space="preserve">         факт</w:t>
                    </w:r>
                  </w:p>
                </w:txbxContent>
              </v:textbox>
            </v:shape>
            <v:shape id="_x0000_s1349" type="#_x0000_t32" style="position:absolute;left:5550;top:2679;width:444;height:0" o:connectortype="straight" strokecolor="blue" strokeweight="2.25pt">
              <v:stroke endarrow="block"/>
            </v:shape>
            <v:rect id="_x0000_s1350" style="position:absolute;left:5550;top:2880;width:302;height:267" fillcolor="#c0504d [3205]"/>
          </v:group>
        </w:pict>
      </w:r>
      <w:r w:rsidR="00970ACB" w:rsidRPr="005C63D7">
        <w:rPr>
          <w:noProof/>
          <w:highlight w:val="yellow"/>
        </w:rPr>
        <w:drawing>
          <wp:inline distT="0" distB="0" distL="0" distR="0">
            <wp:extent cx="5272644" cy="1959428"/>
            <wp:effectExtent l="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567C" w:rsidRPr="00970ACB" w:rsidRDefault="00D7567C" w:rsidP="005809DC">
      <w:pPr>
        <w:keepNext/>
        <w:keepLines/>
        <w:suppressLineNumbers/>
        <w:suppressAutoHyphens/>
        <w:ind w:firstLine="709"/>
        <w:jc w:val="both"/>
      </w:pPr>
      <w:r w:rsidRPr="00970ACB">
        <w:t>Удельный вес населения систематически занимающихся</w:t>
      </w:r>
      <w:r w:rsidR="00D926CD" w:rsidRPr="00970ACB">
        <w:t xml:space="preserve"> физической культурой и спортом</w:t>
      </w:r>
      <w:r w:rsidRPr="00970ACB">
        <w:t xml:space="preserve"> составил </w:t>
      </w:r>
      <w:r w:rsidR="00970ACB" w:rsidRPr="00970ACB">
        <w:t>3</w:t>
      </w:r>
      <w:r w:rsidRPr="00970ACB">
        <w:t xml:space="preserve">2,7 %, </w:t>
      </w:r>
      <w:r w:rsidR="00D926CD" w:rsidRPr="00970ACB">
        <w:t>рост по сравнению с 201</w:t>
      </w:r>
      <w:r w:rsidR="00970ACB" w:rsidRPr="00970ACB">
        <w:t>5</w:t>
      </w:r>
      <w:r w:rsidR="00D926CD" w:rsidRPr="00970ACB">
        <w:t xml:space="preserve"> годом </w:t>
      </w:r>
      <w:r w:rsidRPr="00970ACB">
        <w:t xml:space="preserve">на </w:t>
      </w:r>
      <w:r w:rsidR="00970ACB" w:rsidRPr="00970ACB">
        <w:t>3</w:t>
      </w:r>
      <w:r w:rsidRPr="00970ACB">
        <w:t xml:space="preserve">%. </w:t>
      </w:r>
    </w:p>
    <w:p w:rsidR="005C3640" w:rsidRPr="005C63D7" w:rsidRDefault="003322F4" w:rsidP="005809DC">
      <w:pPr>
        <w:keepNext/>
        <w:keepLines/>
        <w:suppressLineNumbers/>
        <w:suppressAutoHyphens/>
        <w:jc w:val="center"/>
        <w:rPr>
          <w:highlight w:val="yellow"/>
        </w:rPr>
      </w:pPr>
      <w:r w:rsidRPr="003322F4">
        <w:rPr>
          <w:noProof/>
          <w:highlight w:val="yellow"/>
        </w:rPr>
        <w:pict>
          <v:group id="_x0000_s1323" style="position:absolute;left:0;text-align:left;margin-left:226.9pt;margin-top:110pt;width:108.1pt;height:35.55pt;z-index:251680768" coordorigin="7402,4644" coordsize="2162,711">
            <v:shape id="_x0000_s1324" type="#_x0000_t202" style="position:absolute;left:7402;top:4644;width:2162;height:711;mso-height-percent:200;mso-height-percent:200;mso-width-relative:margin;mso-height-relative:margin" strokecolor="black [3213]">
              <v:textbox style="mso-next-textbox:#_x0000_s1324;mso-fit-shape-to-text:t">
                <w:txbxContent>
                  <w:p w:rsidR="0046616F" w:rsidRDefault="0046616F"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46616F" w:rsidRDefault="0046616F" w:rsidP="00392888">
                    <w:pPr>
                      <w:rPr>
                        <w:rFonts w:ascii="Arial" w:hAnsi="Arial" w:cs="Arial"/>
                        <w:sz w:val="16"/>
                        <w:szCs w:val="16"/>
                      </w:rPr>
                    </w:pPr>
                  </w:p>
                  <w:p w:rsidR="0046616F" w:rsidRPr="00BD4D1C" w:rsidRDefault="0046616F"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25" type="#_x0000_t32" style="position:absolute;left:7461;top:4771;width:254;height:0" o:connectortype="straight" strokecolor="#0070c0" strokeweight="2.25pt">
              <v:stroke endarrow="block"/>
            </v:shape>
            <v:rect id="_x0000_s1326" style="position:absolute;left:7474;top:5087;width:170;height:170" fillcolor="#c0504d [3205]"/>
          </v:group>
        </w:pict>
      </w:r>
      <w:r w:rsidR="005C3640" w:rsidRPr="005C63D7">
        <w:rPr>
          <w:noProof/>
          <w:highlight w:val="yellow"/>
        </w:rPr>
        <w:drawing>
          <wp:inline distT="0" distB="0" distL="0" distR="0">
            <wp:extent cx="5035138" cy="2410691"/>
            <wp:effectExtent l="0" t="0" r="0" b="0"/>
            <wp:docPr id="4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5827" w:rsidRPr="005C63D7" w:rsidRDefault="00E75827" w:rsidP="005809DC">
      <w:pPr>
        <w:keepNext/>
        <w:keepLines/>
        <w:suppressLineNumbers/>
        <w:tabs>
          <w:tab w:val="left" w:pos="284"/>
        </w:tabs>
        <w:suppressAutoHyphens/>
        <w:ind w:firstLine="709"/>
        <w:jc w:val="both"/>
        <w:rPr>
          <w:highlight w:val="yellow"/>
        </w:rPr>
      </w:pPr>
    </w:p>
    <w:p w:rsidR="00D7567C" w:rsidRPr="00E84B62" w:rsidRDefault="00D7567C" w:rsidP="005809DC">
      <w:pPr>
        <w:keepNext/>
        <w:keepLines/>
        <w:suppressLineNumbers/>
        <w:tabs>
          <w:tab w:val="left" w:pos="284"/>
        </w:tabs>
        <w:suppressAutoHyphens/>
        <w:ind w:firstLine="709"/>
        <w:jc w:val="both"/>
      </w:pPr>
      <w:r w:rsidRPr="00E84B62">
        <w:t xml:space="preserve">Увеличение численности участников </w:t>
      </w:r>
      <w:proofErr w:type="spellStart"/>
      <w:r w:rsidRPr="00E84B62">
        <w:t>культурно-досуговых</w:t>
      </w:r>
      <w:proofErr w:type="spellEnd"/>
      <w:r w:rsidRPr="00E84B62">
        <w:t xml:space="preserve"> мероприятий (по сравнению с предыдущим годом) </w:t>
      </w:r>
      <w:r w:rsidR="00D926CD" w:rsidRPr="00E84B62">
        <w:t>и</w:t>
      </w:r>
      <w:r w:rsidRPr="00E84B62">
        <w:t>меет тенденцию к выполнению планового значения 2017 года (</w:t>
      </w:r>
      <w:r w:rsidR="00E84B62" w:rsidRPr="00E84B62">
        <w:t xml:space="preserve">7,0 </w:t>
      </w:r>
      <w:r w:rsidRPr="00E84B62">
        <w:t>%).</w:t>
      </w:r>
    </w:p>
    <w:p w:rsidR="00E75827" w:rsidRPr="00B925E4" w:rsidRDefault="00E75827" w:rsidP="005809DC">
      <w:pPr>
        <w:keepNext/>
        <w:keepLines/>
        <w:suppressLineNumbers/>
        <w:suppressAutoHyphens/>
        <w:ind w:firstLine="709"/>
        <w:jc w:val="both"/>
      </w:pPr>
      <w:r w:rsidRPr="00B925E4">
        <w:t>В 201</w:t>
      </w:r>
      <w:r w:rsidR="00B925E4" w:rsidRPr="00B925E4">
        <w:t>6</w:t>
      </w:r>
      <w:r w:rsidRPr="00B925E4">
        <w:t xml:space="preserve"> году 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00B925E4" w:rsidRPr="00B925E4">
        <w:t>увеличился</w:t>
      </w:r>
      <w:r w:rsidRPr="00B925E4">
        <w:t xml:space="preserve"> и составил </w:t>
      </w:r>
      <w:r w:rsidR="00B925E4" w:rsidRPr="00B925E4">
        <w:t>2,1</w:t>
      </w:r>
      <w:r w:rsidRPr="00B925E4">
        <w:t xml:space="preserve"> % по отношению к 201</w:t>
      </w:r>
      <w:r w:rsidR="00B925E4" w:rsidRPr="00B925E4">
        <w:t>5</w:t>
      </w:r>
      <w:r w:rsidRPr="00B925E4">
        <w:t xml:space="preserve"> году </w:t>
      </w:r>
      <w:r w:rsidR="00B925E4" w:rsidRPr="00B925E4">
        <w:t>увеличился на 05 %</w:t>
      </w:r>
      <w:r w:rsidRPr="00B925E4">
        <w:t xml:space="preserve">. </w:t>
      </w:r>
    </w:p>
    <w:p w:rsidR="00E073B5" w:rsidRPr="005C63D7" w:rsidRDefault="003322F4" w:rsidP="005809DC">
      <w:pPr>
        <w:keepNext/>
        <w:keepLines/>
        <w:suppressLineNumbers/>
        <w:suppressAutoHyphens/>
        <w:jc w:val="center"/>
        <w:rPr>
          <w:highlight w:val="yellow"/>
        </w:rPr>
      </w:pPr>
      <w:r w:rsidRPr="003322F4">
        <w:rPr>
          <w:noProof/>
          <w:highlight w:val="yellow"/>
        </w:rPr>
        <w:pict>
          <v:group id="_x0000_s1331" style="position:absolute;left:0;text-align:left;margin-left:98.15pt;margin-top:98.2pt;width:114.5pt;height:31.65pt;z-index:251682816" coordorigin="7402,4644" coordsize="2162,895">
            <v:shape id="_x0000_s1332" type="#_x0000_t202" style="position:absolute;left:7402;top:4644;width:2162;height:895;mso-height-percent:200;mso-height-percent:200;mso-width-relative:margin;mso-height-relative:margin" strokecolor="black [3213]">
              <v:textbox style="mso-next-textbox:#_x0000_s1332">
                <w:txbxContent>
                  <w:p w:rsidR="0046616F" w:rsidRDefault="0046616F"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46616F" w:rsidRPr="00BD4D1C" w:rsidRDefault="0046616F"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33" type="#_x0000_t32" style="position:absolute;left:7461;top:4771;width:254;height:0" o:connectortype="straight" strokecolor="#0070c0" strokeweight="2.25pt">
              <v:stroke endarrow="block"/>
            </v:shape>
            <v:rect id="_x0000_s1334" style="position:absolute;left:7474;top:5087;width:170;height:170" fillcolor="#c0504d [3205]"/>
          </v:group>
        </w:pict>
      </w:r>
      <w:r w:rsidR="00E073B5" w:rsidRPr="00B925E4">
        <w:rPr>
          <w:noProof/>
          <w:color w:val="FF0000"/>
          <w:highlight w:val="yellow"/>
        </w:rPr>
        <w:drawing>
          <wp:inline distT="0" distB="0" distL="0" distR="0">
            <wp:extent cx="5035138" cy="2090057"/>
            <wp:effectExtent l="0" t="0" r="0" b="0"/>
            <wp:docPr id="4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5827" w:rsidRPr="005C63D7" w:rsidRDefault="00E75827" w:rsidP="005809DC">
      <w:pPr>
        <w:keepNext/>
        <w:keepLines/>
        <w:suppressLineNumbers/>
        <w:suppressAutoHyphens/>
        <w:ind w:firstLine="709"/>
        <w:jc w:val="both"/>
        <w:rPr>
          <w:highlight w:val="yellow"/>
        </w:rPr>
      </w:pPr>
    </w:p>
    <w:p w:rsidR="00D7567C" w:rsidRPr="00E84B62" w:rsidRDefault="00D7567C" w:rsidP="005809DC">
      <w:pPr>
        <w:keepNext/>
        <w:keepLines/>
        <w:suppressLineNumbers/>
        <w:suppressAutoHyphens/>
        <w:ind w:firstLine="709"/>
        <w:jc w:val="both"/>
      </w:pPr>
      <w:r w:rsidRPr="00E84B62">
        <w:t xml:space="preserve">По показателю «Уровень преступности» наблюдается увеличение с предыдущим периодом на </w:t>
      </w:r>
      <w:r w:rsidR="00E84B62" w:rsidRPr="00E84B62">
        <w:t>1,1</w:t>
      </w:r>
      <w:r w:rsidRPr="00E84B62">
        <w:t xml:space="preserve"> </w:t>
      </w:r>
      <w:r w:rsidR="000C5270" w:rsidRPr="00E84B62">
        <w:t>промилле</w:t>
      </w:r>
      <w:r w:rsidRPr="00E84B62">
        <w:t>, т.е</w:t>
      </w:r>
      <w:r w:rsidR="000C5270" w:rsidRPr="00E84B62">
        <w:t>.</w:t>
      </w:r>
      <w:r w:rsidRPr="00E84B62">
        <w:t xml:space="preserve"> на 1 тыс.человек. </w:t>
      </w:r>
      <w:r w:rsidR="00DF35FF" w:rsidRPr="00E84B62">
        <w:t>В целом показатель выполнен в течение всего периода реализации Стратегии.</w:t>
      </w:r>
    </w:p>
    <w:p w:rsidR="001E4E19" w:rsidRPr="005C63D7" w:rsidRDefault="003322F4" w:rsidP="005809DC">
      <w:pPr>
        <w:keepNext/>
        <w:keepLines/>
        <w:suppressLineNumbers/>
        <w:suppressAutoHyphens/>
        <w:jc w:val="center"/>
        <w:rPr>
          <w:highlight w:val="yellow"/>
        </w:rPr>
      </w:pPr>
      <w:r w:rsidRPr="003322F4">
        <w:rPr>
          <w:noProof/>
          <w:highlight w:val="yellow"/>
        </w:rPr>
        <w:lastRenderedPageBreak/>
        <w:pict>
          <v:group id="_x0000_s1355" style="position:absolute;left:0;text-align:left;margin-left:385.1pt;margin-top:31.6pt;width:116.4pt;height:33.45pt;z-index:251701248" coordorigin="5550,2520" coordsize="2328,711">
            <v:shape id="_x0000_s1356" type="#_x0000_t202" style="position:absolute;left:5550;top:2520;width:2328;height:711;mso-height-percent:200;mso-height-percent:200;mso-width-relative:margin;mso-height-relative:margin" strokecolor="black [3213]">
              <v:textbox style="mso-next-textbox:#_x0000_s1356">
                <w:txbxContent>
                  <w:p w:rsidR="0046616F" w:rsidRPr="00BD4D1C" w:rsidRDefault="0046616F" w:rsidP="00DF35FF">
                    <w:pPr>
                      <w:rPr>
                        <w:rFonts w:ascii="Arial" w:hAnsi="Arial" w:cs="Arial"/>
                        <w:sz w:val="16"/>
                        <w:szCs w:val="16"/>
                      </w:rPr>
                    </w:pPr>
                    <w:r w:rsidRPr="00BD4D1C">
                      <w:rPr>
                        <w:rFonts w:ascii="Arial" w:hAnsi="Arial" w:cs="Arial"/>
                        <w:sz w:val="16"/>
                        <w:szCs w:val="16"/>
                      </w:rPr>
                      <w:t xml:space="preserve">         план по Стратегии</w:t>
                    </w:r>
                  </w:p>
                  <w:p w:rsidR="0046616F" w:rsidRPr="00BD4D1C" w:rsidRDefault="0046616F" w:rsidP="00DF35FF">
                    <w:pPr>
                      <w:rPr>
                        <w:rFonts w:ascii="Arial" w:hAnsi="Arial" w:cs="Arial"/>
                        <w:sz w:val="16"/>
                        <w:szCs w:val="16"/>
                      </w:rPr>
                    </w:pPr>
                  </w:p>
                  <w:p w:rsidR="0046616F" w:rsidRPr="00BD4D1C" w:rsidRDefault="0046616F" w:rsidP="00DF35FF">
                    <w:pPr>
                      <w:rPr>
                        <w:rFonts w:ascii="Arial" w:hAnsi="Arial" w:cs="Arial"/>
                        <w:sz w:val="16"/>
                        <w:szCs w:val="16"/>
                      </w:rPr>
                    </w:pPr>
                    <w:r w:rsidRPr="00BD4D1C">
                      <w:rPr>
                        <w:rFonts w:ascii="Arial" w:hAnsi="Arial" w:cs="Arial"/>
                        <w:sz w:val="16"/>
                        <w:szCs w:val="16"/>
                      </w:rPr>
                      <w:t xml:space="preserve">         факт</w:t>
                    </w:r>
                  </w:p>
                </w:txbxContent>
              </v:textbox>
            </v:shape>
            <v:shape id="_x0000_s1357" type="#_x0000_t32" style="position:absolute;left:5550;top:2679;width:444;height:0" o:connectortype="straight" strokecolor="blue" strokeweight="2.25pt">
              <v:stroke endarrow="block"/>
            </v:shape>
            <v:rect id="_x0000_s1358" style="position:absolute;left:5550;top:2880;width:302;height:267" fillcolor="#c0504d [3205]"/>
          </v:group>
        </w:pict>
      </w:r>
      <w:r w:rsidRPr="003322F4">
        <w:rPr>
          <w:noProof/>
          <w:highlight w:val="yellow"/>
        </w:rPr>
        <w:pict>
          <v:group id="_x0000_s1359" style="position:absolute;left:0;text-align:left;margin-left:624.3pt;margin-top:126.7pt;width:116.4pt;height:35.55pt;z-index:251702272" coordorigin="5550,2520" coordsize="2328,711">
            <v:shape id="_x0000_s1360" type="#_x0000_t202" style="position:absolute;left:5550;top:2520;width:2328;height:711;mso-height-percent:200;mso-height-percent:200;mso-width-relative:margin;mso-height-relative:margin" strokecolor="black [3213]">
              <v:textbox style="mso-next-textbox:#_x0000_s1360;mso-fit-shape-to-text:t">
                <w:txbxContent>
                  <w:p w:rsidR="0046616F" w:rsidRPr="00BD4D1C" w:rsidRDefault="0046616F" w:rsidP="00DF35FF">
                    <w:pPr>
                      <w:rPr>
                        <w:rFonts w:ascii="Arial" w:hAnsi="Arial" w:cs="Arial"/>
                        <w:sz w:val="16"/>
                        <w:szCs w:val="16"/>
                      </w:rPr>
                    </w:pPr>
                    <w:r w:rsidRPr="00BD4D1C">
                      <w:rPr>
                        <w:rFonts w:ascii="Arial" w:hAnsi="Arial" w:cs="Arial"/>
                        <w:sz w:val="16"/>
                        <w:szCs w:val="16"/>
                      </w:rPr>
                      <w:t xml:space="preserve">         план по Стратегии</w:t>
                    </w:r>
                  </w:p>
                  <w:p w:rsidR="0046616F" w:rsidRPr="00BD4D1C" w:rsidRDefault="0046616F" w:rsidP="00DF35FF">
                    <w:pPr>
                      <w:rPr>
                        <w:rFonts w:ascii="Arial" w:hAnsi="Arial" w:cs="Arial"/>
                        <w:sz w:val="16"/>
                        <w:szCs w:val="16"/>
                      </w:rPr>
                    </w:pPr>
                  </w:p>
                  <w:p w:rsidR="0046616F" w:rsidRPr="00BD4D1C" w:rsidRDefault="0046616F" w:rsidP="00DF35FF">
                    <w:pPr>
                      <w:rPr>
                        <w:rFonts w:ascii="Arial" w:hAnsi="Arial" w:cs="Arial"/>
                        <w:sz w:val="16"/>
                        <w:szCs w:val="16"/>
                      </w:rPr>
                    </w:pPr>
                    <w:r w:rsidRPr="00BD4D1C">
                      <w:rPr>
                        <w:rFonts w:ascii="Arial" w:hAnsi="Arial" w:cs="Arial"/>
                        <w:sz w:val="16"/>
                        <w:szCs w:val="16"/>
                      </w:rPr>
                      <w:t xml:space="preserve">         факт</w:t>
                    </w:r>
                  </w:p>
                </w:txbxContent>
              </v:textbox>
            </v:shape>
            <v:shape id="_x0000_s1361" type="#_x0000_t32" style="position:absolute;left:5550;top:2679;width:444;height:0" o:connectortype="straight" strokecolor="blue" strokeweight="2.25pt">
              <v:stroke endarrow="block"/>
            </v:shape>
            <v:rect id="_x0000_s1362" style="position:absolute;left:5550;top:2880;width:302;height:267" fillcolor="#c0504d [3205]"/>
          </v:group>
        </w:pict>
      </w:r>
      <w:r w:rsidR="00DF35FF" w:rsidRPr="005C63D7">
        <w:rPr>
          <w:noProof/>
          <w:highlight w:val="yellow"/>
        </w:rPr>
        <w:drawing>
          <wp:inline distT="0" distB="0" distL="0" distR="0">
            <wp:extent cx="5320146" cy="2303813"/>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567C" w:rsidRPr="00E84B62" w:rsidRDefault="00D7567C" w:rsidP="005809DC">
      <w:pPr>
        <w:keepNext/>
        <w:keepLines/>
        <w:suppressLineNumbers/>
        <w:suppressAutoHyphens/>
        <w:ind w:firstLine="709"/>
        <w:jc w:val="both"/>
      </w:pPr>
      <w:r w:rsidRPr="00E84B62">
        <w:t xml:space="preserve">Удельный вес трудоспособного населения в общей численности населения </w:t>
      </w:r>
      <w:r w:rsidR="00DF35FF" w:rsidRPr="00E84B62">
        <w:t>по итогам 201</w:t>
      </w:r>
      <w:r w:rsidR="00E84B62" w:rsidRPr="00E84B62">
        <w:t>6</w:t>
      </w:r>
      <w:r w:rsidR="00DF35FF" w:rsidRPr="00E84B62">
        <w:t xml:space="preserve"> года </w:t>
      </w:r>
      <w:r w:rsidRPr="00E84B62">
        <w:t>составляет</w:t>
      </w:r>
      <w:r w:rsidR="00DF35FF" w:rsidRPr="00E84B62">
        <w:t xml:space="preserve"> 5</w:t>
      </w:r>
      <w:r w:rsidR="00E84B62" w:rsidRPr="00E84B62">
        <w:t>5</w:t>
      </w:r>
      <w:r w:rsidR="00DF35FF" w:rsidRPr="00E84B62">
        <w:t>%</w:t>
      </w:r>
      <w:r w:rsidR="00E84B62" w:rsidRPr="00E84B62">
        <w:t>.</w:t>
      </w:r>
    </w:p>
    <w:p w:rsidR="001E4E19" w:rsidRPr="005C63D7" w:rsidRDefault="003322F4" w:rsidP="005809DC">
      <w:pPr>
        <w:keepNext/>
        <w:keepLines/>
        <w:suppressLineNumbers/>
        <w:suppressAutoHyphens/>
        <w:jc w:val="center"/>
        <w:rPr>
          <w:highlight w:val="yellow"/>
        </w:rPr>
      </w:pPr>
      <w:r w:rsidRPr="003322F4">
        <w:rPr>
          <w:noProof/>
          <w:highlight w:val="yellow"/>
        </w:rPr>
        <w:pict>
          <v:group id="_x0000_s1335" style="position:absolute;left:0;text-align:left;margin-left:361.7pt;margin-top:108.95pt;width:108.1pt;height:35.55pt;z-index:251683840" coordorigin="7402,4644" coordsize="2162,711">
            <v:shape id="_x0000_s1336" type="#_x0000_t202" style="position:absolute;left:7402;top:4644;width:2162;height:711;mso-height-percent:200;mso-height-percent:200;mso-width-relative:margin;mso-height-relative:margin" strokecolor="black [3213]">
              <v:textbox style="mso-next-textbox:#_x0000_s1336;mso-fit-shape-to-text:t">
                <w:txbxContent>
                  <w:p w:rsidR="0046616F" w:rsidRDefault="0046616F"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46616F" w:rsidRDefault="0046616F" w:rsidP="00392888">
                    <w:pPr>
                      <w:rPr>
                        <w:rFonts w:ascii="Arial" w:hAnsi="Arial" w:cs="Arial"/>
                        <w:sz w:val="16"/>
                        <w:szCs w:val="16"/>
                      </w:rPr>
                    </w:pPr>
                  </w:p>
                  <w:p w:rsidR="0046616F" w:rsidRPr="00BD4D1C" w:rsidRDefault="0046616F"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37" type="#_x0000_t32" style="position:absolute;left:7461;top:4771;width:254;height:0" o:connectortype="straight" strokecolor="#0070c0" strokeweight="2.25pt">
              <v:stroke endarrow="block"/>
            </v:shape>
            <v:rect id="_x0000_s1338" style="position:absolute;left:7474;top:5087;width:170;height:170" fillcolor="#c0504d [3205]"/>
          </v:group>
        </w:pict>
      </w:r>
      <w:r w:rsidR="001E4E19" w:rsidRPr="005C63D7">
        <w:rPr>
          <w:noProof/>
          <w:highlight w:val="yellow"/>
        </w:rPr>
        <w:drawing>
          <wp:inline distT="0" distB="0" distL="0" distR="0">
            <wp:extent cx="5248894" cy="2303813"/>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4E19" w:rsidRPr="005C63D7" w:rsidRDefault="001E4E19" w:rsidP="005809DC">
      <w:pPr>
        <w:keepNext/>
        <w:keepLines/>
        <w:suppressLineNumbers/>
        <w:suppressAutoHyphens/>
        <w:ind w:firstLine="709"/>
        <w:jc w:val="both"/>
        <w:rPr>
          <w:highlight w:val="yellow"/>
        </w:rPr>
      </w:pPr>
    </w:p>
    <w:p w:rsidR="00D7567C" w:rsidRPr="00E84B62" w:rsidRDefault="00DF35FF" w:rsidP="005809DC">
      <w:pPr>
        <w:keepNext/>
        <w:keepLines/>
        <w:suppressLineNumbers/>
        <w:suppressAutoHyphens/>
        <w:ind w:firstLine="709"/>
        <w:jc w:val="both"/>
      </w:pPr>
      <w:r w:rsidRPr="005C63D7">
        <w:t>Показатель «</w:t>
      </w:r>
      <w:r w:rsidR="00D7567C" w:rsidRPr="005C63D7">
        <w:t xml:space="preserve">Уровень удовлетворения населения качеством предоставления муниципальных услуг» принят в 2015 году, где плановое значение </w:t>
      </w:r>
      <w:r w:rsidRPr="005C63D7">
        <w:t>к</w:t>
      </w:r>
      <w:r w:rsidR="00D7567C" w:rsidRPr="005C63D7">
        <w:t xml:space="preserve"> 2017 год </w:t>
      </w:r>
      <w:r w:rsidRPr="005C63D7">
        <w:t>должно достигнуть</w:t>
      </w:r>
      <w:r w:rsidR="00D7567C" w:rsidRPr="005C63D7">
        <w:t xml:space="preserve"> </w:t>
      </w:r>
      <w:r w:rsidR="00E84B62">
        <w:t>85</w:t>
      </w:r>
      <w:r w:rsidR="00D7567C" w:rsidRPr="005C63D7">
        <w:t>%</w:t>
      </w:r>
      <w:r w:rsidRPr="005C63D7">
        <w:t>.</w:t>
      </w:r>
      <w:r w:rsidR="00D7567C" w:rsidRPr="005C63D7">
        <w:t xml:space="preserve"> </w:t>
      </w:r>
      <w:r w:rsidRPr="005C63D7">
        <w:t>П</w:t>
      </w:r>
      <w:r w:rsidR="005C63D7" w:rsidRPr="005C63D7">
        <w:t>о итогам 2016</w:t>
      </w:r>
      <w:r w:rsidR="00D7567C" w:rsidRPr="005C63D7">
        <w:t xml:space="preserve"> году уровень удовлетворенности граждан качеством предоставления муниципальных услуг </w:t>
      </w:r>
      <w:r w:rsidR="00D7567C" w:rsidRPr="00E84B62">
        <w:t xml:space="preserve">составил </w:t>
      </w:r>
      <w:r w:rsidR="00E84B62" w:rsidRPr="00E84B62">
        <w:t>100</w:t>
      </w:r>
      <w:r w:rsidR="00D7567C" w:rsidRPr="00E84B62">
        <w:t xml:space="preserve"> %. Можно считать, что данный показатель </w:t>
      </w:r>
      <w:r w:rsidR="00E84B62" w:rsidRPr="00E84B62">
        <w:t>выполнен.</w:t>
      </w:r>
    </w:p>
    <w:p w:rsidR="00E75827" w:rsidRPr="002A1FE9" w:rsidRDefault="00D7567C" w:rsidP="005809DC">
      <w:pPr>
        <w:pStyle w:val="ConsPlusNormal"/>
        <w:keepNext/>
        <w:keepLines/>
        <w:widowControl/>
        <w:suppressLineNumbers/>
        <w:suppressAutoHyphens/>
        <w:ind w:firstLine="709"/>
        <w:jc w:val="both"/>
        <w:rPr>
          <w:rFonts w:ascii="Times New Roman" w:hAnsi="Times New Roman" w:cs="Times New Roman"/>
          <w:sz w:val="28"/>
          <w:szCs w:val="28"/>
        </w:rPr>
      </w:pPr>
      <w:r w:rsidRPr="005C63D7">
        <w:rPr>
          <w:rFonts w:ascii="Times New Roman" w:hAnsi="Times New Roman" w:cs="Times New Roman"/>
          <w:sz w:val="28"/>
          <w:szCs w:val="28"/>
        </w:rPr>
        <w:t>Информация об исполнении задач Стратегии</w:t>
      </w:r>
      <w:r w:rsidR="005C63D7" w:rsidRPr="005C63D7">
        <w:rPr>
          <w:rFonts w:ascii="Times New Roman" w:hAnsi="Times New Roman" w:cs="Times New Roman"/>
          <w:sz w:val="28"/>
          <w:szCs w:val="28"/>
        </w:rPr>
        <w:t xml:space="preserve"> социально-экономического развития Чайковского муниципального района до 2027 года</w:t>
      </w:r>
      <w:r w:rsidRPr="005C63D7">
        <w:rPr>
          <w:rFonts w:ascii="Times New Roman" w:hAnsi="Times New Roman" w:cs="Times New Roman"/>
          <w:sz w:val="28"/>
          <w:szCs w:val="28"/>
        </w:rPr>
        <w:t xml:space="preserve"> </w:t>
      </w:r>
      <w:r w:rsidR="005C63D7" w:rsidRPr="005C63D7">
        <w:rPr>
          <w:rFonts w:ascii="Times New Roman" w:hAnsi="Times New Roman" w:cs="Times New Roman"/>
          <w:sz w:val="28"/>
          <w:szCs w:val="28"/>
        </w:rPr>
        <w:t xml:space="preserve">и основных мероприятий Плана реализации стратегии социально-экономического развития Чайковского муниципального района </w:t>
      </w:r>
      <w:r w:rsidRPr="005C63D7">
        <w:rPr>
          <w:rFonts w:ascii="Times New Roman" w:hAnsi="Times New Roman" w:cs="Times New Roman"/>
          <w:sz w:val="28"/>
          <w:szCs w:val="28"/>
        </w:rPr>
        <w:t>за 201</w:t>
      </w:r>
      <w:r w:rsidR="005C63D7" w:rsidRPr="005C63D7">
        <w:rPr>
          <w:rFonts w:ascii="Times New Roman" w:hAnsi="Times New Roman" w:cs="Times New Roman"/>
          <w:sz w:val="28"/>
          <w:szCs w:val="28"/>
        </w:rPr>
        <w:t>6</w:t>
      </w:r>
      <w:r w:rsidRPr="005C63D7">
        <w:rPr>
          <w:rFonts w:ascii="Times New Roman" w:hAnsi="Times New Roman" w:cs="Times New Roman"/>
          <w:sz w:val="28"/>
          <w:szCs w:val="28"/>
        </w:rPr>
        <w:t xml:space="preserve"> год представлена в </w:t>
      </w:r>
      <w:r w:rsidR="00DF35FF" w:rsidRPr="005C63D7">
        <w:rPr>
          <w:rFonts w:ascii="Times New Roman" w:hAnsi="Times New Roman" w:cs="Times New Roman"/>
          <w:sz w:val="28"/>
          <w:szCs w:val="28"/>
        </w:rPr>
        <w:t>приложении</w:t>
      </w:r>
      <w:r w:rsidRPr="005C63D7">
        <w:rPr>
          <w:rFonts w:ascii="Times New Roman" w:hAnsi="Times New Roman" w:cs="Times New Roman"/>
          <w:sz w:val="28"/>
          <w:szCs w:val="28"/>
        </w:rPr>
        <w:t xml:space="preserve"> 1.</w:t>
      </w:r>
    </w:p>
    <w:p w:rsidR="00E75827" w:rsidRPr="002A1FE9" w:rsidRDefault="00E75827" w:rsidP="005809DC">
      <w:pPr>
        <w:keepNext/>
        <w:keepLines/>
        <w:suppressLineNumbers/>
        <w:suppressAutoHyphens/>
        <w:rPr>
          <w:szCs w:val="28"/>
        </w:rPr>
      </w:pPr>
      <w:r w:rsidRPr="002A1FE9">
        <w:rPr>
          <w:szCs w:val="28"/>
        </w:rPr>
        <w:br w:type="page"/>
      </w:r>
    </w:p>
    <w:p w:rsidR="00A27204" w:rsidRPr="00245949" w:rsidRDefault="00A27204" w:rsidP="005809DC">
      <w:pPr>
        <w:pStyle w:val="a5"/>
        <w:numPr>
          <w:ilvl w:val="0"/>
          <w:numId w:val="1"/>
        </w:numPr>
        <w:suppressLineNumbers/>
        <w:tabs>
          <w:tab w:val="left" w:pos="426"/>
        </w:tabs>
        <w:suppressAutoHyphens/>
        <w:spacing w:line="240" w:lineRule="auto"/>
        <w:ind w:left="426" w:hanging="426"/>
        <w:jc w:val="both"/>
        <w:outlineLvl w:val="0"/>
        <w:rPr>
          <w:rFonts w:ascii="Times New Roman" w:hAnsi="Times New Roman"/>
          <w:color w:val="auto"/>
        </w:rPr>
      </w:pPr>
      <w:bookmarkStart w:id="12" w:name="_Toc483299147"/>
      <w:r w:rsidRPr="00245949">
        <w:rPr>
          <w:rFonts w:ascii="Times New Roman" w:hAnsi="Times New Roman"/>
          <w:color w:val="auto"/>
        </w:rPr>
        <w:lastRenderedPageBreak/>
        <w:t>Информация об основных параметрах исполнения бюджета за 201</w:t>
      </w:r>
      <w:r w:rsidR="00245949" w:rsidRPr="00245949">
        <w:rPr>
          <w:rFonts w:ascii="Times New Roman" w:hAnsi="Times New Roman"/>
          <w:color w:val="auto"/>
        </w:rPr>
        <w:t>6</w:t>
      </w:r>
      <w:r w:rsidRPr="00245949">
        <w:rPr>
          <w:rFonts w:ascii="Times New Roman" w:hAnsi="Times New Roman"/>
          <w:color w:val="auto"/>
        </w:rPr>
        <w:t xml:space="preserve"> год</w:t>
      </w:r>
      <w:bookmarkEnd w:id="12"/>
    </w:p>
    <w:p w:rsidR="00A27204" w:rsidRPr="00245949" w:rsidRDefault="00A27204" w:rsidP="005809DC">
      <w:pPr>
        <w:keepNext/>
        <w:keepLines/>
        <w:suppressLineNumbers/>
        <w:suppressAutoHyphens/>
        <w:rPr>
          <w:highlight w:val="yellow"/>
        </w:rPr>
      </w:pPr>
    </w:p>
    <w:p w:rsidR="00A319F5" w:rsidRPr="00603118" w:rsidRDefault="00A319F5" w:rsidP="00603118">
      <w:pPr>
        <w:pStyle w:val="20"/>
        <w:ind w:firstLine="709"/>
        <w:rPr>
          <w:rFonts w:ascii="Times New Roman" w:hAnsi="Times New Roman"/>
          <w:color w:val="auto"/>
          <w:sz w:val="28"/>
          <w:szCs w:val="28"/>
        </w:rPr>
      </w:pPr>
      <w:bookmarkStart w:id="13" w:name="_Toc483299148"/>
      <w:r w:rsidRPr="00603118">
        <w:rPr>
          <w:rFonts w:ascii="Times New Roman" w:hAnsi="Times New Roman"/>
          <w:color w:val="auto"/>
          <w:sz w:val="28"/>
          <w:szCs w:val="28"/>
        </w:rPr>
        <w:t>2.1.1. Консолидированный бюджет Чайковского района</w:t>
      </w:r>
      <w:bookmarkEnd w:id="13"/>
    </w:p>
    <w:p w:rsidR="00A319F5" w:rsidRPr="00A06D86" w:rsidRDefault="00A319F5" w:rsidP="005809DC">
      <w:pPr>
        <w:keepNext/>
        <w:keepLines/>
        <w:suppressLineNumbers/>
        <w:suppressAutoHyphens/>
        <w:ind w:firstLine="720"/>
        <w:jc w:val="both"/>
        <w:rPr>
          <w:highlight w:val="yellow"/>
        </w:rPr>
      </w:pPr>
      <w:r w:rsidRPr="008B4543">
        <w:rPr>
          <w:szCs w:val="28"/>
        </w:rPr>
        <w:t>В 2016 году объем доходов консолидированного бюджета Чайковского района составил 2 3</w:t>
      </w:r>
      <w:r>
        <w:rPr>
          <w:szCs w:val="28"/>
        </w:rPr>
        <w:t>69</w:t>
      </w:r>
      <w:r w:rsidRPr="008B4543">
        <w:rPr>
          <w:szCs w:val="28"/>
        </w:rPr>
        <w:t xml:space="preserve"> млн. рублей. </w:t>
      </w:r>
    </w:p>
    <w:p w:rsidR="00A319F5" w:rsidRDefault="00A319F5" w:rsidP="005809DC">
      <w:pPr>
        <w:keepNext/>
        <w:keepLines/>
        <w:suppressLineNumbers/>
        <w:suppressAutoHyphens/>
        <w:ind w:firstLine="720"/>
        <w:jc w:val="both"/>
        <w:rPr>
          <w:szCs w:val="28"/>
        </w:rPr>
      </w:pPr>
      <w:r w:rsidRPr="008B4543">
        <w:rPr>
          <w:szCs w:val="28"/>
        </w:rPr>
        <w:t xml:space="preserve">Поступление налоговых и неналоговых доходов в консолидированный бюджет района в 2016 году составило 898 млн. рублей </w:t>
      </w:r>
      <w:r>
        <w:rPr>
          <w:szCs w:val="28"/>
        </w:rPr>
        <w:t xml:space="preserve">или </w:t>
      </w:r>
      <w:r w:rsidRPr="008B4543">
        <w:rPr>
          <w:szCs w:val="28"/>
        </w:rPr>
        <w:t>38% в общей структуре доходов, безвозмездных поступлений – 1 471 млн. рублей</w:t>
      </w:r>
      <w:r>
        <w:rPr>
          <w:szCs w:val="28"/>
        </w:rPr>
        <w:t>, что составляет</w:t>
      </w:r>
      <w:r w:rsidRPr="008B4543">
        <w:rPr>
          <w:szCs w:val="28"/>
        </w:rPr>
        <w:t xml:space="preserve"> 62</w:t>
      </w:r>
      <w:r>
        <w:rPr>
          <w:szCs w:val="28"/>
        </w:rPr>
        <w:t>% от общего объема доходов</w:t>
      </w:r>
      <w:r w:rsidRPr="008B4543">
        <w:rPr>
          <w:szCs w:val="28"/>
        </w:rPr>
        <w:t>.</w:t>
      </w:r>
      <w:r>
        <w:rPr>
          <w:szCs w:val="28"/>
        </w:rPr>
        <w:t xml:space="preserve"> </w:t>
      </w:r>
    </w:p>
    <w:p w:rsidR="00A319F5" w:rsidRDefault="00A319F5" w:rsidP="005809DC">
      <w:pPr>
        <w:keepNext/>
        <w:keepLines/>
        <w:suppressLineNumbers/>
        <w:suppressAutoHyphens/>
        <w:ind w:firstLine="720"/>
        <w:jc w:val="both"/>
        <w:rPr>
          <w:szCs w:val="28"/>
        </w:rPr>
      </w:pPr>
    </w:p>
    <w:p w:rsidR="00A319F5" w:rsidRDefault="00A319F5" w:rsidP="005809DC">
      <w:pPr>
        <w:keepNext/>
        <w:keepLines/>
        <w:suppressLineNumbers/>
        <w:suppressAutoHyphens/>
        <w:jc w:val="center"/>
        <w:rPr>
          <w:noProof/>
        </w:rPr>
      </w:pPr>
      <w:r>
        <w:rPr>
          <w:noProof/>
        </w:rPr>
        <w:drawing>
          <wp:inline distT="0" distB="0" distL="0" distR="0">
            <wp:extent cx="6310489" cy="2269067"/>
            <wp:effectExtent l="0" t="0" r="0" b="0"/>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19F5" w:rsidRDefault="00A319F5" w:rsidP="005809DC">
      <w:pPr>
        <w:keepNext/>
        <w:keepLines/>
        <w:suppressLineNumbers/>
        <w:suppressAutoHyphens/>
        <w:spacing w:before="120"/>
        <w:ind w:firstLine="720"/>
        <w:jc w:val="both"/>
        <w:rPr>
          <w:szCs w:val="28"/>
        </w:rPr>
      </w:pPr>
      <w:r>
        <w:rPr>
          <w:szCs w:val="28"/>
        </w:rPr>
        <w:t>Прогнозный план поступлений по налоговым и неналоговым доходам консолидированного бюджета выполнен на 104,4%. Темп роста налоговых и неналоговых доходов по отношению к 2015 году составил 106,3%, увеличение на 53 млн. рублей.</w:t>
      </w:r>
    </w:p>
    <w:p w:rsidR="00A319F5" w:rsidRPr="00140C1A" w:rsidRDefault="00A319F5" w:rsidP="005809DC">
      <w:pPr>
        <w:keepNext/>
        <w:keepLines/>
        <w:suppressLineNumbers/>
        <w:suppressAutoHyphens/>
        <w:ind w:firstLine="720"/>
        <w:jc w:val="both"/>
        <w:rPr>
          <w:szCs w:val="28"/>
        </w:rPr>
      </w:pPr>
      <w:r w:rsidRPr="008B4543">
        <w:rPr>
          <w:szCs w:val="28"/>
        </w:rPr>
        <w:t xml:space="preserve">По расходам консолидированный бюджет Чайковского района за 2016 год исполнен в объеме 2 353 млн. рублей, что </w:t>
      </w:r>
      <w:r>
        <w:rPr>
          <w:szCs w:val="28"/>
        </w:rPr>
        <w:t>составляет 98% от уточненного плана</w:t>
      </w:r>
      <w:r w:rsidRPr="008B4543">
        <w:rPr>
          <w:szCs w:val="28"/>
        </w:rPr>
        <w:t xml:space="preserve">. </w:t>
      </w:r>
      <w:r>
        <w:rPr>
          <w:szCs w:val="28"/>
        </w:rPr>
        <w:t>В</w:t>
      </w:r>
      <w:r w:rsidRPr="008B4543">
        <w:rPr>
          <w:szCs w:val="28"/>
        </w:rPr>
        <w:t xml:space="preserve"> расчете на 1 жителя </w:t>
      </w:r>
      <w:r>
        <w:rPr>
          <w:szCs w:val="28"/>
        </w:rPr>
        <w:t>р</w:t>
      </w:r>
      <w:r w:rsidRPr="008B4543">
        <w:rPr>
          <w:szCs w:val="28"/>
        </w:rPr>
        <w:t>асходы консолидированного бюджета в 2016 году составили 22 415</w:t>
      </w:r>
      <w:r w:rsidRPr="008B4543">
        <w:rPr>
          <w:color w:val="FF0000"/>
          <w:szCs w:val="28"/>
        </w:rPr>
        <w:t xml:space="preserve"> </w:t>
      </w:r>
      <w:r w:rsidRPr="008B4543">
        <w:rPr>
          <w:szCs w:val="28"/>
        </w:rPr>
        <w:t>рублей, или 98,7% к уровню 2015 года.</w:t>
      </w:r>
      <w:r w:rsidRPr="00140C1A">
        <w:rPr>
          <w:szCs w:val="28"/>
        </w:rPr>
        <w:t xml:space="preserve"> </w:t>
      </w:r>
    </w:p>
    <w:p w:rsidR="00A319F5" w:rsidRPr="00140C1A" w:rsidRDefault="003322F4" w:rsidP="005809DC">
      <w:pPr>
        <w:keepNext/>
        <w:keepLines/>
        <w:suppressLineNumbers/>
        <w:suppressAutoHyphens/>
        <w:jc w:val="both"/>
        <w:rPr>
          <w:szCs w:val="28"/>
        </w:rPr>
      </w:pPr>
      <w:r>
        <w:rPr>
          <w:noProof/>
          <w:szCs w:val="28"/>
        </w:rPr>
        <w:pict>
          <v:shape id="Надпись 6" o:spid="_x0000_s1368" type="#_x0000_t202" style="position:absolute;left:0;text-align:left;margin-left:27.2pt;margin-top:6.35pt;width:80.1pt;height:21pt;z-index:2517114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bU0AIAAMY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" filled="f" stroked="f">
            <v:textbox style="mso-next-textbox:#Надпись 6;mso-fit-shape-to-text:t">
              <w:txbxContent>
                <w:p w:rsidR="0046616F" w:rsidRPr="003B662D" w:rsidRDefault="0046616F" w:rsidP="00A319F5">
                  <w:pPr>
                    <w:rPr>
                      <w:sz w:val="24"/>
                      <w:szCs w:val="24"/>
                    </w:rPr>
                  </w:pPr>
                  <w:r w:rsidRPr="003B662D">
                    <w:rPr>
                      <w:sz w:val="24"/>
                      <w:szCs w:val="24"/>
                    </w:rPr>
                    <w:t>млн. руб.</w:t>
                  </w:r>
                </w:p>
              </w:txbxContent>
            </v:textbox>
          </v:shape>
        </w:pict>
      </w:r>
    </w:p>
    <w:p w:rsidR="00A319F5" w:rsidRPr="00140C1A" w:rsidRDefault="00A319F5" w:rsidP="005809DC">
      <w:pPr>
        <w:keepNext/>
        <w:keepLines/>
        <w:suppressLineNumbers/>
        <w:suppressAutoHyphens/>
        <w:jc w:val="center"/>
        <w:rPr>
          <w:szCs w:val="28"/>
        </w:rPr>
      </w:pPr>
      <w:r w:rsidRPr="00140C1A">
        <w:rPr>
          <w:noProof/>
          <w:szCs w:val="28"/>
        </w:rPr>
        <w:drawing>
          <wp:inline distT="0" distB="0" distL="0" distR="0">
            <wp:extent cx="6118578" cy="2054578"/>
            <wp:effectExtent l="0" t="0" r="0" b="0"/>
            <wp:docPr id="3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19F5" w:rsidRPr="00140C1A" w:rsidRDefault="00A319F5" w:rsidP="005809DC">
      <w:pPr>
        <w:keepNext/>
        <w:keepLines/>
        <w:suppressLineNumbers/>
        <w:suppressAutoHyphens/>
        <w:ind w:firstLine="720"/>
        <w:jc w:val="both"/>
        <w:rPr>
          <w:color w:val="FF0000"/>
          <w:szCs w:val="28"/>
        </w:rPr>
      </w:pPr>
    </w:p>
    <w:p w:rsidR="00A319F5" w:rsidRPr="00ED5B85" w:rsidRDefault="00A319F5" w:rsidP="005809DC">
      <w:pPr>
        <w:keepNext/>
        <w:keepLines/>
        <w:suppressLineNumbers/>
        <w:suppressAutoHyphens/>
        <w:ind w:firstLine="720"/>
        <w:jc w:val="both"/>
        <w:rPr>
          <w:szCs w:val="28"/>
        </w:rPr>
      </w:pPr>
      <w:r w:rsidRPr="00ED5B85">
        <w:rPr>
          <w:szCs w:val="28"/>
        </w:rPr>
        <w:t>Расходная часть консолидированного бюджета Чайковского района в 2016 году сохраняет свою стабильность и имеет ярко выраженную социальную направленность, тем самым отражая основные приоритеты бюджетной политики.</w:t>
      </w:r>
    </w:p>
    <w:p w:rsidR="00053D20" w:rsidRDefault="00A319F5" w:rsidP="005809DC">
      <w:pPr>
        <w:keepNext/>
        <w:keepLines/>
        <w:suppressLineNumbers/>
        <w:suppressAutoHyphens/>
        <w:ind w:firstLine="720"/>
        <w:jc w:val="both"/>
        <w:rPr>
          <w:szCs w:val="28"/>
        </w:rPr>
      </w:pPr>
      <w:r w:rsidRPr="00ED5B85">
        <w:rPr>
          <w:szCs w:val="28"/>
        </w:rPr>
        <w:lastRenderedPageBreak/>
        <w:t xml:space="preserve">Доля социальных расходов на протяжении 2011-2016 годов составляла от 73 до 80 процентов расходной части консолидированного бюджета. На поддержку реального сектора экономики в прошедшие годы в среднем направлялось около </w:t>
      </w:r>
    </w:p>
    <w:p w:rsidR="00A319F5" w:rsidRPr="00140C1A" w:rsidRDefault="00A319F5" w:rsidP="005809DC">
      <w:pPr>
        <w:keepNext/>
        <w:keepLines/>
        <w:suppressLineNumbers/>
        <w:suppressAutoHyphens/>
        <w:jc w:val="both"/>
        <w:rPr>
          <w:szCs w:val="28"/>
        </w:rPr>
      </w:pPr>
      <w:r w:rsidRPr="00ED5B85">
        <w:rPr>
          <w:szCs w:val="28"/>
        </w:rPr>
        <w:t>6 % от общей суммы расходов консолидированного бюджета.</w:t>
      </w:r>
    </w:p>
    <w:p w:rsidR="00A319F5" w:rsidRPr="00140C1A" w:rsidRDefault="00A319F5" w:rsidP="005809DC">
      <w:pPr>
        <w:keepNext/>
        <w:keepLines/>
        <w:suppressLineNumbers/>
        <w:suppressAutoHyphens/>
        <w:ind w:firstLine="720"/>
        <w:jc w:val="both"/>
        <w:rPr>
          <w:szCs w:val="28"/>
        </w:rPr>
      </w:pPr>
    </w:p>
    <w:p w:rsidR="00A319F5" w:rsidRPr="00140C1A" w:rsidRDefault="00A319F5" w:rsidP="005809DC">
      <w:pPr>
        <w:keepNext/>
        <w:keepLines/>
        <w:suppressLineNumbers/>
        <w:suppressAutoHyphens/>
        <w:jc w:val="center"/>
        <w:rPr>
          <w:noProof/>
        </w:rPr>
      </w:pPr>
      <w:r w:rsidRPr="00140C1A">
        <w:rPr>
          <w:noProof/>
        </w:rPr>
        <w:drawing>
          <wp:inline distT="0" distB="0" distL="0" distR="0">
            <wp:extent cx="6502400" cy="2754489"/>
            <wp:effectExtent l="0" t="0" r="0" b="0"/>
            <wp:docPr id="3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19F5" w:rsidRPr="00140C1A" w:rsidRDefault="00A319F5" w:rsidP="005809DC">
      <w:pPr>
        <w:keepNext/>
        <w:keepLines/>
        <w:suppressLineNumbers/>
        <w:suppressAutoHyphens/>
        <w:ind w:firstLine="720"/>
        <w:jc w:val="both"/>
        <w:rPr>
          <w:szCs w:val="28"/>
        </w:rPr>
      </w:pPr>
    </w:p>
    <w:p w:rsidR="00A319F5" w:rsidRDefault="00A319F5" w:rsidP="005809DC">
      <w:pPr>
        <w:keepNext/>
        <w:keepLines/>
        <w:suppressLineNumbers/>
        <w:suppressAutoHyphens/>
        <w:ind w:firstLine="720"/>
        <w:jc w:val="both"/>
        <w:rPr>
          <w:szCs w:val="28"/>
        </w:rPr>
      </w:pPr>
      <w:r>
        <w:rPr>
          <w:szCs w:val="28"/>
        </w:rPr>
        <w:t xml:space="preserve">Консолидированный бюджет исполнен с </w:t>
      </w:r>
      <w:proofErr w:type="spellStart"/>
      <w:r>
        <w:rPr>
          <w:szCs w:val="28"/>
        </w:rPr>
        <w:t>профицитом</w:t>
      </w:r>
      <w:proofErr w:type="spellEnd"/>
      <w:r>
        <w:rPr>
          <w:szCs w:val="28"/>
        </w:rPr>
        <w:t xml:space="preserve"> в сумме 16 млн. рублей.</w:t>
      </w:r>
    </w:p>
    <w:p w:rsidR="00A319F5" w:rsidRPr="0006214F" w:rsidRDefault="00A319F5" w:rsidP="005809DC">
      <w:pPr>
        <w:keepNext/>
        <w:keepLines/>
        <w:suppressLineNumbers/>
        <w:suppressAutoHyphens/>
        <w:ind w:firstLine="720"/>
        <w:jc w:val="both"/>
        <w:rPr>
          <w:szCs w:val="28"/>
        </w:rPr>
      </w:pPr>
    </w:p>
    <w:p w:rsidR="00A319F5" w:rsidRPr="00007339" w:rsidRDefault="00A319F5" w:rsidP="005352B1">
      <w:pPr>
        <w:pStyle w:val="20"/>
        <w:suppressLineNumbers/>
        <w:suppressAutoHyphens/>
        <w:rPr>
          <w:rFonts w:ascii="Times New Roman" w:hAnsi="Times New Roman"/>
          <w:color w:val="auto"/>
          <w:sz w:val="28"/>
          <w:szCs w:val="28"/>
        </w:rPr>
      </w:pPr>
      <w:bookmarkStart w:id="14" w:name="_Toc483299149"/>
      <w:r w:rsidRPr="00007339">
        <w:rPr>
          <w:rFonts w:ascii="Times New Roman" w:hAnsi="Times New Roman"/>
          <w:color w:val="auto"/>
          <w:sz w:val="28"/>
          <w:szCs w:val="28"/>
        </w:rPr>
        <w:t>2.1.2. Бюджет Чайковского муниципального района</w:t>
      </w:r>
      <w:bookmarkEnd w:id="14"/>
    </w:p>
    <w:p w:rsidR="00A319F5" w:rsidRPr="00576D89" w:rsidRDefault="00A319F5" w:rsidP="005352B1">
      <w:pPr>
        <w:keepNext/>
        <w:keepLines/>
        <w:suppressLineNumbers/>
        <w:suppressAutoHyphens/>
        <w:ind w:firstLine="720"/>
        <w:jc w:val="both"/>
        <w:rPr>
          <w:b/>
          <w:szCs w:val="28"/>
        </w:rPr>
      </w:pPr>
    </w:p>
    <w:p w:rsidR="00A319F5" w:rsidRPr="00080511" w:rsidRDefault="00A319F5" w:rsidP="005352B1">
      <w:pPr>
        <w:pStyle w:val="afa"/>
        <w:keepNext/>
        <w:keepLines/>
        <w:suppressLineNumbers/>
        <w:suppressAutoHyphens/>
        <w:rPr>
          <w:b w:val="0"/>
          <w:sz w:val="26"/>
          <w:szCs w:val="26"/>
        </w:rPr>
      </w:pPr>
      <w:r w:rsidRPr="00080511">
        <w:rPr>
          <w:sz w:val="26"/>
          <w:szCs w:val="26"/>
        </w:rPr>
        <w:t xml:space="preserve">Общие итоги исполнения бюджета </w:t>
      </w:r>
    </w:p>
    <w:p w:rsidR="00A319F5" w:rsidRPr="00080511" w:rsidRDefault="00A319F5" w:rsidP="005352B1">
      <w:pPr>
        <w:pStyle w:val="afa"/>
        <w:keepNext/>
        <w:keepLines/>
        <w:suppressLineNumbers/>
        <w:suppressAutoHyphens/>
        <w:spacing w:after="120"/>
        <w:rPr>
          <w:b w:val="0"/>
          <w:sz w:val="26"/>
          <w:szCs w:val="26"/>
        </w:rPr>
      </w:pPr>
      <w:r w:rsidRPr="00080511">
        <w:rPr>
          <w:sz w:val="26"/>
          <w:szCs w:val="26"/>
        </w:rPr>
        <w:t>Чайковского муниципального района за 201</w:t>
      </w:r>
      <w:r>
        <w:rPr>
          <w:sz w:val="26"/>
          <w:szCs w:val="26"/>
        </w:rPr>
        <w:t>6</w:t>
      </w:r>
      <w:r w:rsidRPr="00080511">
        <w:rPr>
          <w:sz w:val="26"/>
          <w:szCs w:val="26"/>
        </w:rPr>
        <w:t xml:space="preserve"> год</w:t>
      </w: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9"/>
        <w:gridCol w:w="1460"/>
        <w:gridCol w:w="1460"/>
        <w:gridCol w:w="1309"/>
      </w:tblGrid>
      <w:tr w:rsidR="00A319F5" w:rsidRPr="00ED5B85" w:rsidTr="00A319F5">
        <w:tc>
          <w:tcPr>
            <w:tcW w:w="2868" w:type="pct"/>
            <w:vAlign w:val="center"/>
          </w:tcPr>
          <w:p w:rsidR="00A319F5" w:rsidRPr="00742A89" w:rsidRDefault="00A319F5" w:rsidP="005352B1">
            <w:pPr>
              <w:keepNext/>
              <w:keepLines/>
              <w:suppressLineNumbers/>
              <w:suppressAutoHyphens/>
              <w:jc w:val="both"/>
              <w:rPr>
                <w:b/>
                <w:sz w:val="24"/>
                <w:szCs w:val="24"/>
              </w:rPr>
            </w:pPr>
          </w:p>
        </w:tc>
        <w:tc>
          <w:tcPr>
            <w:tcW w:w="736" w:type="pct"/>
            <w:tcMar>
              <w:left w:w="57" w:type="dxa"/>
              <w:right w:w="57"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 xml:space="preserve">Уточненный бюджет </w:t>
            </w:r>
          </w:p>
          <w:p w:rsidR="00A319F5" w:rsidRPr="00ED5B85" w:rsidRDefault="00A319F5" w:rsidP="005352B1">
            <w:pPr>
              <w:keepNext/>
              <w:keepLines/>
              <w:suppressLineNumbers/>
              <w:suppressAutoHyphens/>
              <w:spacing w:line="200" w:lineRule="exact"/>
              <w:jc w:val="center"/>
              <w:rPr>
                <w:b/>
                <w:sz w:val="20"/>
              </w:rPr>
            </w:pPr>
            <w:r w:rsidRPr="00ED5B85">
              <w:rPr>
                <w:b/>
                <w:sz w:val="20"/>
              </w:rPr>
              <w:t>(млн. руб.)</w:t>
            </w:r>
          </w:p>
        </w:tc>
        <w:tc>
          <w:tcPr>
            <w:tcW w:w="736" w:type="pct"/>
            <w:tcMar>
              <w:left w:w="57" w:type="dxa"/>
              <w:right w:w="57"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 xml:space="preserve">Исполнено (млн. руб.) </w:t>
            </w:r>
          </w:p>
        </w:tc>
        <w:tc>
          <w:tcPr>
            <w:tcW w:w="660" w:type="pct"/>
            <w:tcMar>
              <w:left w:w="57" w:type="dxa"/>
              <w:right w:w="57"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 исполнения</w:t>
            </w:r>
          </w:p>
        </w:tc>
      </w:tr>
      <w:tr w:rsidR="00A319F5" w:rsidRPr="00ED5B85" w:rsidTr="00A319F5">
        <w:tc>
          <w:tcPr>
            <w:tcW w:w="2868" w:type="pct"/>
          </w:tcPr>
          <w:p w:rsidR="00A319F5" w:rsidRPr="00ED5B85" w:rsidRDefault="00A319F5" w:rsidP="005352B1">
            <w:pPr>
              <w:keepNext/>
              <w:keepLines/>
              <w:suppressLineNumbers/>
              <w:suppressAutoHyphens/>
              <w:jc w:val="both"/>
              <w:rPr>
                <w:sz w:val="24"/>
                <w:szCs w:val="24"/>
              </w:rPr>
            </w:pPr>
            <w:r w:rsidRPr="00ED5B85">
              <w:rPr>
                <w:sz w:val="24"/>
                <w:szCs w:val="24"/>
              </w:rPr>
              <w:t>Доходы – всего</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2 007,8</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2 008,0</w:t>
            </w:r>
          </w:p>
        </w:tc>
        <w:tc>
          <w:tcPr>
            <w:tcW w:w="660" w:type="pct"/>
            <w:vAlign w:val="center"/>
          </w:tcPr>
          <w:p w:rsidR="00A319F5" w:rsidRPr="00ED5B85" w:rsidRDefault="00A319F5" w:rsidP="005352B1">
            <w:pPr>
              <w:keepNext/>
              <w:keepLines/>
              <w:suppressLineNumbers/>
              <w:suppressAutoHyphens/>
              <w:jc w:val="center"/>
              <w:rPr>
                <w:sz w:val="22"/>
                <w:szCs w:val="22"/>
              </w:rPr>
            </w:pPr>
            <w:r w:rsidRPr="00ED5B85">
              <w:rPr>
                <w:sz w:val="22"/>
                <w:szCs w:val="22"/>
              </w:rPr>
              <w:t>100,0</w:t>
            </w:r>
          </w:p>
        </w:tc>
      </w:tr>
      <w:tr w:rsidR="00A319F5" w:rsidRPr="00ED5B85" w:rsidTr="00A319F5">
        <w:tc>
          <w:tcPr>
            <w:tcW w:w="2868" w:type="pct"/>
          </w:tcPr>
          <w:p w:rsidR="00A319F5" w:rsidRPr="00ED5B85" w:rsidRDefault="00A319F5" w:rsidP="005352B1">
            <w:pPr>
              <w:keepNext/>
              <w:keepLines/>
              <w:suppressLineNumbers/>
              <w:suppressAutoHyphens/>
              <w:jc w:val="both"/>
              <w:rPr>
                <w:sz w:val="24"/>
                <w:szCs w:val="24"/>
              </w:rPr>
            </w:pPr>
            <w:r w:rsidRPr="00ED5B85">
              <w:rPr>
                <w:sz w:val="24"/>
                <w:szCs w:val="24"/>
              </w:rPr>
              <w:t>Расходы – всего</w:t>
            </w:r>
          </w:p>
        </w:tc>
        <w:tc>
          <w:tcPr>
            <w:tcW w:w="736" w:type="pct"/>
            <w:vAlign w:val="center"/>
          </w:tcPr>
          <w:p w:rsidR="00A319F5" w:rsidRPr="00ED5B85" w:rsidRDefault="00A319F5" w:rsidP="005352B1">
            <w:pPr>
              <w:pStyle w:val="afa"/>
              <w:keepNext/>
              <w:keepLines/>
              <w:suppressLineNumbers/>
              <w:suppressAutoHyphens/>
              <w:jc w:val="right"/>
              <w:rPr>
                <w:sz w:val="22"/>
                <w:szCs w:val="22"/>
              </w:rPr>
            </w:pPr>
            <w:r w:rsidRPr="00ED5B85">
              <w:rPr>
                <w:sz w:val="22"/>
                <w:szCs w:val="22"/>
                <w:lang w:val="en-US"/>
              </w:rPr>
              <w:t>2 035,</w:t>
            </w:r>
            <w:r w:rsidRPr="00ED5B85">
              <w:rPr>
                <w:sz w:val="22"/>
                <w:szCs w:val="22"/>
              </w:rPr>
              <w:t>2</w:t>
            </w:r>
          </w:p>
        </w:tc>
        <w:tc>
          <w:tcPr>
            <w:tcW w:w="736" w:type="pct"/>
            <w:vAlign w:val="center"/>
          </w:tcPr>
          <w:p w:rsidR="00A319F5" w:rsidRPr="00ED5B85" w:rsidRDefault="00A319F5" w:rsidP="005352B1">
            <w:pPr>
              <w:pStyle w:val="afa"/>
              <w:keepNext/>
              <w:keepLines/>
              <w:suppressLineNumbers/>
              <w:suppressAutoHyphens/>
              <w:jc w:val="right"/>
              <w:rPr>
                <w:sz w:val="22"/>
                <w:szCs w:val="22"/>
                <w:lang w:val="en-US"/>
              </w:rPr>
            </w:pPr>
            <w:r w:rsidRPr="00ED5B85">
              <w:rPr>
                <w:sz w:val="22"/>
                <w:szCs w:val="22"/>
              </w:rPr>
              <w:t>1 9</w:t>
            </w:r>
            <w:r w:rsidRPr="00ED5B85">
              <w:rPr>
                <w:sz w:val="22"/>
                <w:szCs w:val="22"/>
                <w:lang w:val="en-US"/>
              </w:rPr>
              <w:t>7</w:t>
            </w:r>
            <w:proofErr w:type="spellStart"/>
            <w:r w:rsidRPr="00ED5B85">
              <w:rPr>
                <w:sz w:val="22"/>
                <w:szCs w:val="22"/>
              </w:rPr>
              <w:t>7</w:t>
            </w:r>
            <w:proofErr w:type="spellEnd"/>
            <w:r w:rsidRPr="00ED5B85">
              <w:rPr>
                <w:sz w:val="22"/>
                <w:szCs w:val="22"/>
              </w:rPr>
              <w:t>,</w:t>
            </w:r>
            <w:r w:rsidRPr="00ED5B85">
              <w:rPr>
                <w:sz w:val="22"/>
                <w:szCs w:val="22"/>
                <w:lang w:val="en-US"/>
              </w:rPr>
              <w:t>9</w:t>
            </w:r>
          </w:p>
        </w:tc>
        <w:tc>
          <w:tcPr>
            <w:tcW w:w="660" w:type="pct"/>
            <w:vAlign w:val="center"/>
          </w:tcPr>
          <w:p w:rsidR="00A319F5" w:rsidRPr="00ED5B85" w:rsidRDefault="00A319F5" w:rsidP="005352B1">
            <w:pPr>
              <w:keepNext/>
              <w:keepLines/>
              <w:suppressLineNumbers/>
              <w:suppressAutoHyphens/>
              <w:jc w:val="center"/>
              <w:rPr>
                <w:sz w:val="22"/>
                <w:szCs w:val="22"/>
                <w:lang w:val="en-US"/>
              </w:rPr>
            </w:pPr>
            <w:r w:rsidRPr="00ED5B85">
              <w:rPr>
                <w:sz w:val="22"/>
                <w:szCs w:val="22"/>
              </w:rPr>
              <w:t>97,</w:t>
            </w:r>
            <w:r w:rsidRPr="00ED5B85">
              <w:rPr>
                <w:sz w:val="22"/>
                <w:szCs w:val="22"/>
                <w:lang w:val="en-US"/>
              </w:rPr>
              <w:t>2</w:t>
            </w:r>
          </w:p>
        </w:tc>
      </w:tr>
      <w:tr w:rsidR="00A319F5" w:rsidRPr="00ED5B85" w:rsidTr="00A319F5">
        <w:tc>
          <w:tcPr>
            <w:tcW w:w="2868" w:type="pct"/>
          </w:tcPr>
          <w:p w:rsidR="00A319F5" w:rsidRPr="00ED5B85" w:rsidRDefault="00A319F5" w:rsidP="005352B1">
            <w:pPr>
              <w:keepNext/>
              <w:keepLines/>
              <w:suppressLineNumbers/>
              <w:suppressAutoHyphens/>
              <w:jc w:val="both"/>
              <w:rPr>
                <w:sz w:val="24"/>
                <w:szCs w:val="24"/>
              </w:rPr>
            </w:pPr>
            <w:r w:rsidRPr="00ED5B85">
              <w:rPr>
                <w:sz w:val="24"/>
                <w:szCs w:val="24"/>
              </w:rPr>
              <w:t xml:space="preserve">Дефицит (-), </w:t>
            </w:r>
            <w:proofErr w:type="spellStart"/>
            <w:r w:rsidRPr="00ED5B85">
              <w:rPr>
                <w:sz w:val="24"/>
                <w:szCs w:val="24"/>
              </w:rPr>
              <w:t>профицит</w:t>
            </w:r>
            <w:proofErr w:type="spellEnd"/>
            <w:r w:rsidRPr="00ED5B85">
              <w:rPr>
                <w:sz w:val="24"/>
                <w:szCs w:val="24"/>
              </w:rPr>
              <w:t xml:space="preserve"> (+)</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- 24,4</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30,1</w:t>
            </w:r>
          </w:p>
        </w:tc>
        <w:tc>
          <w:tcPr>
            <w:tcW w:w="660" w:type="pct"/>
            <w:vAlign w:val="center"/>
          </w:tcPr>
          <w:p w:rsidR="00A319F5" w:rsidRPr="00ED5B85" w:rsidRDefault="00A319F5" w:rsidP="005352B1">
            <w:pPr>
              <w:keepNext/>
              <w:keepLines/>
              <w:suppressLineNumbers/>
              <w:suppressAutoHyphens/>
              <w:jc w:val="center"/>
              <w:rPr>
                <w:sz w:val="22"/>
                <w:szCs w:val="22"/>
              </w:rPr>
            </w:pPr>
          </w:p>
        </w:tc>
      </w:tr>
      <w:tr w:rsidR="00A319F5" w:rsidRPr="00ED5B85" w:rsidTr="00A319F5">
        <w:tc>
          <w:tcPr>
            <w:tcW w:w="2868" w:type="pct"/>
          </w:tcPr>
          <w:p w:rsidR="00A319F5" w:rsidRPr="00ED5B85" w:rsidRDefault="00A319F5" w:rsidP="005352B1">
            <w:pPr>
              <w:keepNext/>
              <w:keepLines/>
              <w:suppressLineNumbers/>
              <w:suppressAutoHyphens/>
              <w:jc w:val="both"/>
              <w:rPr>
                <w:sz w:val="24"/>
                <w:szCs w:val="24"/>
              </w:rPr>
            </w:pPr>
            <w:r w:rsidRPr="00ED5B85">
              <w:rPr>
                <w:sz w:val="24"/>
                <w:szCs w:val="24"/>
              </w:rPr>
              <w:t>Источники финансирования дефицита:</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 xml:space="preserve"> 24,4</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-30,1</w:t>
            </w:r>
          </w:p>
        </w:tc>
        <w:tc>
          <w:tcPr>
            <w:tcW w:w="660" w:type="pct"/>
            <w:vAlign w:val="center"/>
          </w:tcPr>
          <w:p w:rsidR="00A319F5" w:rsidRPr="00ED5B85" w:rsidRDefault="00A319F5" w:rsidP="005352B1">
            <w:pPr>
              <w:keepNext/>
              <w:keepLines/>
              <w:suppressLineNumbers/>
              <w:suppressAutoHyphens/>
              <w:jc w:val="center"/>
              <w:rPr>
                <w:sz w:val="22"/>
                <w:szCs w:val="22"/>
              </w:rPr>
            </w:pPr>
          </w:p>
        </w:tc>
      </w:tr>
      <w:tr w:rsidR="00A319F5" w:rsidRPr="00ED5B85" w:rsidTr="00A319F5">
        <w:tc>
          <w:tcPr>
            <w:tcW w:w="2868" w:type="pct"/>
          </w:tcPr>
          <w:p w:rsidR="00A319F5" w:rsidRPr="00ED5B85" w:rsidRDefault="00A319F5" w:rsidP="005352B1">
            <w:pPr>
              <w:keepNext/>
              <w:keepLines/>
              <w:suppressLineNumbers/>
              <w:suppressAutoHyphens/>
              <w:jc w:val="both"/>
              <w:rPr>
                <w:sz w:val="24"/>
                <w:szCs w:val="24"/>
              </w:rPr>
            </w:pPr>
            <w:r w:rsidRPr="00ED5B85">
              <w:rPr>
                <w:sz w:val="24"/>
                <w:szCs w:val="24"/>
              </w:rPr>
              <w:t>- изменение остатков средств на счетах бюджета</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24,3</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-30,2</w:t>
            </w:r>
          </w:p>
        </w:tc>
        <w:tc>
          <w:tcPr>
            <w:tcW w:w="660" w:type="pct"/>
            <w:vAlign w:val="center"/>
          </w:tcPr>
          <w:p w:rsidR="00A319F5" w:rsidRPr="00ED5B85" w:rsidRDefault="00A319F5" w:rsidP="005352B1">
            <w:pPr>
              <w:keepNext/>
              <w:keepLines/>
              <w:suppressLineNumbers/>
              <w:suppressAutoHyphens/>
              <w:jc w:val="center"/>
              <w:rPr>
                <w:sz w:val="22"/>
                <w:szCs w:val="22"/>
              </w:rPr>
            </w:pPr>
          </w:p>
        </w:tc>
      </w:tr>
      <w:tr w:rsidR="00A319F5" w:rsidRPr="00ED5B85" w:rsidTr="00A319F5">
        <w:tc>
          <w:tcPr>
            <w:tcW w:w="2868" w:type="pct"/>
          </w:tcPr>
          <w:p w:rsidR="00A319F5" w:rsidRPr="00ED5B85" w:rsidRDefault="00A319F5" w:rsidP="005352B1">
            <w:pPr>
              <w:keepNext/>
              <w:keepLines/>
              <w:suppressLineNumbers/>
              <w:suppressAutoHyphens/>
              <w:jc w:val="both"/>
              <w:rPr>
                <w:sz w:val="24"/>
                <w:szCs w:val="24"/>
              </w:rPr>
            </w:pPr>
            <w:r w:rsidRPr="00ED5B85">
              <w:rPr>
                <w:sz w:val="24"/>
                <w:szCs w:val="24"/>
              </w:rPr>
              <w:t xml:space="preserve">- возврат бюджетных кредитов, предоставленных бюджетом МР </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0,1</w:t>
            </w:r>
          </w:p>
        </w:tc>
        <w:tc>
          <w:tcPr>
            <w:tcW w:w="736" w:type="pct"/>
            <w:vAlign w:val="center"/>
          </w:tcPr>
          <w:p w:rsidR="00A319F5" w:rsidRPr="00ED5B85" w:rsidRDefault="00A319F5" w:rsidP="005352B1">
            <w:pPr>
              <w:keepNext/>
              <w:keepLines/>
              <w:suppressLineNumbers/>
              <w:suppressAutoHyphens/>
              <w:jc w:val="right"/>
              <w:rPr>
                <w:sz w:val="22"/>
                <w:szCs w:val="22"/>
              </w:rPr>
            </w:pPr>
            <w:r w:rsidRPr="00ED5B85">
              <w:rPr>
                <w:sz w:val="22"/>
                <w:szCs w:val="22"/>
              </w:rPr>
              <w:t>0,1</w:t>
            </w:r>
          </w:p>
        </w:tc>
        <w:tc>
          <w:tcPr>
            <w:tcW w:w="660" w:type="pct"/>
            <w:vAlign w:val="center"/>
          </w:tcPr>
          <w:p w:rsidR="00A319F5" w:rsidRPr="00ED5B85" w:rsidRDefault="00A319F5" w:rsidP="005352B1">
            <w:pPr>
              <w:keepNext/>
              <w:keepLines/>
              <w:suppressLineNumbers/>
              <w:suppressAutoHyphens/>
              <w:jc w:val="center"/>
              <w:rPr>
                <w:sz w:val="22"/>
                <w:szCs w:val="22"/>
              </w:rPr>
            </w:pPr>
          </w:p>
        </w:tc>
      </w:tr>
    </w:tbl>
    <w:p w:rsidR="00A319F5" w:rsidRPr="00ED5B85" w:rsidRDefault="00A319F5" w:rsidP="005352B1">
      <w:pPr>
        <w:keepNext/>
        <w:keepLines/>
        <w:suppressLineNumbers/>
        <w:suppressAutoHyphens/>
        <w:spacing w:before="120"/>
        <w:ind w:firstLine="720"/>
        <w:jc w:val="both"/>
        <w:rPr>
          <w:szCs w:val="28"/>
        </w:rPr>
      </w:pPr>
      <w:r>
        <w:rPr>
          <w:szCs w:val="28"/>
        </w:rPr>
        <w:t>Прогнозный план по доходам Чайковского муниципального района выполнен на 100%. Общий объем поступлений в</w:t>
      </w:r>
      <w:r w:rsidRPr="00ED5B85">
        <w:rPr>
          <w:szCs w:val="28"/>
        </w:rPr>
        <w:t xml:space="preserve"> бюджет муниципального района </w:t>
      </w:r>
      <w:r>
        <w:rPr>
          <w:szCs w:val="28"/>
        </w:rPr>
        <w:t>составил</w:t>
      </w:r>
      <w:r w:rsidRPr="00ED5B85">
        <w:rPr>
          <w:szCs w:val="28"/>
        </w:rPr>
        <w:t xml:space="preserve"> 2 008 млн. рублей, в том числе по налоговым и неналоговым доходам 561,7</w:t>
      </w:r>
      <w:r>
        <w:rPr>
          <w:szCs w:val="28"/>
        </w:rPr>
        <w:t xml:space="preserve"> млн. рублей, по безвозмездным поступлениям 1446,3 млн. рублей.</w:t>
      </w:r>
    </w:p>
    <w:p w:rsidR="00A319F5" w:rsidRDefault="00A319F5" w:rsidP="005352B1">
      <w:pPr>
        <w:keepNext/>
        <w:keepLines/>
        <w:suppressLineNumbers/>
        <w:suppressAutoHyphens/>
        <w:ind w:firstLine="720"/>
        <w:jc w:val="both"/>
        <w:rPr>
          <w:szCs w:val="28"/>
        </w:rPr>
      </w:pPr>
      <w:r w:rsidRPr="00ED5B85">
        <w:rPr>
          <w:szCs w:val="28"/>
        </w:rPr>
        <w:t xml:space="preserve">Объем поступлений налоговых и неналоговых доходов в бюджет муниципального района по сравнению с 2015 годом увеличился на 43,8 млн. рублей или на 8,5%. Утвержденные прогнозные показатели </w:t>
      </w:r>
      <w:r>
        <w:rPr>
          <w:szCs w:val="28"/>
        </w:rPr>
        <w:t>по налоговым и неналоговым доходам</w:t>
      </w:r>
      <w:r w:rsidRPr="00ED5B85">
        <w:rPr>
          <w:szCs w:val="28"/>
        </w:rPr>
        <w:t xml:space="preserve"> за 2016 год выполнены на 106%. В структуре </w:t>
      </w:r>
      <w:r>
        <w:rPr>
          <w:szCs w:val="28"/>
        </w:rPr>
        <w:t>налоговых и неналоговых</w:t>
      </w:r>
      <w:r w:rsidRPr="00ED5B85">
        <w:rPr>
          <w:szCs w:val="28"/>
        </w:rPr>
        <w:t xml:space="preserve"> доходов налоговые доходы составили 87%, неналоговые доходы 1</w:t>
      </w:r>
      <w:r>
        <w:rPr>
          <w:szCs w:val="28"/>
        </w:rPr>
        <w:t>3</w:t>
      </w:r>
      <w:r w:rsidRPr="00ED5B85">
        <w:rPr>
          <w:szCs w:val="28"/>
        </w:rPr>
        <w:t xml:space="preserve">%. </w:t>
      </w:r>
    </w:p>
    <w:p w:rsidR="00EA42DA" w:rsidRDefault="00EA42DA" w:rsidP="005352B1">
      <w:pPr>
        <w:keepNext/>
        <w:keepLines/>
        <w:suppressLineNumbers/>
        <w:suppressAutoHyphens/>
        <w:ind w:firstLine="720"/>
        <w:jc w:val="both"/>
        <w:rPr>
          <w:szCs w:val="28"/>
        </w:rPr>
      </w:pPr>
    </w:p>
    <w:p w:rsidR="00EA42DA" w:rsidRDefault="00EA42DA" w:rsidP="005352B1">
      <w:pPr>
        <w:keepNext/>
        <w:keepLines/>
        <w:suppressLineNumbers/>
        <w:suppressAutoHyphens/>
        <w:ind w:firstLine="720"/>
        <w:jc w:val="both"/>
        <w:rPr>
          <w:szCs w:val="28"/>
        </w:rPr>
      </w:pPr>
    </w:p>
    <w:p w:rsidR="00EA42DA" w:rsidRDefault="00EA42DA" w:rsidP="005352B1">
      <w:pPr>
        <w:keepNext/>
        <w:keepLines/>
        <w:suppressLineNumbers/>
        <w:suppressAutoHyphens/>
        <w:ind w:firstLine="720"/>
        <w:jc w:val="both"/>
        <w:rPr>
          <w:szCs w:val="28"/>
        </w:rPr>
      </w:pPr>
    </w:p>
    <w:p w:rsidR="00EA42DA" w:rsidRPr="00ED5B85" w:rsidRDefault="00EA42DA" w:rsidP="005352B1">
      <w:pPr>
        <w:keepNext/>
        <w:keepLines/>
        <w:suppressLineNumbers/>
        <w:suppressAutoHyphens/>
        <w:ind w:firstLine="720"/>
        <w:jc w:val="both"/>
        <w:rPr>
          <w:szCs w:val="28"/>
        </w:rPr>
      </w:pPr>
    </w:p>
    <w:p w:rsidR="00A319F5" w:rsidRPr="00ED5B85" w:rsidRDefault="00A319F5" w:rsidP="005352B1">
      <w:pPr>
        <w:keepNext/>
        <w:keepLines/>
        <w:suppressLineNumbers/>
        <w:suppressAutoHyphens/>
        <w:jc w:val="right"/>
        <w:rPr>
          <w:sz w:val="24"/>
          <w:szCs w:val="24"/>
        </w:rPr>
      </w:pPr>
    </w:p>
    <w:p w:rsidR="00A319F5" w:rsidRPr="00ED5B85" w:rsidRDefault="00A319F5" w:rsidP="005352B1">
      <w:pPr>
        <w:keepNext/>
        <w:keepLines/>
        <w:suppressLineNumbers/>
        <w:suppressAutoHyphens/>
        <w:spacing w:after="120"/>
        <w:jc w:val="center"/>
        <w:rPr>
          <w:b/>
          <w:sz w:val="26"/>
          <w:szCs w:val="26"/>
        </w:rPr>
      </w:pPr>
      <w:r w:rsidRPr="00ED5B85">
        <w:rPr>
          <w:b/>
          <w:sz w:val="26"/>
          <w:szCs w:val="26"/>
        </w:rPr>
        <w:t>Налоговые и неналоговые доходы Чайковского муниципального района</w:t>
      </w:r>
    </w:p>
    <w:tbl>
      <w:tblPr>
        <w:tblpPr w:leftFromText="180" w:rightFromText="180" w:vertAnchor="text" w:tblpXSpec="righ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384"/>
        <w:gridCol w:w="1276"/>
        <w:gridCol w:w="1275"/>
        <w:gridCol w:w="993"/>
        <w:gridCol w:w="1134"/>
      </w:tblGrid>
      <w:tr w:rsidR="00A319F5" w:rsidRPr="00ED5B85" w:rsidTr="00B016A2">
        <w:trPr>
          <w:tblHeader/>
        </w:trPr>
        <w:tc>
          <w:tcPr>
            <w:tcW w:w="3544" w:type="dxa"/>
            <w:vMerge w:val="restart"/>
            <w:vAlign w:val="center"/>
          </w:tcPr>
          <w:p w:rsidR="00A319F5" w:rsidRPr="00ED5B85" w:rsidRDefault="00A319F5" w:rsidP="005352B1">
            <w:pPr>
              <w:keepNext/>
              <w:keepLines/>
              <w:suppressLineNumbers/>
              <w:suppressAutoHyphens/>
              <w:jc w:val="center"/>
              <w:rPr>
                <w:b/>
                <w:sz w:val="20"/>
              </w:rPr>
            </w:pPr>
            <w:r w:rsidRPr="00ED5B85">
              <w:rPr>
                <w:b/>
                <w:sz w:val="20"/>
              </w:rPr>
              <w:t>Наименование доходов</w:t>
            </w:r>
          </w:p>
        </w:tc>
        <w:tc>
          <w:tcPr>
            <w:tcW w:w="1384" w:type="dxa"/>
            <w:vMerge w:val="restart"/>
            <w:tcMar>
              <w:left w:w="85" w:type="dxa"/>
              <w:right w:w="85" w:type="dxa"/>
            </w:tcMar>
            <w:vAlign w:val="center"/>
          </w:tcPr>
          <w:p w:rsidR="00A319F5" w:rsidRPr="00ED5B85" w:rsidRDefault="00A319F5" w:rsidP="005352B1">
            <w:pPr>
              <w:keepNext/>
              <w:keepLines/>
              <w:suppressLineNumbers/>
              <w:suppressAutoHyphens/>
              <w:jc w:val="center"/>
              <w:rPr>
                <w:b/>
                <w:sz w:val="20"/>
              </w:rPr>
            </w:pPr>
            <w:r w:rsidRPr="00ED5B85">
              <w:rPr>
                <w:b/>
                <w:sz w:val="20"/>
              </w:rPr>
              <w:t>Поступило</w:t>
            </w:r>
          </w:p>
          <w:p w:rsidR="00A319F5" w:rsidRPr="00ED5B85" w:rsidRDefault="00A319F5" w:rsidP="005352B1">
            <w:pPr>
              <w:keepNext/>
              <w:keepLines/>
              <w:suppressLineNumbers/>
              <w:suppressAutoHyphens/>
              <w:jc w:val="center"/>
              <w:rPr>
                <w:b/>
                <w:sz w:val="20"/>
              </w:rPr>
            </w:pPr>
            <w:r w:rsidRPr="00ED5B85">
              <w:rPr>
                <w:b/>
                <w:sz w:val="20"/>
              </w:rPr>
              <w:t>в 2015 году</w:t>
            </w:r>
          </w:p>
          <w:p w:rsidR="00A319F5" w:rsidRPr="00ED5B85" w:rsidRDefault="00A319F5" w:rsidP="005352B1">
            <w:pPr>
              <w:keepNext/>
              <w:keepLines/>
              <w:suppressLineNumbers/>
              <w:suppressAutoHyphens/>
              <w:jc w:val="center"/>
              <w:rPr>
                <w:b/>
                <w:sz w:val="20"/>
              </w:rPr>
            </w:pPr>
            <w:r w:rsidRPr="00ED5B85">
              <w:rPr>
                <w:b/>
                <w:sz w:val="20"/>
              </w:rPr>
              <w:t>(млн. руб.)</w:t>
            </w:r>
          </w:p>
        </w:tc>
        <w:tc>
          <w:tcPr>
            <w:tcW w:w="2551" w:type="dxa"/>
            <w:gridSpan w:val="2"/>
            <w:tcMar>
              <w:left w:w="85" w:type="dxa"/>
              <w:right w:w="85" w:type="dxa"/>
            </w:tcMar>
            <w:vAlign w:val="center"/>
          </w:tcPr>
          <w:p w:rsidR="00A319F5" w:rsidRPr="00ED5B85" w:rsidRDefault="00A319F5" w:rsidP="005352B1">
            <w:pPr>
              <w:keepNext/>
              <w:keepLines/>
              <w:suppressLineNumbers/>
              <w:suppressAutoHyphens/>
              <w:jc w:val="center"/>
              <w:rPr>
                <w:b/>
                <w:sz w:val="20"/>
              </w:rPr>
            </w:pPr>
            <w:r w:rsidRPr="00ED5B85">
              <w:rPr>
                <w:b/>
                <w:sz w:val="20"/>
              </w:rPr>
              <w:t>Показатели за 2016 год</w:t>
            </w:r>
          </w:p>
        </w:tc>
        <w:tc>
          <w:tcPr>
            <w:tcW w:w="993" w:type="dxa"/>
            <w:vMerge w:val="restart"/>
            <w:tcMar>
              <w:left w:w="85" w:type="dxa"/>
              <w:right w:w="85" w:type="dxa"/>
            </w:tcMar>
            <w:vAlign w:val="center"/>
          </w:tcPr>
          <w:p w:rsidR="00A319F5" w:rsidRPr="00ED5B85" w:rsidRDefault="00A319F5" w:rsidP="005352B1">
            <w:pPr>
              <w:keepNext/>
              <w:keepLines/>
              <w:suppressLineNumbers/>
              <w:suppressAutoHyphens/>
              <w:jc w:val="center"/>
              <w:rPr>
                <w:b/>
                <w:sz w:val="20"/>
              </w:rPr>
            </w:pPr>
            <w:r w:rsidRPr="00ED5B85">
              <w:rPr>
                <w:b/>
                <w:sz w:val="20"/>
              </w:rPr>
              <w:t>%</w:t>
            </w:r>
          </w:p>
          <w:p w:rsidR="00A319F5" w:rsidRPr="00ED5B85" w:rsidRDefault="00A319F5" w:rsidP="005352B1">
            <w:pPr>
              <w:keepNext/>
              <w:keepLines/>
              <w:suppressLineNumbers/>
              <w:suppressAutoHyphens/>
              <w:jc w:val="center"/>
              <w:rPr>
                <w:b/>
                <w:sz w:val="20"/>
              </w:rPr>
            </w:pPr>
            <w:proofErr w:type="spellStart"/>
            <w:r w:rsidRPr="00ED5B85">
              <w:rPr>
                <w:b/>
                <w:sz w:val="20"/>
              </w:rPr>
              <w:t>исполне</w:t>
            </w:r>
            <w:proofErr w:type="spellEnd"/>
          </w:p>
          <w:p w:rsidR="00A319F5" w:rsidRPr="00ED5B85" w:rsidRDefault="00A319F5" w:rsidP="005352B1">
            <w:pPr>
              <w:keepNext/>
              <w:keepLines/>
              <w:suppressLineNumbers/>
              <w:suppressAutoHyphens/>
              <w:jc w:val="center"/>
              <w:rPr>
                <w:b/>
                <w:sz w:val="20"/>
              </w:rPr>
            </w:pPr>
            <w:proofErr w:type="spellStart"/>
            <w:r w:rsidRPr="00ED5B85">
              <w:rPr>
                <w:b/>
                <w:sz w:val="20"/>
              </w:rPr>
              <w:t>ния</w:t>
            </w:r>
            <w:proofErr w:type="spellEnd"/>
          </w:p>
        </w:tc>
        <w:tc>
          <w:tcPr>
            <w:tcW w:w="1134" w:type="dxa"/>
            <w:vMerge w:val="restart"/>
            <w:tcMar>
              <w:left w:w="57" w:type="dxa"/>
              <w:right w:w="57" w:type="dxa"/>
            </w:tcMar>
            <w:vAlign w:val="center"/>
          </w:tcPr>
          <w:p w:rsidR="00A319F5" w:rsidRPr="00ED5B85" w:rsidRDefault="00A319F5" w:rsidP="005352B1">
            <w:pPr>
              <w:keepNext/>
              <w:keepLines/>
              <w:suppressLineNumbers/>
              <w:suppressAutoHyphens/>
              <w:jc w:val="center"/>
              <w:rPr>
                <w:b/>
                <w:sz w:val="20"/>
              </w:rPr>
            </w:pPr>
            <w:r w:rsidRPr="00ED5B85">
              <w:rPr>
                <w:b/>
                <w:sz w:val="20"/>
              </w:rPr>
              <w:t>Темп роста</w:t>
            </w:r>
          </w:p>
          <w:p w:rsidR="00A319F5" w:rsidRPr="00ED5B85" w:rsidRDefault="00A319F5" w:rsidP="005352B1">
            <w:pPr>
              <w:keepNext/>
              <w:keepLines/>
              <w:suppressLineNumbers/>
              <w:suppressAutoHyphens/>
              <w:jc w:val="center"/>
              <w:rPr>
                <w:b/>
                <w:sz w:val="20"/>
              </w:rPr>
            </w:pPr>
            <w:r w:rsidRPr="00ED5B85">
              <w:rPr>
                <w:b/>
                <w:sz w:val="20"/>
              </w:rPr>
              <w:t>(снижение)</w:t>
            </w:r>
          </w:p>
          <w:p w:rsidR="00A319F5" w:rsidRPr="00ED5B85" w:rsidRDefault="00A319F5" w:rsidP="005352B1">
            <w:pPr>
              <w:keepNext/>
              <w:keepLines/>
              <w:suppressLineNumbers/>
              <w:suppressAutoHyphens/>
              <w:jc w:val="center"/>
              <w:rPr>
                <w:b/>
                <w:sz w:val="20"/>
              </w:rPr>
            </w:pPr>
            <w:r w:rsidRPr="00ED5B85">
              <w:rPr>
                <w:b/>
                <w:sz w:val="20"/>
              </w:rPr>
              <w:t>2016 к 2015</w:t>
            </w:r>
          </w:p>
          <w:p w:rsidR="00A319F5" w:rsidRPr="00ED5B85" w:rsidRDefault="00A319F5" w:rsidP="005352B1">
            <w:pPr>
              <w:keepNext/>
              <w:keepLines/>
              <w:suppressLineNumbers/>
              <w:suppressAutoHyphens/>
              <w:jc w:val="center"/>
              <w:rPr>
                <w:b/>
                <w:sz w:val="20"/>
              </w:rPr>
            </w:pPr>
            <w:r w:rsidRPr="00ED5B85">
              <w:rPr>
                <w:b/>
                <w:sz w:val="20"/>
              </w:rPr>
              <w:t>(%)</w:t>
            </w:r>
          </w:p>
        </w:tc>
      </w:tr>
      <w:tr w:rsidR="00A319F5" w:rsidRPr="00ED5B85" w:rsidTr="00B016A2">
        <w:trPr>
          <w:trHeight w:val="722"/>
        </w:trPr>
        <w:tc>
          <w:tcPr>
            <w:tcW w:w="3544" w:type="dxa"/>
            <w:vMerge/>
          </w:tcPr>
          <w:p w:rsidR="00A319F5" w:rsidRPr="00ED5B85" w:rsidRDefault="00A319F5" w:rsidP="005352B1">
            <w:pPr>
              <w:keepNext/>
              <w:keepLines/>
              <w:suppressLineNumbers/>
              <w:suppressAutoHyphens/>
              <w:jc w:val="center"/>
              <w:rPr>
                <w:sz w:val="22"/>
                <w:szCs w:val="22"/>
              </w:rPr>
            </w:pPr>
          </w:p>
        </w:tc>
        <w:tc>
          <w:tcPr>
            <w:tcW w:w="1384" w:type="dxa"/>
            <w:vMerge/>
          </w:tcPr>
          <w:p w:rsidR="00A319F5" w:rsidRPr="00ED5B85" w:rsidRDefault="00A319F5" w:rsidP="005352B1">
            <w:pPr>
              <w:keepNext/>
              <w:keepLines/>
              <w:suppressLineNumbers/>
              <w:suppressAutoHyphens/>
              <w:jc w:val="center"/>
              <w:rPr>
                <w:sz w:val="22"/>
                <w:szCs w:val="22"/>
              </w:rPr>
            </w:pPr>
          </w:p>
        </w:tc>
        <w:tc>
          <w:tcPr>
            <w:tcW w:w="1276" w:type="dxa"/>
            <w:tcMar>
              <w:left w:w="57" w:type="dxa"/>
              <w:right w:w="57" w:type="dxa"/>
            </w:tcMar>
            <w:vAlign w:val="center"/>
          </w:tcPr>
          <w:p w:rsidR="00A319F5" w:rsidRPr="00ED5B85" w:rsidRDefault="00A319F5" w:rsidP="005352B1">
            <w:pPr>
              <w:keepNext/>
              <w:keepLines/>
              <w:suppressLineNumbers/>
              <w:suppressAutoHyphens/>
              <w:jc w:val="center"/>
              <w:rPr>
                <w:b/>
                <w:sz w:val="20"/>
              </w:rPr>
            </w:pPr>
            <w:r w:rsidRPr="00ED5B85">
              <w:rPr>
                <w:b/>
                <w:sz w:val="20"/>
              </w:rPr>
              <w:t>Утверждено</w:t>
            </w:r>
          </w:p>
          <w:p w:rsidR="00A319F5" w:rsidRPr="00ED5B85" w:rsidRDefault="00A319F5" w:rsidP="005352B1">
            <w:pPr>
              <w:keepNext/>
              <w:keepLines/>
              <w:suppressLineNumbers/>
              <w:suppressAutoHyphens/>
              <w:jc w:val="center"/>
              <w:rPr>
                <w:b/>
                <w:sz w:val="20"/>
              </w:rPr>
            </w:pPr>
            <w:r w:rsidRPr="00ED5B85">
              <w:rPr>
                <w:b/>
                <w:sz w:val="20"/>
              </w:rPr>
              <w:t>(млн. руб.)</w:t>
            </w:r>
          </w:p>
        </w:tc>
        <w:tc>
          <w:tcPr>
            <w:tcW w:w="1275" w:type="dxa"/>
            <w:vAlign w:val="center"/>
          </w:tcPr>
          <w:p w:rsidR="00A319F5" w:rsidRPr="00ED5B85" w:rsidRDefault="00A319F5" w:rsidP="005352B1">
            <w:pPr>
              <w:keepNext/>
              <w:keepLines/>
              <w:suppressLineNumbers/>
              <w:suppressAutoHyphens/>
              <w:jc w:val="center"/>
              <w:rPr>
                <w:b/>
                <w:sz w:val="20"/>
              </w:rPr>
            </w:pPr>
            <w:r w:rsidRPr="00ED5B85">
              <w:rPr>
                <w:b/>
                <w:sz w:val="20"/>
              </w:rPr>
              <w:t>Исполнено</w:t>
            </w:r>
          </w:p>
          <w:p w:rsidR="00A319F5" w:rsidRPr="00ED5B85" w:rsidRDefault="00A319F5" w:rsidP="005352B1">
            <w:pPr>
              <w:keepNext/>
              <w:keepLines/>
              <w:suppressLineNumbers/>
              <w:suppressAutoHyphens/>
              <w:jc w:val="center"/>
              <w:rPr>
                <w:b/>
                <w:sz w:val="20"/>
              </w:rPr>
            </w:pPr>
            <w:r w:rsidRPr="00ED5B85">
              <w:rPr>
                <w:b/>
                <w:sz w:val="20"/>
              </w:rPr>
              <w:t>(млн. руб.)</w:t>
            </w:r>
          </w:p>
        </w:tc>
        <w:tc>
          <w:tcPr>
            <w:tcW w:w="993" w:type="dxa"/>
            <w:vMerge/>
          </w:tcPr>
          <w:p w:rsidR="00A319F5" w:rsidRPr="00ED5B85" w:rsidRDefault="00A319F5" w:rsidP="005352B1">
            <w:pPr>
              <w:keepNext/>
              <w:keepLines/>
              <w:suppressLineNumbers/>
              <w:suppressAutoHyphens/>
              <w:jc w:val="center"/>
              <w:rPr>
                <w:sz w:val="22"/>
                <w:szCs w:val="22"/>
              </w:rPr>
            </w:pPr>
          </w:p>
        </w:tc>
        <w:tc>
          <w:tcPr>
            <w:tcW w:w="1134" w:type="dxa"/>
            <w:vMerge/>
          </w:tcPr>
          <w:p w:rsidR="00A319F5" w:rsidRPr="00ED5B85" w:rsidRDefault="00A319F5" w:rsidP="005352B1">
            <w:pPr>
              <w:keepNext/>
              <w:keepLines/>
              <w:suppressLineNumbers/>
              <w:suppressAutoHyphens/>
              <w:jc w:val="center"/>
              <w:rPr>
                <w:sz w:val="22"/>
                <w:szCs w:val="22"/>
              </w:rPr>
            </w:pP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b/>
                <w:sz w:val="22"/>
                <w:szCs w:val="22"/>
              </w:rPr>
            </w:pPr>
            <w:r w:rsidRPr="00ED5B85">
              <w:rPr>
                <w:b/>
                <w:sz w:val="22"/>
                <w:szCs w:val="22"/>
              </w:rPr>
              <w:t>Налоговые доходы - всего</w:t>
            </w:r>
          </w:p>
        </w:tc>
        <w:tc>
          <w:tcPr>
            <w:tcW w:w="1384" w:type="dxa"/>
          </w:tcPr>
          <w:p w:rsidR="00A319F5" w:rsidRPr="00ED5B85" w:rsidRDefault="00A319F5" w:rsidP="005352B1">
            <w:pPr>
              <w:keepNext/>
              <w:keepLines/>
              <w:suppressLineNumbers/>
              <w:suppressAutoHyphens/>
              <w:jc w:val="right"/>
              <w:rPr>
                <w:b/>
                <w:sz w:val="22"/>
                <w:szCs w:val="22"/>
              </w:rPr>
            </w:pPr>
            <w:r w:rsidRPr="00ED5B85">
              <w:rPr>
                <w:b/>
                <w:sz w:val="22"/>
                <w:szCs w:val="22"/>
              </w:rPr>
              <w:t>455,7</w:t>
            </w:r>
          </w:p>
        </w:tc>
        <w:tc>
          <w:tcPr>
            <w:tcW w:w="1276" w:type="dxa"/>
          </w:tcPr>
          <w:p w:rsidR="00A319F5" w:rsidRPr="00ED5B85" w:rsidRDefault="00A319F5" w:rsidP="005352B1">
            <w:pPr>
              <w:keepNext/>
              <w:keepLines/>
              <w:suppressLineNumbers/>
              <w:suppressAutoHyphens/>
              <w:jc w:val="right"/>
              <w:rPr>
                <w:b/>
                <w:sz w:val="22"/>
                <w:szCs w:val="22"/>
              </w:rPr>
            </w:pPr>
            <w:r w:rsidRPr="00ED5B85">
              <w:rPr>
                <w:b/>
                <w:sz w:val="22"/>
                <w:szCs w:val="22"/>
              </w:rPr>
              <w:t>477,2</w:t>
            </w:r>
          </w:p>
        </w:tc>
        <w:tc>
          <w:tcPr>
            <w:tcW w:w="1275" w:type="dxa"/>
          </w:tcPr>
          <w:p w:rsidR="00A319F5" w:rsidRPr="00ED5B85" w:rsidRDefault="00A319F5" w:rsidP="005352B1">
            <w:pPr>
              <w:keepNext/>
              <w:keepLines/>
              <w:suppressLineNumbers/>
              <w:suppressAutoHyphens/>
              <w:jc w:val="right"/>
              <w:rPr>
                <w:b/>
                <w:sz w:val="22"/>
                <w:szCs w:val="22"/>
              </w:rPr>
            </w:pPr>
            <w:r w:rsidRPr="00ED5B85">
              <w:rPr>
                <w:b/>
                <w:sz w:val="22"/>
                <w:szCs w:val="22"/>
              </w:rPr>
              <w:t>490,2</w:t>
            </w:r>
          </w:p>
        </w:tc>
        <w:tc>
          <w:tcPr>
            <w:tcW w:w="993" w:type="dxa"/>
          </w:tcPr>
          <w:p w:rsidR="00A319F5" w:rsidRPr="00ED5B85" w:rsidRDefault="00A319F5" w:rsidP="005352B1">
            <w:pPr>
              <w:keepNext/>
              <w:keepLines/>
              <w:suppressLineNumbers/>
              <w:suppressAutoHyphens/>
              <w:jc w:val="right"/>
              <w:rPr>
                <w:b/>
                <w:sz w:val="22"/>
                <w:szCs w:val="22"/>
              </w:rPr>
            </w:pPr>
            <w:r w:rsidRPr="00ED5B85">
              <w:rPr>
                <w:b/>
                <w:sz w:val="22"/>
                <w:szCs w:val="22"/>
              </w:rPr>
              <w:t>102,7</w:t>
            </w:r>
          </w:p>
        </w:tc>
        <w:tc>
          <w:tcPr>
            <w:tcW w:w="1134" w:type="dxa"/>
          </w:tcPr>
          <w:p w:rsidR="00A319F5" w:rsidRPr="00ED5B85" w:rsidRDefault="00A319F5" w:rsidP="005352B1">
            <w:pPr>
              <w:keepNext/>
              <w:keepLines/>
              <w:suppressLineNumbers/>
              <w:suppressAutoHyphens/>
              <w:jc w:val="center"/>
              <w:rPr>
                <w:b/>
                <w:sz w:val="22"/>
                <w:szCs w:val="22"/>
              </w:rPr>
            </w:pPr>
            <w:r w:rsidRPr="00ED5B85">
              <w:rPr>
                <w:b/>
                <w:sz w:val="22"/>
                <w:szCs w:val="22"/>
              </w:rPr>
              <w:t>107,6</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НДФЛ</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341,2</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366,1</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376,7</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102,9</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110,4</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Акцизы на нефтепродукты</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3,9</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5,1</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5,3</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103,9</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135,9</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ЕНВД</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44,9</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45,7</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42,4</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92,8</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94,4</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Транспортный налог</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56,0</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51,6</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54,8</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106,2</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97,9</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Госпошлина</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9,3</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8,5</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10,6</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124,7</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114,0</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Прочие налоговые доходы</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0,4</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0,2</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0,4</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200,0</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100,0</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b/>
                <w:sz w:val="22"/>
                <w:szCs w:val="22"/>
              </w:rPr>
            </w:pPr>
            <w:r w:rsidRPr="00ED5B85">
              <w:rPr>
                <w:b/>
                <w:sz w:val="22"/>
                <w:szCs w:val="22"/>
              </w:rPr>
              <w:t>Неналоговые доходы - всего</w:t>
            </w:r>
          </w:p>
        </w:tc>
        <w:tc>
          <w:tcPr>
            <w:tcW w:w="1384"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62,2</w:t>
            </w:r>
          </w:p>
        </w:tc>
        <w:tc>
          <w:tcPr>
            <w:tcW w:w="1276"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52,7</w:t>
            </w:r>
          </w:p>
        </w:tc>
        <w:tc>
          <w:tcPr>
            <w:tcW w:w="1275"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71,5</w:t>
            </w:r>
          </w:p>
        </w:tc>
        <w:tc>
          <w:tcPr>
            <w:tcW w:w="993"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135,7</w:t>
            </w:r>
          </w:p>
        </w:tc>
        <w:tc>
          <w:tcPr>
            <w:tcW w:w="1134" w:type="dxa"/>
            <w:vAlign w:val="center"/>
          </w:tcPr>
          <w:p w:rsidR="00A319F5" w:rsidRPr="00ED5B85" w:rsidRDefault="00A319F5" w:rsidP="005352B1">
            <w:pPr>
              <w:keepNext/>
              <w:keepLines/>
              <w:suppressLineNumbers/>
              <w:suppressAutoHyphens/>
              <w:jc w:val="center"/>
              <w:rPr>
                <w:b/>
                <w:sz w:val="22"/>
                <w:szCs w:val="22"/>
              </w:rPr>
            </w:pPr>
            <w:r w:rsidRPr="00ED5B85">
              <w:rPr>
                <w:b/>
                <w:sz w:val="22"/>
                <w:szCs w:val="22"/>
              </w:rPr>
              <w:t>115,0</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Доходы от аренды земли</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25,5</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26,0</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31,1</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119,6</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122,0</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Доходы от аренды имущества</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5,7</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7,1</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7,9</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111,3</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138,6</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Доходы от продажи имущества</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14,0</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6,9</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8,4</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121,7</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60,0</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Доходы от продажи земли</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2,5</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3,6</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5,4</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150,0</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216,0</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Штрафы, санкции, возмещение ущерба</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8,2</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6,6</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9,4</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142,4</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114,6</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Плата за негативное воздействие на окружающую среду</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2,4</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0,7</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2,6</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371,4</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108,3</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Прочие неналоговые доходы</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3,8</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1,8</w:t>
            </w:r>
          </w:p>
        </w:tc>
        <w:tc>
          <w:tcPr>
            <w:tcW w:w="1275"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6,7</w:t>
            </w:r>
          </w:p>
        </w:tc>
        <w:tc>
          <w:tcPr>
            <w:tcW w:w="993"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372,2</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176,3</w:t>
            </w:r>
          </w:p>
        </w:tc>
      </w:tr>
      <w:tr w:rsidR="00A319F5" w:rsidRPr="00ED5B85" w:rsidTr="00B016A2">
        <w:tc>
          <w:tcPr>
            <w:tcW w:w="3544" w:type="dxa"/>
            <w:vAlign w:val="center"/>
          </w:tcPr>
          <w:p w:rsidR="00A319F5" w:rsidRPr="00ED5B85" w:rsidRDefault="00A319F5" w:rsidP="005352B1">
            <w:pPr>
              <w:keepNext/>
              <w:keepLines/>
              <w:suppressLineNumbers/>
              <w:suppressAutoHyphens/>
              <w:jc w:val="both"/>
              <w:rPr>
                <w:b/>
                <w:sz w:val="22"/>
                <w:szCs w:val="22"/>
              </w:rPr>
            </w:pPr>
            <w:r w:rsidRPr="00ED5B85">
              <w:rPr>
                <w:b/>
                <w:sz w:val="22"/>
                <w:szCs w:val="22"/>
              </w:rPr>
              <w:t>Всего налоговых и неналоговых доходов</w:t>
            </w:r>
          </w:p>
        </w:tc>
        <w:tc>
          <w:tcPr>
            <w:tcW w:w="1384"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517,9</w:t>
            </w:r>
          </w:p>
        </w:tc>
        <w:tc>
          <w:tcPr>
            <w:tcW w:w="1276"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529,9</w:t>
            </w:r>
          </w:p>
        </w:tc>
        <w:tc>
          <w:tcPr>
            <w:tcW w:w="1275"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561,7</w:t>
            </w:r>
          </w:p>
        </w:tc>
        <w:tc>
          <w:tcPr>
            <w:tcW w:w="993"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106,0</w:t>
            </w:r>
          </w:p>
        </w:tc>
        <w:tc>
          <w:tcPr>
            <w:tcW w:w="1134" w:type="dxa"/>
            <w:vAlign w:val="center"/>
          </w:tcPr>
          <w:p w:rsidR="00A319F5" w:rsidRPr="00ED5B85" w:rsidRDefault="00A319F5" w:rsidP="005352B1">
            <w:pPr>
              <w:keepNext/>
              <w:keepLines/>
              <w:suppressLineNumbers/>
              <w:suppressAutoHyphens/>
              <w:jc w:val="center"/>
              <w:rPr>
                <w:b/>
                <w:sz w:val="22"/>
                <w:szCs w:val="22"/>
              </w:rPr>
            </w:pPr>
            <w:r w:rsidRPr="00ED5B85">
              <w:rPr>
                <w:b/>
                <w:sz w:val="22"/>
                <w:szCs w:val="22"/>
              </w:rPr>
              <w:t>108,5</w:t>
            </w:r>
          </w:p>
        </w:tc>
      </w:tr>
    </w:tbl>
    <w:p w:rsidR="00A319F5" w:rsidRPr="00ED5B85" w:rsidRDefault="00A319F5" w:rsidP="005352B1">
      <w:pPr>
        <w:keepNext/>
        <w:keepLines/>
        <w:suppressLineNumbers/>
        <w:suppressAutoHyphens/>
        <w:autoSpaceDE w:val="0"/>
        <w:autoSpaceDN w:val="0"/>
        <w:adjustRightInd w:val="0"/>
        <w:spacing w:before="120"/>
        <w:ind w:firstLine="720"/>
        <w:jc w:val="both"/>
        <w:rPr>
          <w:szCs w:val="28"/>
        </w:rPr>
      </w:pPr>
      <w:r w:rsidRPr="00ED5B85">
        <w:rPr>
          <w:szCs w:val="28"/>
        </w:rPr>
        <w:lastRenderedPageBreak/>
        <w:t>Наибольший удельный вес в структуре налоговых доходов 76,8% занимает налог на доходы физических лиц (НДФЛ), сумма поступлений которого в 2016 году составила 376,7 млн. рублей. Плановые назначения по НДФЛ выполнены на 102,9%. Основные факторы, повлиявшие на перевыполнени</w:t>
      </w:r>
      <w:r>
        <w:rPr>
          <w:szCs w:val="28"/>
        </w:rPr>
        <w:t>е</w:t>
      </w:r>
      <w:r w:rsidRPr="00ED5B85">
        <w:rPr>
          <w:szCs w:val="28"/>
        </w:rPr>
        <w:t xml:space="preserve"> плана:</w:t>
      </w:r>
    </w:p>
    <w:p w:rsidR="00A319F5" w:rsidRPr="00ED5B85" w:rsidRDefault="00A319F5" w:rsidP="005352B1">
      <w:pPr>
        <w:keepNext/>
        <w:keepLines/>
        <w:suppressLineNumbers/>
        <w:suppressAutoHyphens/>
        <w:ind w:firstLine="720"/>
        <w:jc w:val="both"/>
        <w:rPr>
          <w:szCs w:val="28"/>
        </w:rPr>
      </w:pPr>
      <w:r w:rsidRPr="00ED5B85">
        <w:rPr>
          <w:szCs w:val="28"/>
        </w:rPr>
        <w:t xml:space="preserve">- </w:t>
      </w:r>
      <w:r w:rsidRPr="00ED5B85">
        <w:t>рост фонда начисленной заработной платы и соответственно, рост среднемесячной заработной платы работников крупных и средних предприятий;</w:t>
      </w:r>
      <w:r w:rsidRPr="00ED5B85">
        <w:rPr>
          <w:szCs w:val="28"/>
        </w:rPr>
        <w:t xml:space="preserve"> </w:t>
      </w:r>
    </w:p>
    <w:p w:rsidR="00A319F5" w:rsidRPr="0025137B" w:rsidRDefault="00A319F5" w:rsidP="005352B1">
      <w:pPr>
        <w:keepNext/>
        <w:keepLines/>
        <w:suppressLineNumbers/>
        <w:suppressAutoHyphens/>
        <w:ind w:firstLine="720"/>
        <w:jc w:val="both"/>
      </w:pPr>
      <w:r w:rsidRPr="00ED5B85">
        <w:t>- поступления по результатам контрольной работы ИФНС России по        г.Чайковскому, а также результаты комиссии по легализации объектов налогообложения и вопросам, касающимся выплаты заработной платы ниже прожиточного минимума и ниже среднеотраслевого уровня (поступление по результатам работы комиссии составило 3,</w:t>
      </w:r>
      <w:r>
        <w:t>5</w:t>
      </w:r>
      <w:r w:rsidRPr="00ED5B85">
        <w:t xml:space="preserve"> </w:t>
      </w:r>
      <w:r>
        <w:t>млн</w:t>
      </w:r>
      <w:r w:rsidRPr="00ED5B85">
        <w:t>. рублей)</w:t>
      </w:r>
      <w:r>
        <w:t>.</w:t>
      </w:r>
    </w:p>
    <w:p w:rsidR="00A319F5" w:rsidRPr="00ED5B85" w:rsidRDefault="00A319F5" w:rsidP="005352B1">
      <w:pPr>
        <w:keepNext/>
        <w:keepLines/>
        <w:suppressLineNumbers/>
        <w:suppressAutoHyphens/>
        <w:autoSpaceDE w:val="0"/>
        <w:autoSpaceDN w:val="0"/>
        <w:adjustRightInd w:val="0"/>
        <w:ind w:firstLine="720"/>
        <w:jc w:val="both"/>
        <w:rPr>
          <w:color w:val="000000"/>
          <w:szCs w:val="28"/>
        </w:rPr>
      </w:pPr>
      <w:r w:rsidRPr="00ED5B85">
        <w:rPr>
          <w:szCs w:val="28"/>
        </w:rPr>
        <w:t>Поступления акцизов на нефтепродукты в структуре налоговых доходов составили 1,1%. В бюджет муниципального района акцизы поступили в сумме 5,3 млн. рублей. Прогнозный план по данному источнику выполнен на 105,1%.</w:t>
      </w:r>
    </w:p>
    <w:p w:rsidR="00A319F5" w:rsidRDefault="00A319F5" w:rsidP="005352B1">
      <w:pPr>
        <w:keepNext/>
        <w:keepLines/>
        <w:suppressLineNumbers/>
        <w:suppressAutoHyphens/>
        <w:ind w:firstLine="720"/>
        <w:jc w:val="both"/>
        <w:rPr>
          <w:color w:val="000000"/>
          <w:szCs w:val="28"/>
        </w:rPr>
      </w:pPr>
      <w:r w:rsidRPr="00ED5B85">
        <w:rPr>
          <w:szCs w:val="28"/>
        </w:rPr>
        <w:t xml:space="preserve">Удельный вес поступлений единого налога на вмененный доход для отдельных видов деятельности в структуре налоговых доходов составил 8,6%, сумма поступлений которого в 2016 году составила 42,4 млн. рублей. Плановые назначения исполнены на 92,6%. </w:t>
      </w:r>
      <w:r w:rsidRPr="00ED5B85">
        <w:rPr>
          <w:color w:val="000000"/>
          <w:szCs w:val="28"/>
        </w:rPr>
        <w:t xml:space="preserve">На невыполнение плановых назначений по ЕНВД повлияло: </w:t>
      </w:r>
    </w:p>
    <w:p w:rsidR="00A319F5" w:rsidRDefault="00A319F5" w:rsidP="005352B1">
      <w:pPr>
        <w:keepNext/>
        <w:keepLines/>
        <w:suppressLineNumbers/>
        <w:suppressAutoHyphens/>
        <w:ind w:firstLine="720"/>
        <w:jc w:val="both"/>
        <w:rPr>
          <w:color w:val="000000"/>
          <w:szCs w:val="28"/>
        </w:rPr>
      </w:pPr>
      <w:r>
        <w:rPr>
          <w:color w:val="000000"/>
          <w:szCs w:val="28"/>
        </w:rPr>
        <w:t xml:space="preserve">- </w:t>
      </w:r>
      <w:r w:rsidRPr="00ED5B85">
        <w:rPr>
          <w:color w:val="000000"/>
          <w:szCs w:val="28"/>
        </w:rPr>
        <w:t xml:space="preserve">уменьшение налогооблагаемой базы в отчетном периоде в результате снижения суммы исчисленного налога по декларациям и возврата налога на расчетные счета налогоплательщиков в связи с предоставлением уточненных деклараций за прошлые периоды; </w:t>
      </w:r>
    </w:p>
    <w:p w:rsidR="00A319F5" w:rsidRPr="00ED5B85" w:rsidRDefault="00A319F5" w:rsidP="005352B1">
      <w:pPr>
        <w:keepNext/>
        <w:keepLines/>
        <w:suppressLineNumbers/>
        <w:suppressAutoHyphens/>
        <w:ind w:firstLine="720"/>
        <w:jc w:val="both"/>
        <w:rPr>
          <w:color w:val="000000"/>
          <w:szCs w:val="28"/>
        </w:rPr>
      </w:pPr>
      <w:r>
        <w:rPr>
          <w:color w:val="000000"/>
          <w:szCs w:val="28"/>
        </w:rPr>
        <w:t xml:space="preserve">- </w:t>
      </w:r>
      <w:r w:rsidRPr="00ED5B85">
        <w:rPr>
          <w:color w:val="000000"/>
          <w:szCs w:val="28"/>
        </w:rPr>
        <w:t xml:space="preserve">сокращение количества плательщиков налога в связи с их переходом в другие ИФНС. </w:t>
      </w:r>
    </w:p>
    <w:p w:rsidR="00A319F5" w:rsidRPr="00ED5B85" w:rsidRDefault="00A319F5" w:rsidP="005352B1">
      <w:pPr>
        <w:keepNext/>
        <w:keepLines/>
        <w:suppressLineNumbers/>
        <w:suppressAutoHyphens/>
        <w:ind w:firstLine="720"/>
        <w:jc w:val="both"/>
        <w:rPr>
          <w:szCs w:val="28"/>
        </w:rPr>
      </w:pPr>
      <w:r w:rsidRPr="00ED5B85">
        <w:rPr>
          <w:szCs w:val="28"/>
        </w:rPr>
        <w:t xml:space="preserve">Транспортный налог в структуре налоговых доходов составил 11,2%.  Прогнозный план по данному источнику выполнен на 106,2%. </w:t>
      </w:r>
    </w:p>
    <w:p w:rsidR="00A319F5" w:rsidRPr="00ED5B85" w:rsidRDefault="00A319F5" w:rsidP="005352B1">
      <w:pPr>
        <w:keepNext/>
        <w:keepLines/>
        <w:suppressLineNumbers/>
        <w:suppressAutoHyphens/>
        <w:autoSpaceDE w:val="0"/>
        <w:autoSpaceDN w:val="0"/>
        <w:adjustRightInd w:val="0"/>
        <w:ind w:firstLine="720"/>
        <w:jc w:val="both"/>
        <w:rPr>
          <w:color w:val="000000"/>
          <w:szCs w:val="28"/>
        </w:rPr>
      </w:pPr>
      <w:r w:rsidRPr="00ED5B85">
        <w:rPr>
          <w:szCs w:val="28"/>
        </w:rPr>
        <w:t xml:space="preserve">В бюджет муниципального района поступает государственная пошлина по </w:t>
      </w:r>
      <w:r w:rsidRPr="00ED5B85">
        <w:rPr>
          <w:rFonts w:eastAsia="Calibri"/>
          <w:color w:val="000000"/>
          <w:szCs w:val="28"/>
        </w:rPr>
        <w:t>делам, рассматриваемым в судах общей юрисдикции, мировыми судьям</w:t>
      </w:r>
      <w:r w:rsidRPr="00ED5B85">
        <w:rPr>
          <w:color w:val="000000"/>
          <w:szCs w:val="28"/>
        </w:rPr>
        <w:t xml:space="preserve">и и </w:t>
      </w:r>
      <w:r w:rsidRPr="00ED5B85">
        <w:rPr>
          <w:rFonts w:eastAsia="Calibri"/>
          <w:color w:val="000000"/>
          <w:szCs w:val="28"/>
        </w:rPr>
        <w:t>государственная пошлина за выдачу разрешения на установку рекламной конструкции</w:t>
      </w:r>
      <w:r w:rsidRPr="00ED5B85">
        <w:rPr>
          <w:color w:val="000000"/>
          <w:szCs w:val="28"/>
        </w:rPr>
        <w:t>.</w:t>
      </w:r>
      <w:r w:rsidRPr="00ED5B85">
        <w:rPr>
          <w:rFonts w:ascii="Calibri" w:eastAsia="Calibri" w:hAnsi="Calibri"/>
          <w:color w:val="000000"/>
          <w:szCs w:val="28"/>
        </w:rPr>
        <w:t xml:space="preserve"> </w:t>
      </w:r>
      <w:r w:rsidRPr="00ED5B85">
        <w:rPr>
          <w:color w:val="000000"/>
          <w:szCs w:val="28"/>
        </w:rPr>
        <w:t xml:space="preserve">В структуре собственных налогов госпошлина составила 2,2%. Сумма поступлений данного </w:t>
      </w:r>
      <w:r>
        <w:rPr>
          <w:color w:val="000000"/>
          <w:szCs w:val="28"/>
        </w:rPr>
        <w:t>источника</w:t>
      </w:r>
      <w:r w:rsidRPr="00ED5B85">
        <w:rPr>
          <w:color w:val="000000"/>
          <w:szCs w:val="28"/>
        </w:rPr>
        <w:t xml:space="preserve"> в 2016 года составила 10,6 млн. рублей.</w:t>
      </w:r>
      <w:r>
        <w:rPr>
          <w:color w:val="000000"/>
          <w:szCs w:val="28"/>
        </w:rPr>
        <w:t xml:space="preserve"> Прогнозный план выполнен на 124,7%.</w:t>
      </w:r>
    </w:p>
    <w:p w:rsidR="00A319F5" w:rsidRPr="00ED5B85" w:rsidRDefault="00A319F5" w:rsidP="005352B1">
      <w:pPr>
        <w:keepNext/>
        <w:keepLines/>
        <w:suppressLineNumbers/>
        <w:suppressAutoHyphens/>
        <w:autoSpaceDE w:val="0"/>
        <w:autoSpaceDN w:val="0"/>
        <w:adjustRightInd w:val="0"/>
        <w:ind w:firstLine="720"/>
        <w:jc w:val="both"/>
        <w:rPr>
          <w:color w:val="000000"/>
          <w:szCs w:val="28"/>
        </w:rPr>
      </w:pPr>
      <w:r w:rsidRPr="00ED5B85">
        <w:rPr>
          <w:color w:val="000000"/>
          <w:szCs w:val="28"/>
        </w:rPr>
        <w:t xml:space="preserve">Неналоговые доходы поступили в бюджет в сумме 71,5 млн. рублей, в том числе от аренды муниципальной собственности 39,0 млн. рублей, от реализации имущества 8,4 млн. рублей, от продажи земельных участков 5,4 млн. рублей. </w:t>
      </w:r>
    </w:p>
    <w:p w:rsidR="00A319F5" w:rsidRPr="00ED5B85" w:rsidRDefault="00A319F5" w:rsidP="005352B1">
      <w:pPr>
        <w:keepNext/>
        <w:keepLines/>
        <w:suppressLineNumbers/>
        <w:suppressAutoHyphens/>
        <w:ind w:firstLine="709"/>
        <w:jc w:val="both"/>
      </w:pPr>
      <w:r w:rsidRPr="00ED5B85">
        <w:t xml:space="preserve">В структуре неналоговых доходов наибольший удельный вес занимают доходы, получаемые в виде арендной платы за земельные участки 43,5%. По сравнению с 2015 годом поступления по арендной плате за земельные участки увеличились на 22% и составили 31,1 млн. рублей. Плановые назначения по данному доходному источнику исполнены на 119,6%. </w:t>
      </w:r>
    </w:p>
    <w:p w:rsidR="00A319F5" w:rsidRPr="00ED5B85" w:rsidRDefault="00A319F5" w:rsidP="005352B1">
      <w:pPr>
        <w:keepNext/>
        <w:keepLines/>
        <w:suppressLineNumbers/>
        <w:suppressAutoHyphens/>
        <w:ind w:firstLine="709"/>
        <w:jc w:val="both"/>
        <w:rPr>
          <w:color w:val="000000"/>
        </w:rPr>
      </w:pPr>
      <w:r w:rsidRPr="00ED5B85">
        <w:t>Удельный вес поступления доходов от аренды имущества в структуре неналоговых доходов составили 11,1%. П</w:t>
      </w:r>
      <w:r w:rsidRPr="00ED5B85">
        <w:rPr>
          <w:color w:val="000000"/>
        </w:rPr>
        <w:t xml:space="preserve">о сравнению с 2015 годом поступления </w:t>
      </w:r>
      <w:r w:rsidRPr="00ED5B85">
        <w:t xml:space="preserve">по доходам от аренды имущества увеличились на 38,6% и составили в 2016 году 7,9 млн. рублей. Плановые назначения по данному доходному источнику исполнены на 111,3%.  </w:t>
      </w:r>
    </w:p>
    <w:p w:rsidR="00A319F5" w:rsidRPr="00ED5B85" w:rsidRDefault="00A319F5" w:rsidP="005352B1">
      <w:pPr>
        <w:keepNext/>
        <w:keepLines/>
        <w:suppressLineNumbers/>
        <w:suppressAutoHyphens/>
        <w:autoSpaceDE w:val="0"/>
        <w:autoSpaceDN w:val="0"/>
        <w:adjustRightInd w:val="0"/>
        <w:ind w:firstLine="720"/>
        <w:jc w:val="both"/>
        <w:rPr>
          <w:szCs w:val="28"/>
        </w:rPr>
      </w:pPr>
      <w:r w:rsidRPr="00ED5B85">
        <w:rPr>
          <w:szCs w:val="28"/>
        </w:rPr>
        <w:lastRenderedPageBreak/>
        <w:t>Доходы от продажи имущества в структуре неналоговых доходов составили 11,7%</w:t>
      </w:r>
      <w:r>
        <w:rPr>
          <w:szCs w:val="28"/>
        </w:rPr>
        <w:t>.</w:t>
      </w:r>
      <w:r w:rsidRPr="00ED5B85">
        <w:rPr>
          <w:szCs w:val="28"/>
        </w:rPr>
        <w:t xml:space="preserve"> </w:t>
      </w:r>
      <w:r>
        <w:rPr>
          <w:szCs w:val="28"/>
        </w:rPr>
        <w:t xml:space="preserve">Прогнозный план </w:t>
      </w:r>
      <w:r w:rsidRPr="00ED5B85">
        <w:rPr>
          <w:szCs w:val="28"/>
        </w:rPr>
        <w:t>по данному доходному источнику перевыполнен на 1,5 млн. рублей в результате поступления доходов от продажи муниципального имущества по новым заключенным договорам купли-продажи в рамках реализации Федерального закона № 159-ФЗ с субъектами малого и среднего предпринимательства.</w:t>
      </w:r>
    </w:p>
    <w:p w:rsidR="00A319F5" w:rsidRPr="00ED5B85" w:rsidRDefault="00A319F5" w:rsidP="005352B1">
      <w:pPr>
        <w:keepNext/>
        <w:keepLines/>
        <w:suppressLineNumbers/>
        <w:suppressAutoHyphens/>
        <w:autoSpaceDE w:val="0"/>
        <w:autoSpaceDN w:val="0"/>
        <w:adjustRightInd w:val="0"/>
        <w:ind w:firstLine="720"/>
        <w:jc w:val="both"/>
        <w:rPr>
          <w:rFonts w:eastAsia="Calibri"/>
          <w:color w:val="000000"/>
          <w:szCs w:val="28"/>
        </w:rPr>
      </w:pPr>
      <w:r w:rsidRPr="00ED5B85">
        <w:rPr>
          <w:szCs w:val="28"/>
        </w:rPr>
        <w:t xml:space="preserve">Доходы от продажи земли в структуре неналоговых доходов составили 7,6%, по сравнению с 2015 годом поступления в бюджет увеличились более, чем в два раза и составили в 2016 году 5,4 млн. рублей. </w:t>
      </w:r>
      <w:r w:rsidRPr="00ED5B85">
        <w:rPr>
          <w:color w:val="000000"/>
          <w:szCs w:val="28"/>
        </w:rPr>
        <w:t>Основная причина роста поступления по доходам от</w:t>
      </w:r>
      <w:r>
        <w:rPr>
          <w:color w:val="000000"/>
          <w:szCs w:val="28"/>
        </w:rPr>
        <w:t xml:space="preserve"> продажи земельных участков</w:t>
      </w:r>
      <w:r w:rsidRPr="00ED5B85">
        <w:rPr>
          <w:color w:val="000000"/>
          <w:szCs w:val="28"/>
        </w:rPr>
        <w:t xml:space="preserve"> </w:t>
      </w:r>
      <w:r>
        <w:rPr>
          <w:color w:val="000000"/>
          <w:szCs w:val="28"/>
        </w:rPr>
        <w:t xml:space="preserve">– </w:t>
      </w:r>
      <w:r w:rsidRPr="00ED5B85">
        <w:rPr>
          <w:szCs w:val="28"/>
        </w:rPr>
        <w:t>увеличение количества обращений граждан по оформлению земельных участков в собственность.</w:t>
      </w:r>
    </w:p>
    <w:p w:rsidR="00A319F5" w:rsidRPr="00ED5B85" w:rsidRDefault="00A319F5" w:rsidP="005352B1">
      <w:pPr>
        <w:keepNext/>
        <w:keepLines/>
        <w:suppressLineNumbers/>
        <w:suppressAutoHyphens/>
        <w:autoSpaceDE w:val="0"/>
        <w:autoSpaceDN w:val="0"/>
        <w:adjustRightInd w:val="0"/>
        <w:ind w:firstLine="720"/>
        <w:jc w:val="both"/>
        <w:rPr>
          <w:szCs w:val="28"/>
        </w:rPr>
      </w:pPr>
      <w:r w:rsidRPr="00ED5B85">
        <w:rPr>
          <w:szCs w:val="28"/>
        </w:rPr>
        <w:t xml:space="preserve">В структуре неналоговых доходов поступления </w:t>
      </w:r>
      <w:r w:rsidRPr="00ED5B85">
        <w:rPr>
          <w:rFonts w:eastAsia="Calibri"/>
          <w:szCs w:val="28"/>
        </w:rPr>
        <w:t xml:space="preserve">штрафов, санкций, возмещение ущерба </w:t>
      </w:r>
      <w:r w:rsidRPr="00ED5B85">
        <w:rPr>
          <w:szCs w:val="28"/>
        </w:rPr>
        <w:t xml:space="preserve">составило 13,1%, по сравнению с 2015 годом поступления увеличились на 14,6% и составили 9,4 млн. рублей. </w:t>
      </w:r>
    </w:p>
    <w:p w:rsidR="00A319F5" w:rsidRPr="00ED5B85" w:rsidRDefault="00A319F5" w:rsidP="005352B1">
      <w:pPr>
        <w:keepNext/>
        <w:keepLines/>
        <w:suppressLineNumbers/>
        <w:suppressAutoHyphens/>
        <w:autoSpaceDE w:val="0"/>
        <w:autoSpaceDN w:val="0"/>
        <w:adjustRightInd w:val="0"/>
        <w:ind w:firstLine="720"/>
        <w:jc w:val="both"/>
        <w:rPr>
          <w:szCs w:val="28"/>
        </w:rPr>
      </w:pPr>
      <w:r w:rsidRPr="00ED5B85">
        <w:rPr>
          <w:color w:val="000000"/>
          <w:szCs w:val="28"/>
        </w:rPr>
        <w:t>Поступления платы за негативное воздействие на окружающую среду в бюджет муниципального района составили 2,6 млн. рублей.</w:t>
      </w:r>
    </w:p>
    <w:p w:rsidR="00A319F5" w:rsidRPr="009D4D5C" w:rsidRDefault="00A319F5" w:rsidP="005352B1">
      <w:pPr>
        <w:keepNext/>
        <w:keepLines/>
        <w:suppressLineNumbers/>
        <w:suppressAutoHyphens/>
        <w:autoSpaceDE w:val="0"/>
        <w:autoSpaceDN w:val="0"/>
        <w:adjustRightInd w:val="0"/>
        <w:ind w:firstLine="720"/>
        <w:jc w:val="both"/>
        <w:rPr>
          <w:color w:val="FF0000"/>
          <w:szCs w:val="28"/>
        </w:rPr>
      </w:pPr>
      <w:r w:rsidRPr="00ED5B85">
        <w:rPr>
          <w:szCs w:val="28"/>
        </w:rPr>
        <w:t>Доля безвозмездных поступлений в общем объеме доходов районного бюджета за 2016 год составила 72%</w:t>
      </w:r>
      <w:r>
        <w:rPr>
          <w:szCs w:val="28"/>
        </w:rPr>
        <w:t>,</w:t>
      </w:r>
      <w:r w:rsidRPr="00ED5B85">
        <w:rPr>
          <w:szCs w:val="28"/>
        </w:rPr>
        <w:t xml:space="preserve"> или 1 446,3 млн. рублей. В структуре безвозмездных поступлений дотация на выравнивание бюджетной обеспеченности из регионального фонда финансовой поддержки муниципальных районов и резерва выравнивания экономического положения составляет 11,4% (165,2 млн. рублей). Основную долю составляют субвенции на выполнение отдельных государственных полномочий, общий объем данных поступлений составил 76,8% или 1 110,8 млн. рублей. Объем субсидий на реализацию муниципальных программ, приоритетных муниципальных проектов в рамках приоритетных региональных проектов, инвестиционных проектов составил 10,5% или 152,3 млн. рублей. По сравнению с прошлым годом объем субсидий увеличился на 24,4 млн. рублей.</w:t>
      </w:r>
    </w:p>
    <w:p w:rsidR="00A319F5" w:rsidRPr="00ED5B85" w:rsidRDefault="00A319F5" w:rsidP="005352B1">
      <w:pPr>
        <w:pStyle w:val="a6"/>
        <w:keepNext/>
        <w:keepLines/>
        <w:suppressLineNumbers/>
        <w:suppressAutoHyphens/>
        <w:spacing w:after="0" w:line="240" w:lineRule="auto"/>
        <w:ind w:left="0" w:firstLine="720"/>
        <w:jc w:val="both"/>
        <w:rPr>
          <w:rFonts w:ascii="Times New Roman" w:hAnsi="Times New Roman"/>
          <w:sz w:val="28"/>
          <w:szCs w:val="28"/>
        </w:rPr>
      </w:pPr>
      <w:r w:rsidRPr="00ED5B85">
        <w:rPr>
          <w:rFonts w:ascii="Times New Roman" w:hAnsi="Times New Roman"/>
          <w:sz w:val="28"/>
          <w:szCs w:val="28"/>
        </w:rPr>
        <w:t xml:space="preserve">При уточненном плане 2 035,2 млн. рублей исполнение расходной части районного бюджета составило 1 977,9 млн. рублей, или 97,2% </w:t>
      </w:r>
      <w:r>
        <w:rPr>
          <w:rFonts w:ascii="Times New Roman" w:hAnsi="Times New Roman"/>
          <w:sz w:val="28"/>
          <w:szCs w:val="28"/>
        </w:rPr>
        <w:t xml:space="preserve">от </w:t>
      </w:r>
      <w:r w:rsidRPr="00ED5B85">
        <w:rPr>
          <w:rFonts w:ascii="Times New Roman" w:hAnsi="Times New Roman"/>
          <w:sz w:val="28"/>
          <w:szCs w:val="28"/>
        </w:rPr>
        <w:t>годового плана</w:t>
      </w:r>
      <w:r>
        <w:rPr>
          <w:rFonts w:ascii="Times New Roman" w:hAnsi="Times New Roman"/>
          <w:sz w:val="28"/>
          <w:szCs w:val="28"/>
        </w:rPr>
        <w:t>.</w:t>
      </w:r>
      <w:r w:rsidRPr="00ED5B85">
        <w:rPr>
          <w:rFonts w:ascii="Times New Roman" w:hAnsi="Times New Roman"/>
          <w:sz w:val="28"/>
          <w:szCs w:val="28"/>
        </w:rPr>
        <w:t xml:space="preserve"> </w:t>
      </w:r>
      <w:r>
        <w:rPr>
          <w:rFonts w:ascii="Times New Roman" w:hAnsi="Times New Roman"/>
          <w:sz w:val="28"/>
          <w:szCs w:val="28"/>
        </w:rPr>
        <w:t>Н</w:t>
      </w:r>
      <w:r w:rsidRPr="00ED5B85">
        <w:rPr>
          <w:rFonts w:ascii="Times New Roman" w:hAnsi="Times New Roman"/>
          <w:sz w:val="28"/>
          <w:szCs w:val="28"/>
        </w:rPr>
        <w:t>е освоено 57,3 млн. рублей</w:t>
      </w:r>
      <w:r>
        <w:rPr>
          <w:rFonts w:ascii="Times New Roman" w:hAnsi="Times New Roman"/>
          <w:sz w:val="28"/>
          <w:szCs w:val="28"/>
        </w:rPr>
        <w:t>, из них 38 млн. рублей средства дорожного фонда.</w:t>
      </w:r>
      <w:r w:rsidRPr="00ED5B85">
        <w:rPr>
          <w:rFonts w:ascii="Times New Roman" w:hAnsi="Times New Roman"/>
          <w:sz w:val="28"/>
          <w:szCs w:val="28"/>
        </w:rPr>
        <w:t xml:space="preserve"> По сравнению с предыдущим годом объем </w:t>
      </w:r>
      <w:r>
        <w:rPr>
          <w:rFonts w:ascii="Times New Roman" w:hAnsi="Times New Roman"/>
          <w:sz w:val="28"/>
          <w:szCs w:val="28"/>
        </w:rPr>
        <w:t>расходов</w:t>
      </w:r>
      <w:r w:rsidRPr="00ED5B85">
        <w:rPr>
          <w:rFonts w:ascii="Times New Roman" w:hAnsi="Times New Roman"/>
          <w:sz w:val="28"/>
          <w:szCs w:val="28"/>
        </w:rPr>
        <w:t xml:space="preserve"> увеличился на 60,4 млн. рублей, или на 3,1 %.</w:t>
      </w:r>
    </w:p>
    <w:p w:rsidR="00A319F5" w:rsidRDefault="00A319F5" w:rsidP="005352B1">
      <w:pPr>
        <w:keepNext/>
        <w:keepLines/>
        <w:suppressLineNumbers/>
        <w:suppressAutoHyphens/>
        <w:rPr>
          <w:rFonts w:eastAsia="Calibri"/>
          <w:sz w:val="24"/>
          <w:szCs w:val="24"/>
        </w:rPr>
      </w:pPr>
    </w:p>
    <w:p w:rsidR="00A319F5" w:rsidRPr="00ED5B85" w:rsidRDefault="00A319F5" w:rsidP="005352B1">
      <w:pPr>
        <w:keepNext/>
        <w:keepLines/>
        <w:suppressLineNumbers/>
        <w:suppressAutoHyphens/>
        <w:spacing w:after="120"/>
        <w:ind w:firstLine="720"/>
        <w:jc w:val="center"/>
        <w:rPr>
          <w:rFonts w:eastAsia="Calibri"/>
          <w:b/>
          <w:sz w:val="26"/>
          <w:szCs w:val="26"/>
        </w:rPr>
      </w:pPr>
      <w:r w:rsidRPr="00ED5B85">
        <w:rPr>
          <w:rFonts w:eastAsia="Calibri"/>
          <w:b/>
          <w:sz w:val="26"/>
          <w:szCs w:val="26"/>
        </w:rPr>
        <w:t>Расходы бюджета Чайковского муниципального района</w:t>
      </w:r>
    </w:p>
    <w:tbl>
      <w:tblPr>
        <w:tblpPr w:leftFromText="180" w:rightFromText="180" w:vertAnchor="text" w:tblpXSpec="righ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384"/>
        <w:gridCol w:w="1276"/>
        <w:gridCol w:w="1309"/>
        <w:gridCol w:w="992"/>
        <w:gridCol w:w="1242"/>
      </w:tblGrid>
      <w:tr w:rsidR="00A319F5" w:rsidRPr="00ED5B85" w:rsidTr="00A319F5">
        <w:trPr>
          <w:tblHeader/>
        </w:trPr>
        <w:tc>
          <w:tcPr>
            <w:tcW w:w="3544" w:type="dxa"/>
            <w:vMerge w:val="restart"/>
            <w:vAlign w:val="center"/>
          </w:tcPr>
          <w:p w:rsidR="00A319F5" w:rsidRPr="00ED5B85" w:rsidRDefault="00A319F5" w:rsidP="005352B1">
            <w:pPr>
              <w:keepNext/>
              <w:keepLines/>
              <w:suppressLineNumbers/>
              <w:suppressAutoHyphens/>
              <w:jc w:val="center"/>
              <w:rPr>
                <w:b/>
                <w:sz w:val="20"/>
              </w:rPr>
            </w:pPr>
            <w:r w:rsidRPr="00ED5B85">
              <w:rPr>
                <w:b/>
                <w:sz w:val="20"/>
              </w:rPr>
              <w:t xml:space="preserve">Наименование </w:t>
            </w:r>
            <w:r>
              <w:rPr>
                <w:b/>
                <w:sz w:val="20"/>
              </w:rPr>
              <w:t>раздела</w:t>
            </w:r>
          </w:p>
        </w:tc>
        <w:tc>
          <w:tcPr>
            <w:tcW w:w="1384" w:type="dxa"/>
            <w:vMerge w:val="restart"/>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Исполнено</w:t>
            </w:r>
          </w:p>
          <w:p w:rsidR="00A319F5" w:rsidRPr="00ED5B85" w:rsidRDefault="00A319F5" w:rsidP="005352B1">
            <w:pPr>
              <w:keepNext/>
              <w:keepLines/>
              <w:suppressLineNumbers/>
              <w:suppressAutoHyphens/>
              <w:spacing w:line="200" w:lineRule="exact"/>
              <w:jc w:val="center"/>
              <w:rPr>
                <w:b/>
                <w:sz w:val="20"/>
              </w:rPr>
            </w:pPr>
            <w:r w:rsidRPr="00ED5B85">
              <w:rPr>
                <w:b/>
                <w:sz w:val="20"/>
              </w:rPr>
              <w:t>в 2015 году</w:t>
            </w:r>
          </w:p>
          <w:p w:rsidR="00A319F5" w:rsidRPr="00ED5B85" w:rsidRDefault="00A319F5" w:rsidP="005352B1">
            <w:pPr>
              <w:keepNext/>
              <w:keepLines/>
              <w:suppressLineNumbers/>
              <w:suppressAutoHyphens/>
              <w:spacing w:line="200" w:lineRule="exact"/>
              <w:jc w:val="center"/>
              <w:rPr>
                <w:b/>
                <w:sz w:val="20"/>
              </w:rPr>
            </w:pPr>
            <w:r w:rsidRPr="00ED5B85">
              <w:rPr>
                <w:b/>
                <w:sz w:val="20"/>
              </w:rPr>
              <w:t>(млн. руб.)</w:t>
            </w:r>
          </w:p>
        </w:tc>
        <w:tc>
          <w:tcPr>
            <w:tcW w:w="2585" w:type="dxa"/>
            <w:gridSpan w:val="2"/>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Показатели за 2016 год</w:t>
            </w:r>
          </w:p>
        </w:tc>
        <w:tc>
          <w:tcPr>
            <w:tcW w:w="992" w:type="dxa"/>
            <w:vMerge w:val="restart"/>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w:t>
            </w:r>
          </w:p>
          <w:p w:rsidR="00A319F5" w:rsidRPr="00ED5B85" w:rsidRDefault="00A319F5" w:rsidP="005352B1">
            <w:pPr>
              <w:keepNext/>
              <w:keepLines/>
              <w:suppressLineNumbers/>
              <w:suppressAutoHyphens/>
              <w:spacing w:line="200" w:lineRule="exact"/>
              <w:jc w:val="center"/>
              <w:rPr>
                <w:b/>
                <w:sz w:val="20"/>
              </w:rPr>
            </w:pPr>
            <w:proofErr w:type="spellStart"/>
            <w:r w:rsidRPr="00ED5B85">
              <w:rPr>
                <w:b/>
                <w:sz w:val="20"/>
              </w:rPr>
              <w:t>исполне</w:t>
            </w:r>
            <w:proofErr w:type="spellEnd"/>
          </w:p>
          <w:p w:rsidR="00A319F5" w:rsidRPr="00ED5B85" w:rsidRDefault="00A319F5" w:rsidP="005352B1">
            <w:pPr>
              <w:keepNext/>
              <w:keepLines/>
              <w:suppressLineNumbers/>
              <w:suppressAutoHyphens/>
              <w:spacing w:line="200" w:lineRule="exact"/>
              <w:jc w:val="center"/>
              <w:rPr>
                <w:b/>
                <w:sz w:val="20"/>
              </w:rPr>
            </w:pPr>
            <w:proofErr w:type="spellStart"/>
            <w:r w:rsidRPr="00ED5B85">
              <w:rPr>
                <w:b/>
                <w:sz w:val="20"/>
              </w:rPr>
              <w:t>ния</w:t>
            </w:r>
            <w:proofErr w:type="spellEnd"/>
          </w:p>
        </w:tc>
        <w:tc>
          <w:tcPr>
            <w:tcW w:w="1242" w:type="dxa"/>
            <w:vMerge w:val="restart"/>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Удельный вес в общем объеме</w:t>
            </w:r>
          </w:p>
          <w:p w:rsidR="00A319F5" w:rsidRPr="00ED5B85" w:rsidRDefault="00A319F5" w:rsidP="005352B1">
            <w:pPr>
              <w:keepNext/>
              <w:keepLines/>
              <w:suppressLineNumbers/>
              <w:suppressAutoHyphens/>
              <w:spacing w:line="200" w:lineRule="exact"/>
              <w:jc w:val="center"/>
              <w:rPr>
                <w:b/>
                <w:sz w:val="20"/>
              </w:rPr>
            </w:pPr>
            <w:r w:rsidRPr="00ED5B85">
              <w:rPr>
                <w:b/>
                <w:sz w:val="20"/>
              </w:rPr>
              <w:t>(%)</w:t>
            </w:r>
          </w:p>
        </w:tc>
      </w:tr>
      <w:tr w:rsidR="00A319F5" w:rsidRPr="00ED5B85" w:rsidTr="00A319F5">
        <w:trPr>
          <w:trHeight w:val="722"/>
        </w:trPr>
        <w:tc>
          <w:tcPr>
            <w:tcW w:w="3544" w:type="dxa"/>
            <w:vMerge/>
          </w:tcPr>
          <w:p w:rsidR="00A319F5" w:rsidRPr="00ED5B85" w:rsidRDefault="00A319F5" w:rsidP="005352B1">
            <w:pPr>
              <w:keepNext/>
              <w:keepLines/>
              <w:suppressLineNumbers/>
              <w:suppressAutoHyphens/>
              <w:jc w:val="center"/>
              <w:rPr>
                <w:sz w:val="22"/>
                <w:szCs w:val="22"/>
              </w:rPr>
            </w:pPr>
          </w:p>
        </w:tc>
        <w:tc>
          <w:tcPr>
            <w:tcW w:w="1384" w:type="dxa"/>
            <w:vMerge/>
          </w:tcPr>
          <w:p w:rsidR="00A319F5" w:rsidRPr="00ED5B85" w:rsidRDefault="00A319F5" w:rsidP="005352B1">
            <w:pPr>
              <w:keepNext/>
              <w:keepLines/>
              <w:suppressLineNumbers/>
              <w:suppressAutoHyphens/>
              <w:jc w:val="center"/>
              <w:rPr>
                <w:sz w:val="22"/>
                <w:szCs w:val="22"/>
              </w:rPr>
            </w:pPr>
          </w:p>
        </w:tc>
        <w:tc>
          <w:tcPr>
            <w:tcW w:w="1276" w:type="dxa"/>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Уточненный план</w:t>
            </w:r>
          </w:p>
          <w:p w:rsidR="00A319F5" w:rsidRPr="00ED5B85" w:rsidRDefault="00A319F5" w:rsidP="005352B1">
            <w:pPr>
              <w:keepNext/>
              <w:keepLines/>
              <w:suppressLineNumbers/>
              <w:suppressAutoHyphens/>
              <w:spacing w:line="200" w:lineRule="exact"/>
              <w:jc w:val="center"/>
              <w:rPr>
                <w:b/>
                <w:sz w:val="20"/>
              </w:rPr>
            </w:pPr>
            <w:r w:rsidRPr="00ED5B85">
              <w:rPr>
                <w:b/>
                <w:sz w:val="20"/>
              </w:rPr>
              <w:t>(млн. руб.)</w:t>
            </w:r>
          </w:p>
        </w:tc>
        <w:tc>
          <w:tcPr>
            <w:tcW w:w="1309" w:type="dxa"/>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Исполнено</w:t>
            </w:r>
          </w:p>
          <w:p w:rsidR="00A319F5" w:rsidRPr="00ED5B85" w:rsidRDefault="00A319F5" w:rsidP="005352B1">
            <w:pPr>
              <w:keepNext/>
              <w:keepLines/>
              <w:suppressLineNumbers/>
              <w:suppressAutoHyphens/>
              <w:spacing w:line="200" w:lineRule="exact"/>
              <w:jc w:val="center"/>
              <w:rPr>
                <w:b/>
                <w:sz w:val="20"/>
              </w:rPr>
            </w:pPr>
            <w:r w:rsidRPr="00ED5B85">
              <w:rPr>
                <w:b/>
                <w:sz w:val="20"/>
              </w:rPr>
              <w:t>(млн. руб.)</w:t>
            </w:r>
          </w:p>
        </w:tc>
        <w:tc>
          <w:tcPr>
            <w:tcW w:w="992" w:type="dxa"/>
            <w:vMerge/>
          </w:tcPr>
          <w:p w:rsidR="00A319F5" w:rsidRPr="00ED5B85" w:rsidRDefault="00A319F5" w:rsidP="005352B1">
            <w:pPr>
              <w:keepNext/>
              <w:keepLines/>
              <w:suppressLineNumbers/>
              <w:suppressAutoHyphens/>
              <w:jc w:val="center"/>
              <w:rPr>
                <w:sz w:val="22"/>
                <w:szCs w:val="22"/>
              </w:rPr>
            </w:pPr>
          </w:p>
        </w:tc>
        <w:tc>
          <w:tcPr>
            <w:tcW w:w="1242" w:type="dxa"/>
            <w:vMerge/>
          </w:tcPr>
          <w:p w:rsidR="00A319F5" w:rsidRPr="00ED5B85" w:rsidRDefault="00A319F5" w:rsidP="005352B1">
            <w:pPr>
              <w:keepNext/>
              <w:keepLines/>
              <w:suppressLineNumbers/>
              <w:suppressAutoHyphens/>
              <w:jc w:val="center"/>
              <w:rPr>
                <w:sz w:val="22"/>
                <w:szCs w:val="22"/>
              </w:rPr>
            </w:pP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Общегосударственные вопросы</w:t>
            </w:r>
          </w:p>
        </w:tc>
        <w:tc>
          <w:tcPr>
            <w:tcW w:w="1384" w:type="dxa"/>
          </w:tcPr>
          <w:p w:rsidR="00A319F5" w:rsidRPr="00ED5B85" w:rsidRDefault="00A319F5" w:rsidP="005352B1">
            <w:pPr>
              <w:keepNext/>
              <w:keepLines/>
              <w:suppressLineNumbers/>
              <w:suppressAutoHyphens/>
              <w:jc w:val="right"/>
              <w:rPr>
                <w:sz w:val="22"/>
                <w:szCs w:val="22"/>
              </w:rPr>
            </w:pPr>
            <w:r w:rsidRPr="00ED5B85">
              <w:rPr>
                <w:sz w:val="22"/>
                <w:szCs w:val="22"/>
              </w:rPr>
              <w:t>126,5</w:t>
            </w:r>
          </w:p>
        </w:tc>
        <w:tc>
          <w:tcPr>
            <w:tcW w:w="1276" w:type="dxa"/>
          </w:tcPr>
          <w:p w:rsidR="00A319F5" w:rsidRPr="00ED5B85" w:rsidRDefault="00A319F5" w:rsidP="005352B1">
            <w:pPr>
              <w:keepNext/>
              <w:keepLines/>
              <w:suppressLineNumbers/>
              <w:suppressAutoHyphens/>
              <w:jc w:val="right"/>
              <w:rPr>
                <w:sz w:val="22"/>
                <w:szCs w:val="22"/>
              </w:rPr>
            </w:pPr>
            <w:r w:rsidRPr="00ED5B85">
              <w:rPr>
                <w:sz w:val="22"/>
                <w:szCs w:val="22"/>
              </w:rPr>
              <w:t>125,3</w:t>
            </w:r>
          </w:p>
        </w:tc>
        <w:tc>
          <w:tcPr>
            <w:tcW w:w="1309" w:type="dxa"/>
          </w:tcPr>
          <w:p w:rsidR="00A319F5" w:rsidRPr="00ED5B85" w:rsidRDefault="00A319F5" w:rsidP="005352B1">
            <w:pPr>
              <w:keepNext/>
              <w:keepLines/>
              <w:suppressLineNumbers/>
              <w:suppressAutoHyphens/>
              <w:jc w:val="right"/>
              <w:rPr>
                <w:sz w:val="22"/>
                <w:szCs w:val="22"/>
              </w:rPr>
            </w:pPr>
            <w:r w:rsidRPr="00ED5B85">
              <w:rPr>
                <w:sz w:val="22"/>
                <w:szCs w:val="22"/>
              </w:rPr>
              <w:t>124,6</w:t>
            </w:r>
          </w:p>
        </w:tc>
        <w:tc>
          <w:tcPr>
            <w:tcW w:w="992" w:type="dxa"/>
          </w:tcPr>
          <w:p w:rsidR="00A319F5" w:rsidRPr="00ED5B85" w:rsidRDefault="00A319F5" w:rsidP="005352B1">
            <w:pPr>
              <w:keepNext/>
              <w:keepLines/>
              <w:suppressLineNumbers/>
              <w:suppressAutoHyphens/>
              <w:jc w:val="right"/>
              <w:rPr>
                <w:sz w:val="22"/>
                <w:szCs w:val="22"/>
              </w:rPr>
            </w:pPr>
            <w:r w:rsidRPr="00ED5B85">
              <w:rPr>
                <w:sz w:val="22"/>
                <w:szCs w:val="22"/>
              </w:rPr>
              <w:t>99,4</w:t>
            </w:r>
          </w:p>
        </w:tc>
        <w:tc>
          <w:tcPr>
            <w:tcW w:w="1242" w:type="dxa"/>
          </w:tcPr>
          <w:p w:rsidR="00A319F5" w:rsidRPr="00ED5B85" w:rsidRDefault="00A319F5" w:rsidP="005352B1">
            <w:pPr>
              <w:keepNext/>
              <w:keepLines/>
              <w:suppressLineNumbers/>
              <w:suppressAutoHyphens/>
              <w:jc w:val="center"/>
              <w:rPr>
                <w:sz w:val="22"/>
                <w:szCs w:val="22"/>
              </w:rPr>
            </w:pPr>
            <w:r w:rsidRPr="00ED5B85">
              <w:rPr>
                <w:sz w:val="22"/>
                <w:szCs w:val="22"/>
              </w:rPr>
              <w:t>6,3</w:t>
            </w:r>
          </w:p>
        </w:tc>
      </w:tr>
      <w:tr w:rsidR="00A319F5" w:rsidRPr="00ED5B85" w:rsidTr="00A319F5">
        <w:tc>
          <w:tcPr>
            <w:tcW w:w="3544" w:type="dxa"/>
            <w:vAlign w:val="center"/>
          </w:tcPr>
          <w:p w:rsidR="00A319F5" w:rsidRPr="00ED5B85" w:rsidRDefault="00A319F5" w:rsidP="005352B1">
            <w:pPr>
              <w:keepNext/>
              <w:keepLines/>
              <w:suppressLineNumbers/>
              <w:suppressAutoHyphens/>
              <w:spacing w:line="200" w:lineRule="exact"/>
              <w:jc w:val="both"/>
              <w:rPr>
                <w:sz w:val="22"/>
                <w:szCs w:val="22"/>
              </w:rPr>
            </w:pPr>
            <w:r w:rsidRPr="00ED5B85">
              <w:rPr>
                <w:sz w:val="22"/>
                <w:szCs w:val="22"/>
              </w:rPr>
              <w:t>Национальная безопасность и правоохранительная деятельность</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7,2</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7,4</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7,4</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100,0</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0,4</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Национальная экономика</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88,0</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163,3</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123,2</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75,4</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6,2</w:t>
            </w:r>
          </w:p>
        </w:tc>
      </w:tr>
      <w:tr w:rsidR="00A319F5" w:rsidRPr="00ED5B85" w:rsidTr="00A319F5">
        <w:tc>
          <w:tcPr>
            <w:tcW w:w="3544" w:type="dxa"/>
            <w:vAlign w:val="center"/>
          </w:tcPr>
          <w:p w:rsidR="00A319F5" w:rsidRPr="00ED5B85" w:rsidRDefault="00A319F5" w:rsidP="005352B1">
            <w:pPr>
              <w:keepNext/>
              <w:keepLines/>
              <w:suppressLineNumbers/>
              <w:suppressAutoHyphens/>
              <w:spacing w:line="200" w:lineRule="exact"/>
              <w:jc w:val="both"/>
              <w:rPr>
                <w:sz w:val="22"/>
                <w:szCs w:val="22"/>
              </w:rPr>
            </w:pPr>
            <w:r w:rsidRPr="00ED5B85">
              <w:rPr>
                <w:sz w:val="22"/>
                <w:szCs w:val="22"/>
              </w:rPr>
              <w:t>Жилищно-коммунальное хозяйство</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22,1</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37,1</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35,4</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95,4</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1,8</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Охрана окружающей среды</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0,1</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0,1</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0,1</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100,0</w:t>
            </w:r>
          </w:p>
        </w:tc>
        <w:tc>
          <w:tcPr>
            <w:tcW w:w="1242" w:type="dxa"/>
            <w:vAlign w:val="center"/>
          </w:tcPr>
          <w:p w:rsidR="00A319F5" w:rsidRPr="00ED5B85" w:rsidRDefault="00A319F5" w:rsidP="005352B1">
            <w:pPr>
              <w:keepNext/>
              <w:keepLines/>
              <w:suppressLineNumbers/>
              <w:suppressAutoHyphens/>
              <w:jc w:val="center"/>
              <w:rPr>
                <w:sz w:val="22"/>
                <w:szCs w:val="22"/>
              </w:rPr>
            </w:pP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Образование</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1 443,9</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1 488,5</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1 475,9</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99,2</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74,6</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Культура</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40,5</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42,5</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42,5</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100,0</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2,1</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Здравоохранение</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8,1</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0</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0</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Социальная политика</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118,5</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120,2</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117,8</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98,0</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6,0</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lastRenderedPageBreak/>
              <w:t>Физическая культура и спорт</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18,1</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11,2</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11,2</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100,0</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0,6</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Межбюджетные трансферты</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44,5</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39,6</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39,6</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100,0</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2,0</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b/>
                <w:sz w:val="22"/>
                <w:szCs w:val="22"/>
              </w:rPr>
            </w:pPr>
            <w:r w:rsidRPr="00ED5B85">
              <w:rPr>
                <w:b/>
                <w:sz w:val="22"/>
                <w:szCs w:val="22"/>
              </w:rPr>
              <w:t>Всего расходов</w:t>
            </w:r>
          </w:p>
        </w:tc>
        <w:tc>
          <w:tcPr>
            <w:tcW w:w="1384"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1 917,5</w:t>
            </w:r>
          </w:p>
        </w:tc>
        <w:tc>
          <w:tcPr>
            <w:tcW w:w="1276"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2 035,2</w:t>
            </w:r>
          </w:p>
        </w:tc>
        <w:tc>
          <w:tcPr>
            <w:tcW w:w="1309"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1 977,9</w:t>
            </w:r>
          </w:p>
        </w:tc>
        <w:tc>
          <w:tcPr>
            <w:tcW w:w="992" w:type="dxa"/>
            <w:vAlign w:val="center"/>
          </w:tcPr>
          <w:p w:rsidR="00A319F5" w:rsidRPr="00ED5B85" w:rsidRDefault="00A319F5" w:rsidP="005352B1">
            <w:pPr>
              <w:keepNext/>
              <w:keepLines/>
              <w:suppressLineNumbers/>
              <w:suppressAutoHyphens/>
              <w:jc w:val="right"/>
              <w:rPr>
                <w:b/>
                <w:sz w:val="22"/>
                <w:szCs w:val="22"/>
              </w:rPr>
            </w:pPr>
            <w:r w:rsidRPr="00ED5B85">
              <w:rPr>
                <w:b/>
                <w:sz w:val="22"/>
                <w:szCs w:val="22"/>
              </w:rPr>
              <w:t>97,2</w:t>
            </w:r>
          </w:p>
        </w:tc>
        <w:tc>
          <w:tcPr>
            <w:tcW w:w="1242" w:type="dxa"/>
            <w:vAlign w:val="center"/>
          </w:tcPr>
          <w:p w:rsidR="00A319F5" w:rsidRPr="00ED5B85" w:rsidRDefault="00A319F5" w:rsidP="005352B1">
            <w:pPr>
              <w:keepNext/>
              <w:keepLines/>
              <w:suppressLineNumbers/>
              <w:suppressAutoHyphens/>
              <w:jc w:val="center"/>
              <w:rPr>
                <w:b/>
                <w:sz w:val="22"/>
                <w:szCs w:val="22"/>
              </w:rPr>
            </w:pPr>
            <w:r w:rsidRPr="00ED5B85">
              <w:rPr>
                <w:b/>
                <w:sz w:val="22"/>
                <w:szCs w:val="22"/>
              </w:rPr>
              <w:t>100</w:t>
            </w:r>
          </w:p>
        </w:tc>
      </w:tr>
      <w:tr w:rsidR="00A319F5" w:rsidRPr="00ED5B85" w:rsidTr="00A319F5">
        <w:tc>
          <w:tcPr>
            <w:tcW w:w="3544" w:type="dxa"/>
            <w:vAlign w:val="center"/>
          </w:tcPr>
          <w:p w:rsidR="00A319F5" w:rsidRPr="00ED5B85" w:rsidRDefault="00A319F5" w:rsidP="005352B1">
            <w:pPr>
              <w:keepNext/>
              <w:keepLines/>
              <w:suppressLineNumbers/>
              <w:suppressAutoHyphens/>
              <w:jc w:val="both"/>
              <w:rPr>
                <w:sz w:val="22"/>
                <w:szCs w:val="22"/>
              </w:rPr>
            </w:pPr>
            <w:r w:rsidRPr="00ED5B85">
              <w:rPr>
                <w:sz w:val="22"/>
                <w:szCs w:val="22"/>
              </w:rPr>
              <w:t xml:space="preserve">   в т.ч. на социальную сферу</w:t>
            </w:r>
          </w:p>
        </w:tc>
        <w:tc>
          <w:tcPr>
            <w:tcW w:w="1384"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1 629,1</w:t>
            </w:r>
          </w:p>
        </w:tc>
        <w:tc>
          <w:tcPr>
            <w:tcW w:w="1276"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1 662,4</w:t>
            </w:r>
          </w:p>
        </w:tc>
        <w:tc>
          <w:tcPr>
            <w:tcW w:w="1309"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1 647,4</w:t>
            </w:r>
          </w:p>
        </w:tc>
        <w:tc>
          <w:tcPr>
            <w:tcW w:w="992" w:type="dxa"/>
            <w:vAlign w:val="center"/>
          </w:tcPr>
          <w:p w:rsidR="00A319F5" w:rsidRPr="00ED5B85" w:rsidRDefault="00A319F5" w:rsidP="005352B1">
            <w:pPr>
              <w:keepNext/>
              <w:keepLines/>
              <w:suppressLineNumbers/>
              <w:suppressAutoHyphens/>
              <w:jc w:val="right"/>
              <w:rPr>
                <w:sz w:val="22"/>
                <w:szCs w:val="22"/>
              </w:rPr>
            </w:pPr>
            <w:r w:rsidRPr="00ED5B85">
              <w:rPr>
                <w:sz w:val="22"/>
                <w:szCs w:val="22"/>
              </w:rPr>
              <w:t>99,1</w:t>
            </w:r>
          </w:p>
        </w:tc>
        <w:tc>
          <w:tcPr>
            <w:tcW w:w="1242" w:type="dxa"/>
            <w:vAlign w:val="center"/>
          </w:tcPr>
          <w:p w:rsidR="00A319F5" w:rsidRPr="00ED5B85" w:rsidRDefault="00A319F5" w:rsidP="005352B1">
            <w:pPr>
              <w:keepNext/>
              <w:keepLines/>
              <w:suppressLineNumbers/>
              <w:suppressAutoHyphens/>
              <w:jc w:val="center"/>
              <w:rPr>
                <w:sz w:val="22"/>
                <w:szCs w:val="22"/>
              </w:rPr>
            </w:pPr>
            <w:r w:rsidRPr="00ED5B85">
              <w:rPr>
                <w:sz w:val="22"/>
                <w:szCs w:val="22"/>
              </w:rPr>
              <w:t>83,3</w:t>
            </w:r>
          </w:p>
        </w:tc>
      </w:tr>
    </w:tbl>
    <w:p w:rsidR="00A319F5" w:rsidRPr="00ED5B85" w:rsidRDefault="00A319F5" w:rsidP="005352B1">
      <w:pPr>
        <w:keepNext/>
        <w:keepLines/>
        <w:suppressLineNumbers/>
        <w:suppressAutoHyphens/>
        <w:spacing w:before="120"/>
        <w:ind w:firstLine="709"/>
        <w:jc w:val="both"/>
        <w:rPr>
          <w:szCs w:val="28"/>
        </w:rPr>
      </w:pPr>
      <w:r w:rsidRPr="00ED5B85">
        <w:rPr>
          <w:szCs w:val="28"/>
        </w:rPr>
        <w:t xml:space="preserve">В 2016 году бюджет муниципального района сохранил свою социальную направленность, так как 83,3% от общего объема расходов составляют расходы на образование, культуру, физическую культуру и социальную политику. </w:t>
      </w:r>
    </w:p>
    <w:p w:rsidR="00A319F5" w:rsidRPr="00ED5B85" w:rsidRDefault="00A319F5" w:rsidP="005352B1">
      <w:pPr>
        <w:keepNext/>
        <w:keepLines/>
        <w:suppressLineNumbers/>
        <w:suppressAutoHyphens/>
        <w:ind w:firstLine="708"/>
        <w:jc w:val="both"/>
        <w:rPr>
          <w:szCs w:val="28"/>
        </w:rPr>
      </w:pPr>
      <w:r w:rsidRPr="00ED5B85">
        <w:rPr>
          <w:szCs w:val="28"/>
        </w:rPr>
        <w:t>В 2016 году более 9</w:t>
      </w:r>
      <w:r>
        <w:rPr>
          <w:szCs w:val="28"/>
        </w:rPr>
        <w:t>5</w:t>
      </w:r>
      <w:r w:rsidRPr="00ED5B85">
        <w:rPr>
          <w:szCs w:val="28"/>
        </w:rPr>
        <w:t>% расходов районного бюджета, или 1 895,8 млн. рублей, производились в рамках реализации 17</w:t>
      </w:r>
      <w:r>
        <w:rPr>
          <w:szCs w:val="28"/>
        </w:rPr>
        <w:t xml:space="preserve"> муниципальных программ</w:t>
      </w:r>
      <w:r w:rsidRPr="00ED5B85">
        <w:rPr>
          <w:szCs w:val="28"/>
        </w:rPr>
        <w:t>.</w:t>
      </w:r>
    </w:p>
    <w:p w:rsidR="00A319F5" w:rsidRPr="00ED5B85" w:rsidRDefault="00A319F5" w:rsidP="005352B1">
      <w:pPr>
        <w:keepNext/>
        <w:keepLines/>
        <w:suppressLineNumbers/>
        <w:suppressAutoHyphens/>
        <w:ind w:firstLine="708"/>
        <w:jc w:val="right"/>
        <w:rPr>
          <w:sz w:val="24"/>
          <w:szCs w:val="24"/>
        </w:rPr>
      </w:pPr>
    </w:p>
    <w:p w:rsidR="00A319F5" w:rsidRPr="00ED5B85" w:rsidRDefault="00A319F5" w:rsidP="005352B1">
      <w:pPr>
        <w:keepNext/>
        <w:keepLines/>
        <w:suppressLineNumbers/>
        <w:suppressAutoHyphens/>
        <w:spacing w:after="120"/>
        <w:jc w:val="center"/>
        <w:rPr>
          <w:b/>
          <w:sz w:val="26"/>
          <w:szCs w:val="26"/>
        </w:rPr>
      </w:pPr>
      <w:r w:rsidRPr="00ED5B85">
        <w:rPr>
          <w:b/>
          <w:sz w:val="26"/>
          <w:szCs w:val="26"/>
        </w:rPr>
        <w:t>Сведения об исполнении муниципальных программ за 2016 год</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3"/>
        <w:gridCol w:w="1276"/>
        <w:gridCol w:w="1134"/>
        <w:gridCol w:w="1134"/>
        <w:gridCol w:w="992"/>
      </w:tblGrid>
      <w:tr w:rsidR="00A319F5" w:rsidRPr="00ED5B85" w:rsidTr="00A319F5">
        <w:trPr>
          <w:tblHeader/>
        </w:trPr>
        <w:tc>
          <w:tcPr>
            <w:tcW w:w="5103" w:type="dxa"/>
            <w:vAlign w:val="center"/>
          </w:tcPr>
          <w:p w:rsidR="00A319F5" w:rsidRPr="00ED5B85" w:rsidRDefault="00A319F5" w:rsidP="005352B1">
            <w:pPr>
              <w:keepNext/>
              <w:keepLines/>
              <w:suppressLineNumbers/>
              <w:suppressAutoHyphens/>
              <w:jc w:val="center"/>
              <w:rPr>
                <w:b/>
                <w:sz w:val="20"/>
              </w:rPr>
            </w:pPr>
            <w:r w:rsidRPr="00ED5B85">
              <w:rPr>
                <w:b/>
                <w:sz w:val="20"/>
              </w:rPr>
              <w:t>Наименование муниципальной программы</w:t>
            </w:r>
          </w:p>
        </w:tc>
        <w:tc>
          <w:tcPr>
            <w:tcW w:w="1276" w:type="dxa"/>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Уточненный план</w:t>
            </w:r>
          </w:p>
          <w:p w:rsidR="00A319F5" w:rsidRPr="00ED5B85" w:rsidRDefault="00A319F5" w:rsidP="005352B1">
            <w:pPr>
              <w:keepNext/>
              <w:keepLines/>
              <w:suppressLineNumbers/>
              <w:suppressAutoHyphens/>
              <w:spacing w:line="200" w:lineRule="exact"/>
              <w:jc w:val="center"/>
              <w:rPr>
                <w:b/>
                <w:sz w:val="20"/>
              </w:rPr>
            </w:pPr>
            <w:r w:rsidRPr="00ED5B85">
              <w:rPr>
                <w:b/>
                <w:sz w:val="20"/>
              </w:rPr>
              <w:t xml:space="preserve"> (млн. руб.)</w:t>
            </w:r>
          </w:p>
        </w:tc>
        <w:tc>
          <w:tcPr>
            <w:tcW w:w="1134" w:type="dxa"/>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Исполнено (млн. руб.)</w:t>
            </w:r>
          </w:p>
        </w:tc>
        <w:tc>
          <w:tcPr>
            <w:tcW w:w="1134" w:type="dxa"/>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proofErr w:type="spellStart"/>
            <w:r w:rsidRPr="00ED5B85">
              <w:rPr>
                <w:b/>
                <w:sz w:val="20"/>
              </w:rPr>
              <w:t>Отклоне-ние</w:t>
            </w:r>
            <w:proofErr w:type="spellEnd"/>
            <w:r w:rsidRPr="00ED5B85">
              <w:rPr>
                <w:b/>
                <w:sz w:val="20"/>
              </w:rPr>
              <w:t xml:space="preserve"> </w:t>
            </w:r>
          </w:p>
          <w:p w:rsidR="00A319F5" w:rsidRPr="00ED5B85" w:rsidRDefault="00A319F5" w:rsidP="005352B1">
            <w:pPr>
              <w:keepNext/>
              <w:keepLines/>
              <w:suppressLineNumbers/>
              <w:suppressAutoHyphens/>
              <w:spacing w:line="200" w:lineRule="exact"/>
              <w:jc w:val="center"/>
              <w:rPr>
                <w:b/>
                <w:sz w:val="20"/>
              </w:rPr>
            </w:pPr>
            <w:r w:rsidRPr="00ED5B85">
              <w:rPr>
                <w:b/>
                <w:sz w:val="20"/>
              </w:rPr>
              <w:t>(млн. руб.)</w:t>
            </w:r>
          </w:p>
        </w:tc>
        <w:tc>
          <w:tcPr>
            <w:tcW w:w="992" w:type="dxa"/>
            <w:tcMar>
              <w:left w:w="28" w:type="dxa"/>
              <w:right w:w="28" w:type="dxa"/>
            </w:tcMar>
            <w:vAlign w:val="center"/>
          </w:tcPr>
          <w:p w:rsidR="00A319F5" w:rsidRPr="00ED5B85" w:rsidRDefault="00A319F5" w:rsidP="005352B1">
            <w:pPr>
              <w:keepNext/>
              <w:keepLines/>
              <w:suppressLineNumbers/>
              <w:suppressAutoHyphens/>
              <w:spacing w:line="200" w:lineRule="exact"/>
              <w:jc w:val="center"/>
              <w:rPr>
                <w:b/>
                <w:sz w:val="20"/>
              </w:rPr>
            </w:pPr>
            <w:r w:rsidRPr="00ED5B85">
              <w:rPr>
                <w:b/>
                <w:sz w:val="20"/>
              </w:rPr>
              <w:t>% исполнения</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1. Развитие образования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1 369,9</w:t>
            </w:r>
          </w:p>
        </w:tc>
        <w:tc>
          <w:tcPr>
            <w:tcW w:w="1134" w:type="dxa"/>
            <w:vAlign w:val="center"/>
          </w:tcPr>
          <w:p w:rsidR="00A319F5" w:rsidRPr="00ED5B85" w:rsidRDefault="00A319F5" w:rsidP="005352B1">
            <w:pPr>
              <w:keepNext/>
              <w:keepLines/>
              <w:suppressLineNumbers/>
              <w:suppressAutoHyphens/>
              <w:jc w:val="center"/>
              <w:rPr>
                <w:sz w:val="22"/>
                <w:szCs w:val="22"/>
              </w:rPr>
            </w:pPr>
            <w:r w:rsidRPr="00ED5B85">
              <w:rPr>
                <w:bCs/>
                <w:sz w:val="22"/>
                <w:szCs w:val="22"/>
              </w:rPr>
              <w:t>1 368,9</w:t>
            </w:r>
          </w:p>
        </w:tc>
        <w:tc>
          <w:tcPr>
            <w:tcW w:w="1134" w:type="dxa"/>
            <w:vAlign w:val="center"/>
          </w:tcPr>
          <w:p w:rsidR="00A319F5" w:rsidRPr="00ED5B85" w:rsidRDefault="00A319F5" w:rsidP="005352B1">
            <w:pPr>
              <w:pStyle w:val="afa"/>
              <w:keepNext/>
              <w:keepLines/>
              <w:suppressLineNumbers/>
              <w:suppressAutoHyphens/>
              <w:rPr>
                <w:sz w:val="22"/>
                <w:szCs w:val="22"/>
                <w:lang w:val="en-US"/>
              </w:rPr>
            </w:pPr>
            <w:r w:rsidRPr="00ED5B85">
              <w:rPr>
                <w:sz w:val="22"/>
                <w:szCs w:val="22"/>
              </w:rPr>
              <w:t>-1,0</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99,9</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2.Развитие культуры и искусства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99,7</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99,6</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-0,1</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99,9</w:t>
            </w:r>
          </w:p>
          <w:p w:rsidR="00A319F5" w:rsidRPr="00ED5B85" w:rsidRDefault="00A319F5" w:rsidP="005352B1">
            <w:pPr>
              <w:pStyle w:val="afa"/>
              <w:keepNext/>
              <w:keepLines/>
              <w:suppressLineNumbers/>
              <w:suppressAutoHyphens/>
              <w:rPr>
                <w:sz w:val="22"/>
                <w:szCs w:val="22"/>
              </w:rPr>
            </w:pP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3.Развитие физической культуры, спорта и формирование здорового образа жизни в Чайковском муниципальном районе</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2,0</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1,8</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-0,2</w:t>
            </w:r>
          </w:p>
        </w:tc>
        <w:tc>
          <w:tcPr>
            <w:tcW w:w="992" w:type="dxa"/>
            <w:vAlign w:val="center"/>
          </w:tcPr>
          <w:p w:rsidR="00A319F5" w:rsidRPr="00ED5B85" w:rsidRDefault="00A319F5" w:rsidP="005352B1">
            <w:pPr>
              <w:pStyle w:val="afa"/>
              <w:keepNext/>
              <w:keepLines/>
              <w:suppressLineNumbers/>
              <w:suppressAutoHyphens/>
              <w:rPr>
                <w:sz w:val="22"/>
                <w:szCs w:val="22"/>
              </w:rPr>
            </w:pPr>
          </w:p>
          <w:p w:rsidR="00A319F5" w:rsidRPr="00ED5B85" w:rsidRDefault="00A319F5" w:rsidP="005352B1">
            <w:pPr>
              <w:pStyle w:val="afa"/>
              <w:keepNext/>
              <w:keepLines/>
              <w:suppressLineNumbers/>
              <w:suppressAutoHyphens/>
              <w:rPr>
                <w:sz w:val="22"/>
                <w:szCs w:val="22"/>
              </w:rPr>
            </w:pPr>
            <w:r w:rsidRPr="00ED5B85">
              <w:rPr>
                <w:sz w:val="22"/>
                <w:szCs w:val="22"/>
              </w:rPr>
              <w:t>90,0</w:t>
            </w:r>
          </w:p>
          <w:p w:rsidR="00A319F5" w:rsidRPr="00ED5B85" w:rsidRDefault="00A319F5" w:rsidP="005352B1">
            <w:pPr>
              <w:pStyle w:val="afa"/>
              <w:keepNext/>
              <w:keepLines/>
              <w:suppressLineNumbers/>
              <w:suppressAutoHyphens/>
              <w:rPr>
                <w:sz w:val="22"/>
                <w:szCs w:val="22"/>
              </w:rPr>
            </w:pP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4.Развитие отрасли молодежной политики в Чайковском муниципальном районе</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49,6</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38,1</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-11,5</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76,8</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5.Обеспечение безопасности жизнедеятельности населения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12,8</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12,8</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100,0</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6.Экономическое развитие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19,2</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19,2</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100,0</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7.Развитие сельского хозяйства в Чайковском муниципальном районе</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14,3</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14,3</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100,0</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8.Муниципальные дороги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110,2</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71,9</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-38,3</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65,2</w:t>
            </w:r>
          </w:p>
          <w:p w:rsidR="00A319F5" w:rsidRPr="00ED5B85" w:rsidRDefault="00A319F5" w:rsidP="005352B1">
            <w:pPr>
              <w:pStyle w:val="afa"/>
              <w:keepNext/>
              <w:keepLines/>
              <w:suppressLineNumbers/>
              <w:suppressAutoHyphens/>
              <w:rPr>
                <w:sz w:val="22"/>
                <w:szCs w:val="22"/>
              </w:rPr>
            </w:pP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9. Управление и распоряжение муниципальным имуществом</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13,8</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13,6</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-0,2</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98,6</w:t>
            </w:r>
          </w:p>
          <w:p w:rsidR="00A319F5" w:rsidRPr="00ED5B85" w:rsidRDefault="00A319F5" w:rsidP="005352B1">
            <w:pPr>
              <w:pStyle w:val="afa"/>
              <w:keepNext/>
              <w:keepLines/>
              <w:suppressLineNumbers/>
              <w:suppressAutoHyphens/>
              <w:rPr>
                <w:sz w:val="22"/>
                <w:szCs w:val="22"/>
              </w:rPr>
            </w:pP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10.Совершенствование муниципального управления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41,3</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41,1</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-0,2</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99,5</w:t>
            </w:r>
          </w:p>
          <w:p w:rsidR="00A319F5" w:rsidRPr="00ED5B85" w:rsidRDefault="00A319F5" w:rsidP="005352B1">
            <w:pPr>
              <w:pStyle w:val="afa"/>
              <w:keepNext/>
              <w:keepLines/>
              <w:suppressLineNumbers/>
              <w:suppressAutoHyphens/>
              <w:rPr>
                <w:sz w:val="22"/>
                <w:szCs w:val="22"/>
              </w:rPr>
            </w:pP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11.Управление муниципальными финансами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63,3</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63,1</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-0,2</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99,7</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12.Устойчивое развитие сельских территорий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23,3</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21,6</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-1,7</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92,7</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 xml:space="preserve">13. Организация охраны окружающей среды </w:t>
            </w:r>
            <w:proofErr w:type="spellStart"/>
            <w:r w:rsidRPr="00ED5B85">
              <w:rPr>
                <w:sz w:val="22"/>
                <w:szCs w:val="22"/>
              </w:rPr>
              <w:t>межпоселенческого</w:t>
            </w:r>
            <w:proofErr w:type="spellEnd"/>
            <w:r w:rsidRPr="00ED5B85">
              <w:rPr>
                <w:sz w:val="22"/>
                <w:szCs w:val="22"/>
              </w:rPr>
              <w:t xml:space="preserve"> характера на территории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0,1</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0,1</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100,0</w:t>
            </w: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14. Социальная поддержка граждан Чайковского муниципального района</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99,2</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97,3</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-1,9</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98,1</w:t>
            </w:r>
          </w:p>
          <w:p w:rsidR="00A319F5" w:rsidRPr="00ED5B85" w:rsidRDefault="00A319F5" w:rsidP="005352B1">
            <w:pPr>
              <w:pStyle w:val="afa"/>
              <w:keepNext/>
              <w:keepLines/>
              <w:suppressLineNumbers/>
              <w:suppressAutoHyphens/>
              <w:rPr>
                <w:sz w:val="22"/>
                <w:szCs w:val="22"/>
              </w:rPr>
            </w:pPr>
          </w:p>
        </w:tc>
      </w:tr>
      <w:tr w:rsidR="00A319F5" w:rsidRPr="00ED5B85" w:rsidTr="00A319F5">
        <w:tc>
          <w:tcPr>
            <w:tcW w:w="5103" w:type="dxa"/>
          </w:tcPr>
          <w:p w:rsidR="00A319F5" w:rsidRPr="00ED5B85" w:rsidRDefault="00A319F5" w:rsidP="005352B1">
            <w:pPr>
              <w:pStyle w:val="afa"/>
              <w:keepNext/>
              <w:keepLines/>
              <w:suppressLineNumbers/>
              <w:suppressAutoHyphens/>
              <w:jc w:val="left"/>
              <w:rPr>
                <w:sz w:val="22"/>
                <w:szCs w:val="22"/>
              </w:rPr>
            </w:pPr>
            <w:r w:rsidRPr="00ED5B85">
              <w:rPr>
                <w:sz w:val="22"/>
                <w:szCs w:val="22"/>
              </w:rPr>
              <w:t>15. Взаимодействие общества и власти в Чайковском муниципальном районе</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4,2</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4,2</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100,0</w:t>
            </w:r>
          </w:p>
        </w:tc>
      </w:tr>
      <w:tr w:rsidR="00A319F5" w:rsidRPr="00ED5B85" w:rsidTr="00A319F5">
        <w:tc>
          <w:tcPr>
            <w:tcW w:w="5103" w:type="dxa"/>
          </w:tcPr>
          <w:p w:rsidR="00A319F5" w:rsidRPr="00ED5B85" w:rsidRDefault="00A319F5" w:rsidP="005352B1">
            <w:pPr>
              <w:keepNext/>
              <w:keepLines/>
              <w:suppressLineNumbers/>
              <w:suppressAutoHyphens/>
            </w:pPr>
            <w:r w:rsidRPr="00ED5B85">
              <w:rPr>
                <w:sz w:val="22"/>
                <w:szCs w:val="22"/>
              </w:rPr>
              <w:t xml:space="preserve">16. Территориальное развитие Чайковского муниципального района </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16,7</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16,4</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-0,3</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98,2</w:t>
            </w:r>
          </w:p>
        </w:tc>
      </w:tr>
      <w:tr w:rsidR="00A319F5" w:rsidRPr="00ED5B85" w:rsidTr="00A319F5">
        <w:tc>
          <w:tcPr>
            <w:tcW w:w="5103" w:type="dxa"/>
          </w:tcPr>
          <w:p w:rsidR="00A319F5" w:rsidRPr="00ED5B85" w:rsidRDefault="00A319F5" w:rsidP="005352B1">
            <w:pPr>
              <w:keepNext/>
              <w:keepLines/>
              <w:suppressLineNumbers/>
              <w:suppressAutoHyphens/>
            </w:pPr>
            <w:r w:rsidRPr="00ED5B85">
              <w:rPr>
                <w:sz w:val="22"/>
                <w:szCs w:val="22"/>
              </w:rPr>
              <w:t>17. Обеспечение жильем отдельных категорий граждан в Чайковском муниципальном районе</w:t>
            </w:r>
          </w:p>
        </w:tc>
        <w:tc>
          <w:tcPr>
            <w:tcW w:w="1276"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12,0</w:t>
            </w:r>
          </w:p>
        </w:tc>
        <w:tc>
          <w:tcPr>
            <w:tcW w:w="1134" w:type="dxa"/>
            <w:vAlign w:val="center"/>
          </w:tcPr>
          <w:p w:rsidR="00A319F5" w:rsidRPr="00ED5B85" w:rsidRDefault="00A319F5" w:rsidP="005352B1">
            <w:pPr>
              <w:keepNext/>
              <w:keepLines/>
              <w:suppressLineNumbers/>
              <w:suppressAutoHyphens/>
              <w:jc w:val="center"/>
              <w:rPr>
                <w:bCs/>
                <w:sz w:val="22"/>
                <w:szCs w:val="22"/>
              </w:rPr>
            </w:pPr>
            <w:r w:rsidRPr="00ED5B85">
              <w:rPr>
                <w:bCs/>
                <w:sz w:val="22"/>
                <w:szCs w:val="22"/>
              </w:rPr>
              <w:t>11,8</w:t>
            </w:r>
          </w:p>
        </w:tc>
        <w:tc>
          <w:tcPr>
            <w:tcW w:w="1134"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-0,2</w:t>
            </w:r>
          </w:p>
        </w:tc>
        <w:tc>
          <w:tcPr>
            <w:tcW w:w="992" w:type="dxa"/>
            <w:vAlign w:val="center"/>
          </w:tcPr>
          <w:p w:rsidR="00A319F5" w:rsidRPr="00ED5B85" w:rsidRDefault="00A319F5" w:rsidP="005352B1">
            <w:pPr>
              <w:pStyle w:val="afa"/>
              <w:keepNext/>
              <w:keepLines/>
              <w:suppressLineNumbers/>
              <w:suppressAutoHyphens/>
              <w:rPr>
                <w:sz w:val="22"/>
                <w:szCs w:val="22"/>
              </w:rPr>
            </w:pPr>
            <w:r w:rsidRPr="00ED5B85">
              <w:rPr>
                <w:sz w:val="22"/>
                <w:szCs w:val="22"/>
              </w:rPr>
              <w:t>98,3</w:t>
            </w:r>
          </w:p>
        </w:tc>
      </w:tr>
      <w:tr w:rsidR="00A319F5" w:rsidRPr="00ED5B85" w:rsidTr="00A319F5">
        <w:tc>
          <w:tcPr>
            <w:tcW w:w="5103" w:type="dxa"/>
          </w:tcPr>
          <w:p w:rsidR="00A319F5" w:rsidRPr="00ED5B85" w:rsidRDefault="00A319F5" w:rsidP="005352B1">
            <w:pPr>
              <w:keepNext/>
              <w:keepLines/>
              <w:suppressLineNumbers/>
              <w:suppressAutoHyphens/>
              <w:jc w:val="both"/>
              <w:rPr>
                <w:b/>
                <w:sz w:val="22"/>
                <w:szCs w:val="22"/>
              </w:rPr>
            </w:pPr>
            <w:r w:rsidRPr="00ED5B85">
              <w:rPr>
                <w:b/>
                <w:sz w:val="22"/>
                <w:szCs w:val="22"/>
              </w:rPr>
              <w:t xml:space="preserve">       ИТОГО</w:t>
            </w:r>
          </w:p>
        </w:tc>
        <w:tc>
          <w:tcPr>
            <w:tcW w:w="1276" w:type="dxa"/>
            <w:vAlign w:val="center"/>
          </w:tcPr>
          <w:p w:rsidR="00A319F5" w:rsidRPr="00ED5B85" w:rsidRDefault="00A319F5" w:rsidP="005352B1">
            <w:pPr>
              <w:pStyle w:val="afa"/>
              <w:keepNext/>
              <w:keepLines/>
              <w:suppressLineNumbers/>
              <w:suppressAutoHyphens/>
              <w:rPr>
                <w:b w:val="0"/>
                <w:sz w:val="22"/>
                <w:szCs w:val="22"/>
              </w:rPr>
            </w:pPr>
            <w:r w:rsidRPr="00ED5B85">
              <w:rPr>
                <w:sz w:val="22"/>
                <w:szCs w:val="22"/>
              </w:rPr>
              <w:t>1 951,6</w:t>
            </w:r>
          </w:p>
        </w:tc>
        <w:tc>
          <w:tcPr>
            <w:tcW w:w="1134" w:type="dxa"/>
            <w:noWrap/>
            <w:tcMar>
              <w:right w:w="227" w:type="dxa"/>
            </w:tcMar>
            <w:vAlign w:val="center"/>
          </w:tcPr>
          <w:p w:rsidR="00A319F5" w:rsidRPr="00ED5B85" w:rsidRDefault="00A319F5" w:rsidP="005352B1">
            <w:pPr>
              <w:pStyle w:val="afa"/>
              <w:keepNext/>
              <w:keepLines/>
              <w:suppressLineNumbers/>
              <w:suppressAutoHyphens/>
              <w:rPr>
                <w:b w:val="0"/>
                <w:sz w:val="22"/>
                <w:szCs w:val="22"/>
              </w:rPr>
            </w:pPr>
            <w:r w:rsidRPr="00ED5B85">
              <w:rPr>
                <w:sz w:val="22"/>
                <w:szCs w:val="22"/>
              </w:rPr>
              <w:t>1 895,8</w:t>
            </w:r>
          </w:p>
        </w:tc>
        <w:tc>
          <w:tcPr>
            <w:tcW w:w="1134" w:type="dxa"/>
            <w:vAlign w:val="center"/>
          </w:tcPr>
          <w:p w:rsidR="00A319F5" w:rsidRPr="00ED5B85" w:rsidRDefault="00A319F5" w:rsidP="005352B1">
            <w:pPr>
              <w:pStyle w:val="afa"/>
              <w:keepNext/>
              <w:keepLines/>
              <w:suppressLineNumbers/>
              <w:suppressAutoHyphens/>
              <w:rPr>
                <w:b w:val="0"/>
                <w:sz w:val="22"/>
                <w:szCs w:val="22"/>
              </w:rPr>
            </w:pPr>
            <w:r w:rsidRPr="00ED5B85">
              <w:rPr>
                <w:sz w:val="22"/>
                <w:szCs w:val="22"/>
              </w:rPr>
              <w:t>-55,8</w:t>
            </w:r>
          </w:p>
        </w:tc>
        <w:tc>
          <w:tcPr>
            <w:tcW w:w="992" w:type="dxa"/>
            <w:vAlign w:val="center"/>
          </w:tcPr>
          <w:p w:rsidR="00A319F5" w:rsidRPr="00ED5B85" w:rsidRDefault="00A319F5" w:rsidP="005352B1">
            <w:pPr>
              <w:pStyle w:val="afa"/>
              <w:keepNext/>
              <w:keepLines/>
              <w:suppressLineNumbers/>
              <w:suppressAutoHyphens/>
              <w:rPr>
                <w:b w:val="0"/>
                <w:sz w:val="22"/>
                <w:szCs w:val="22"/>
              </w:rPr>
            </w:pPr>
            <w:r w:rsidRPr="00ED5B85">
              <w:rPr>
                <w:sz w:val="22"/>
                <w:szCs w:val="22"/>
              </w:rPr>
              <w:t>97,1</w:t>
            </w:r>
          </w:p>
        </w:tc>
      </w:tr>
    </w:tbl>
    <w:p w:rsidR="00A319F5" w:rsidRPr="00ED5B85" w:rsidRDefault="00A319F5" w:rsidP="005352B1">
      <w:pPr>
        <w:keepNext/>
        <w:keepLines/>
        <w:suppressLineNumbers/>
        <w:suppressAutoHyphens/>
        <w:ind w:firstLine="720"/>
        <w:jc w:val="both"/>
        <w:rPr>
          <w:szCs w:val="28"/>
        </w:rPr>
      </w:pPr>
    </w:p>
    <w:p w:rsidR="00A319F5" w:rsidRPr="00ED5B85" w:rsidRDefault="00A319F5" w:rsidP="005352B1">
      <w:pPr>
        <w:keepNext/>
        <w:keepLines/>
        <w:suppressLineNumbers/>
        <w:suppressAutoHyphens/>
        <w:ind w:firstLine="720"/>
        <w:jc w:val="both"/>
        <w:rPr>
          <w:szCs w:val="28"/>
        </w:rPr>
      </w:pPr>
      <w:r w:rsidRPr="00ED5B85">
        <w:rPr>
          <w:szCs w:val="28"/>
        </w:rPr>
        <w:lastRenderedPageBreak/>
        <w:t>В 2016 году фонд оплаты труда работников бюджетной сферы был сформирован с учетом исполнения Указа Президента Российской Федерации от 07 мая 2012 № 597 «О мероприятиях по реализации государственной социальной политики». Так, в 2016 году средняя заработная плата работников муниципальных учреждений в отдельных отраслях социальной сферы составила:</w:t>
      </w:r>
    </w:p>
    <w:p w:rsidR="00A319F5" w:rsidRPr="00ED5B85" w:rsidRDefault="00A319F5" w:rsidP="005352B1">
      <w:pPr>
        <w:keepNext/>
        <w:keepLines/>
        <w:suppressLineNumbers/>
        <w:suppressAutoHyphens/>
        <w:ind w:firstLine="720"/>
        <w:jc w:val="both"/>
        <w:rPr>
          <w:szCs w:val="28"/>
        </w:rPr>
      </w:pPr>
      <w:r w:rsidRPr="00ED5B85">
        <w:rPr>
          <w:szCs w:val="28"/>
        </w:rPr>
        <w:t>- педагогических работников муниципальных дошкольных образовательных учреждений – 25 745 рублей;</w:t>
      </w:r>
    </w:p>
    <w:p w:rsidR="00A319F5" w:rsidRPr="00ED5B85" w:rsidRDefault="00A319F5" w:rsidP="005352B1">
      <w:pPr>
        <w:keepNext/>
        <w:keepLines/>
        <w:suppressLineNumbers/>
        <w:suppressAutoHyphens/>
        <w:ind w:firstLine="720"/>
        <w:jc w:val="both"/>
        <w:rPr>
          <w:szCs w:val="28"/>
        </w:rPr>
      </w:pPr>
      <w:r w:rsidRPr="00ED5B85">
        <w:rPr>
          <w:szCs w:val="28"/>
        </w:rPr>
        <w:t>- педагогических работников общеобразовательных учреждений – 29717 рублей;</w:t>
      </w:r>
    </w:p>
    <w:p w:rsidR="00A319F5" w:rsidRPr="00ED5B85" w:rsidRDefault="00A319F5" w:rsidP="005352B1">
      <w:pPr>
        <w:keepNext/>
        <w:keepLines/>
        <w:suppressLineNumbers/>
        <w:suppressAutoHyphens/>
        <w:ind w:firstLine="720"/>
        <w:jc w:val="both"/>
        <w:rPr>
          <w:szCs w:val="28"/>
        </w:rPr>
      </w:pPr>
      <w:r w:rsidRPr="00ED5B85">
        <w:rPr>
          <w:szCs w:val="28"/>
        </w:rPr>
        <w:t>- педагогических работников муниципальных учреждений дополнительного образования детей – 24 277 рублей;</w:t>
      </w:r>
    </w:p>
    <w:p w:rsidR="00A319F5" w:rsidRPr="00ED5B85" w:rsidRDefault="00A319F5" w:rsidP="005352B1">
      <w:pPr>
        <w:keepNext/>
        <w:keepLines/>
        <w:suppressLineNumbers/>
        <w:suppressAutoHyphens/>
        <w:spacing w:after="120"/>
        <w:ind w:firstLine="720"/>
        <w:jc w:val="both"/>
        <w:rPr>
          <w:b/>
          <w:szCs w:val="28"/>
        </w:rPr>
      </w:pPr>
      <w:r w:rsidRPr="00ED5B85">
        <w:rPr>
          <w:szCs w:val="28"/>
        </w:rPr>
        <w:t>- работников муниципальных учреждений культуры – 19 833 рубля.</w:t>
      </w:r>
    </w:p>
    <w:p w:rsidR="00A319F5" w:rsidRPr="00ED5B85" w:rsidRDefault="00A319F5" w:rsidP="005352B1">
      <w:pPr>
        <w:keepNext/>
        <w:keepLines/>
        <w:suppressLineNumbers/>
        <w:suppressAutoHyphens/>
        <w:ind w:firstLine="708"/>
        <w:jc w:val="both"/>
        <w:rPr>
          <w:szCs w:val="28"/>
        </w:rPr>
      </w:pPr>
      <w:r w:rsidRPr="00ED5B85">
        <w:rPr>
          <w:szCs w:val="28"/>
        </w:rPr>
        <w:t>В 2016 году в районный бюджет привлечены средства из федерального и краевого бюджетов на реализацию мероприятий государственных программ в объеме 84,6 млн. рублей, в том числе по программам:</w:t>
      </w:r>
    </w:p>
    <w:p w:rsidR="00A319F5" w:rsidRPr="00ED5B85" w:rsidRDefault="00A319F5" w:rsidP="005352B1">
      <w:pPr>
        <w:keepNext/>
        <w:keepLines/>
        <w:suppressLineNumbers/>
        <w:suppressAutoHyphens/>
        <w:ind w:firstLine="709"/>
        <w:jc w:val="both"/>
        <w:rPr>
          <w:szCs w:val="28"/>
        </w:rPr>
      </w:pPr>
      <w:r w:rsidRPr="00ED5B85">
        <w:rPr>
          <w:szCs w:val="28"/>
        </w:rPr>
        <w:t xml:space="preserve">- ГП ПК «Развитие сельского хозяйства и устойчивое развитие сельских территорий в Пермском крае» – </w:t>
      </w:r>
      <w:r>
        <w:rPr>
          <w:szCs w:val="28"/>
        </w:rPr>
        <w:t>8,3</w:t>
      </w:r>
      <w:r w:rsidRPr="00ED5B85">
        <w:rPr>
          <w:szCs w:val="28"/>
        </w:rPr>
        <w:t xml:space="preserve"> млн. рублей на поддержку начинающих фермеров</w:t>
      </w:r>
      <w:r>
        <w:rPr>
          <w:szCs w:val="28"/>
        </w:rPr>
        <w:t xml:space="preserve"> и</w:t>
      </w:r>
      <w:r w:rsidRPr="00ED5B85">
        <w:rPr>
          <w:szCs w:val="28"/>
        </w:rPr>
        <w:t xml:space="preserve"> развитие семейных животноводческих ферм</w:t>
      </w:r>
      <w:r>
        <w:rPr>
          <w:szCs w:val="28"/>
        </w:rPr>
        <w:t xml:space="preserve"> и</w:t>
      </w:r>
      <w:r w:rsidRPr="00ED5B85">
        <w:rPr>
          <w:szCs w:val="28"/>
        </w:rPr>
        <w:t xml:space="preserve"> 0,1 млн. рублей на возмещение части процентной ставки по кредитам, взятым малыми формами хозяйствования;</w:t>
      </w:r>
    </w:p>
    <w:p w:rsidR="00A319F5" w:rsidRPr="00ED5B85" w:rsidRDefault="00A319F5" w:rsidP="005809DC">
      <w:pPr>
        <w:keepNext/>
        <w:keepLines/>
        <w:suppressLineNumbers/>
        <w:suppressAutoHyphens/>
        <w:ind w:firstLine="709"/>
        <w:jc w:val="both"/>
        <w:rPr>
          <w:szCs w:val="28"/>
        </w:rPr>
      </w:pPr>
      <w:r w:rsidRPr="00ED5B85">
        <w:rPr>
          <w:szCs w:val="28"/>
        </w:rPr>
        <w:t>- ГП РФ «Государственная программа развития сельского хозяйства и регулирования рынков сельскохозяйственной продукции, сырья и продовольствия на 2013-2020 годы» – 0,3 млн. рублей на возмещение части процентной ставки по кредитам, взятым малыми формами хозяйствования;</w:t>
      </w:r>
    </w:p>
    <w:p w:rsidR="00A319F5" w:rsidRPr="00ED5B85" w:rsidRDefault="00A319F5" w:rsidP="005809DC">
      <w:pPr>
        <w:keepNext/>
        <w:keepLines/>
        <w:suppressLineNumbers/>
        <w:suppressAutoHyphens/>
        <w:ind w:firstLine="709"/>
        <w:jc w:val="both"/>
        <w:rPr>
          <w:szCs w:val="28"/>
        </w:rPr>
      </w:pPr>
      <w:r w:rsidRPr="00ED5B85">
        <w:rPr>
          <w:szCs w:val="28"/>
        </w:rPr>
        <w:t>- ГП РФ «Экономическое развитие и инновационная экономика» – 6,0 млн. рублей на поддержку малого и среднего предпринимательства, включая крестьянские и фермерские хозяйства;</w:t>
      </w:r>
    </w:p>
    <w:p w:rsidR="00A319F5" w:rsidRPr="00ED5B85" w:rsidRDefault="00A319F5" w:rsidP="005809DC">
      <w:pPr>
        <w:keepNext/>
        <w:keepLines/>
        <w:suppressLineNumbers/>
        <w:suppressAutoHyphens/>
        <w:ind w:firstLine="709"/>
        <w:jc w:val="both"/>
        <w:rPr>
          <w:szCs w:val="28"/>
        </w:rPr>
      </w:pPr>
      <w:r w:rsidRPr="00ED5B85">
        <w:rPr>
          <w:szCs w:val="28"/>
        </w:rPr>
        <w:t>- ГП ПК «Экономическое развитие и инновационная экономика» – 3,1 млн. рублей на софинансирование отдельных мероприятий муниципальных целевых программ развития малого и среднего предпринимательства;</w:t>
      </w:r>
    </w:p>
    <w:p w:rsidR="00A319F5" w:rsidRPr="00ED5B85" w:rsidRDefault="00A319F5" w:rsidP="005809DC">
      <w:pPr>
        <w:keepNext/>
        <w:keepLines/>
        <w:suppressLineNumbers/>
        <w:suppressAutoHyphens/>
        <w:ind w:firstLine="709"/>
        <w:jc w:val="both"/>
        <w:rPr>
          <w:szCs w:val="28"/>
        </w:rPr>
      </w:pPr>
      <w:r w:rsidRPr="00ED5B85">
        <w:rPr>
          <w:szCs w:val="28"/>
        </w:rPr>
        <w:t xml:space="preserve">- ГП РФ «Развитие образования» – 4,5 млн. рублей на создание в общеобразовательных организациях, расположенных в сельской местности, условий для занятий физической культурой и спортом; </w:t>
      </w:r>
    </w:p>
    <w:p w:rsidR="00A319F5" w:rsidRPr="00ED5B85" w:rsidRDefault="00A319F5" w:rsidP="005809DC">
      <w:pPr>
        <w:keepNext/>
        <w:keepLines/>
        <w:suppressLineNumbers/>
        <w:suppressAutoHyphens/>
        <w:ind w:firstLine="709"/>
        <w:jc w:val="both"/>
        <w:rPr>
          <w:szCs w:val="28"/>
        </w:rPr>
      </w:pPr>
      <w:r w:rsidRPr="00ED5B85">
        <w:rPr>
          <w:szCs w:val="28"/>
        </w:rPr>
        <w:t xml:space="preserve">- ГП РФ «Доступная среда» - 4,8 млн. рублей на мероприятия по созданию условий для получения детьми-инвалидами  качественного образования; </w:t>
      </w:r>
    </w:p>
    <w:p w:rsidR="00A319F5" w:rsidRPr="00ED5B85" w:rsidRDefault="00A319F5" w:rsidP="005809DC">
      <w:pPr>
        <w:keepNext/>
        <w:keepLines/>
        <w:suppressLineNumbers/>
        <w:suppressAutoHyphens/>
        <w:ind w:firstLine="709"/>
        <w:jc w:val="both"/>
        <w:rPr>
          <w:szCs w:val="28"/>
        </w:rPr>
      </w:pPr>
      <w:r w:rsidRPr="00ED5B85">
        <w:rPr>
          <w:szCs w:val="28"/>
        </w:rPr>
        <w:t xml:space="preserve">- ГП ПК «Развитие образования и науки» – 2,8 млн. рублей на стимулирование педагогических работников по результатам обучения школьников, 0,4 млн. рублей на улучшение жилищных условий молодых учителей и 0,1 млн. рублей на выплату премий обучающимся, награжденным знаком «Гордость Пермского края»; </w:t>
      </w:r>
    </w:p>
    <w:p w:rsidR="00A319F5" w:rsidRPr="00ED5B85" w:rsidRDefault="00A319F5" w:rsidP="005809DC">
      <w:pPr>
        <w:keepNext/>
        <w:keepLines/>
        <w:suppressLineNumbers/>
        <w:suppressAutoHyphens/>
        <w:ind w:firstLine="709"/>
        <w:jc w:val="both"/>
        <w:rPr>
          <w:szCs w:val="28"/>
        </w:rPr>
      </w:pPr>
      <w:r w:rsidRPr="00ED5B85">
        <w:rPr>
          <w:szCs w:val="28"/>
        </w:rPr>
        <w:t>- ГП ПК «Семья и дети Пермского края» – 7,3 млн. рублей на обеспечение жильем молодых семей;</w:t>
      </w:r>
    </w:p>
    <w:p w:rsidR="00A319F5" w:rsidRPr="00ED5B85" w:rsidRDefault="00A319F5" w:rsidP="005809DC">
      <w:pPr>
        <w:keepNext/>
        <w:keepLines/>
        <w:suppressLineNumbers/>
        <w:suppressAutoHyphens/>
        <w:ind w:firstLine="709"/>
        <w:jc w:val="both"/>
        <w:rPr>
          <w:szCs w:val="28"/>
        </w:rPr>
      </w:pPr>
      <w:r w:rsidRPr="00ED5B85">
        <w:rPr>
          <w:szCs w:val="28"/>
        </w:rPr>
        <w:t>- ФЦП «Устойчивое развитие сельских территорий на 2014-2017 годы и на период до 2020 года» – 3,5 млн. рублей на обеспечение жильем граждан, молодых семей и молодых специалистов, проживающих в сельской местности;</w:t>
      </w:r>
    </w:p>
    <w:p w:rsidR="00A319F5" w:rsidRPr="00ED5B85" w:rsidRDefault="00A319F5" w:rsidP="005809DC">
      <w:pPr>
        <w:keepNext/>
        <w:keepLines/>
        <w:suppressLineNumbers/>
        <w:suppressAutoHyphens/>
        <w:ind w:firstLine="709"/>
        <w:jc w:val="both"/>
        <w:rPr>
          <w:szCs w:val="28"/>
        </w:rPr>
      </w:pPr>
      <w:r w:rsidRPr="00ED5B85">
        <w:rPr>
          <w:szCs w:val="28"/>
        </w:rPr>
        <w:lastRenderedPageBreak/>
        <w:t>- ГП ПК «Социальная поддержка граждан Пермского края» – 0,6 млн. рублей на санаторно-курортное лечение и оздоровление работников муниципальных учреждений;</w:t>
      </w:r>
    </w:p>
    <w:p w:rsidR="00A319F5" w:rsidRPr="00ED5B85" w:rsidRDefault="00A319F5" w:rsidP="005809DC">
      <w:pPr>
        <w:keepNext/>
        <w:keepLines/>
        <w:suppressLineNumbers/>
        <w:suppressAutoHyphens/>
        <w:ind w:firstLine="709"/>
        <w:jc w:val="both"/>
        <w:rPr>
          <w:szCs w:val="28"/>
        </w:rPr>
      </w:pPr>
      <w:r w:rsidRPr="00ED5B85">
        <w:rPr>
          <w:szCs w:val="28"/>
        </w:rPr>
        <w:t>- ГП ПК «Развитие транспортной системы» – 39,3 млн. рублей на проектирование, строительство (реконструкция), капитальный ремонт и ремонт автомобильных дорог общего пользования местного значения;</w:t>
      </w:r>
    </w:p>
    <w:p w:rsidR="00A319F5" w:rsidRPr="00ED5B85" w:rsidRDefault="00A319F5" w:rsidP="005809DC">
      <w:pPr>
        <w:keepNext/>
        <w:keepLines/>
        <w:suppressLineNumbers/>
        <w:suppressAutoHyphens/>
        <w:ind w:firstLine="709"/>
        <w:jc w:val="both"/>
        <w:rPr>
          <w:szCs w:val="28"/>
        </w:rPr>
      </w:pPr>
      <w:r w:rsidRPr="00ED5B85">
        <w:rPr>
          <w:szCs w:val="28"/>
        </w:rPr>
        <w:t>- ГП ПК «Обеспечение взаимодействия общества и власти» – 1,0 млн. рублей на укрепление гражданского единства, гармонизацию межнациональных отношений и содействие этнокультурному многообразию народов, проживающих в Пермском крае;</w:t>
      </w:r>
    </w:p>
    <w:p w:rsidR="00A319F5" w:rsidRPr="00ED5B85" w:rsidRDefault="00A319F5" w:rsidP="005809DC">
      <w:pPr>
        <w:keepNext/>
        <w:keepLines/>
        <w:suppressLineNumbers/>
        <w:suppressAutoHyphens/>
        <w:ind w:firstLine="709"/>
        <w:jc w:val="both"/>
        <w:rPr>
          <w:szCs w:val="28"/>
        </w:rPr>
      </w:pPr>
      <w:r w:rsidRPr="00ED5B85">
        <w:rPr>
          <w:szCs w:val="28"/>
        </w:rPr>
        <w:t xml:space="preserve">- ГП РФ «Обеспечение доступным и комфортным жильем и коммунальными услугами граждан Российской Федерации» – 2,5 млн. рублей на улучшение жилищных условий ветеранов и инвалидов Великой Отечественной войны. </w:t>
      </w:r>
    </w:p>
    <w:p w:rsidR="00A319F5" w:rsidRPr="00ED5B85" w:rsidRDefault="00A319F5" w:rsidP="005809DC">
      <w:pPr>
        <w:keepNext/>
        <w:keepLines/>
        <w:suppressLineNumbers/>
        <w:suppressAutoHyphens/>
        <w:spacing w:before="120"/>
        <w:ind w:firstLine="720"/>
        <w:jc w:val="both"/>
        <w:rPr>
          <w:szCs w:val="28"/>
        </w:rPr>
      </w:pPr>
      <w:r w:rsidRPr="00ED5B85">
        <w:rPr>
          <w:szCs w:val="28"/>
        </w:rPr>
        <w:t xml:space="preserve">В отчетном периоде развитие взаимоотношений с муниципальными образованиями поселений осуществлялось в соответствии с утвержденным Положением о бюджетном процессе в Чайковском муниципальном районе. За 2016 год дотации бюджетам поселений из районного фонда финансовой поддержки поселений на выравнивание уровня бюджетной обеспеченности составили 39,6 млн. рублей. </w:t>
      </w:r>
      <w:r>
        <w:rPr>
          <w:szCs w:val="28"/>
        </w:rPr>
        <w:t xml:space="preserve">Кроме этого, за счет средств районного бюджета и за счет средств краевого бюджета предоставлялись иные межбюджетные трансферты. </w:t>
      </w:r>
      <w:r w:rsidRPr="00ED5B85">
        <w:rPr>
          <w:szCs w:val="28"/>
        </w:rPr>
        <w:t>Всего в 2016 году было перечислено в бюджеты поселений 99,4 млн. рублей, что составляет 97,4 % от выделенных средств. Основной причиной перечисления средств не в полном объеме является не поступление средств из краевого бюджета.</w:t>
      </w:r>
    </w:p>
    <w:p w:rsidR="00A319F5" w:rsidRPr="00ED5B85" w:rsidRDefault="00A319F5" w:rsidP="005809DC">
      <w:pPr>
        <w:keepNext/>
        <w:keepLines/>
        <w:suppressLineNumbers/>
        <w:suppressAutoHyphens/>
        <w:ind w:firstLine="708"/>
        <w:jc w:val="right"/>
        <w:rPr>
          <w:sz w:val="24"/>
          <w:szCs w:val="24"/>
        </w:rPr>
      </w:pPr>
    </w:p>
    <w:p w:rsidR="00A319F5" w:rsidRPr="00ED5B85" w:rsidRDefault="00A319F5" w:rsidP="005809DC">
      <w:pPr>
        <w:keepNext/>
        <w:keepLines/>
        <w:suppressLineNumbers/>
        <w:suppressAutoHyphens/>
        <w:spacing w:after="120"/>
        <w:jc w:val="center"/>
        <w:rPr>
          <w:b/>
          <w:sz w:val="26"/>
          <w:szCs w:val="26"/>
        </w:rPr>
      </w:pPr>
      <w:r w:rsidRPr="00ED5B85">
        <w:rPr>
          <w:b/>
          <w:sz w:val="26"/>
          <w:szCs w:val="26"/>
        </w:rPr>
        <w:t>Сведения об исполнении межбюджетных трансфертов за 2016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418"/>
        <w:gridCol w:w="1275"/>
        <w:gridCol w:w="1276"/>
        <w:gridCol w:w="1276"/>
        <w:gridCol w:w="850"/>
      </w:tblGrid>
      <w:tr w:rsidR="00A319F5" w:rsidRPr="00ED5B85" w:rsidTr="00A319F5">
        <w:tc>
          <w:tcPr>
            <w:tcW w:w="3544" w:type="dxa"/>
            <w:vMerge w:val="restart"/>
            <w:vAlign w:val="center"/>
          </w:tcPr>
          <w:p w:rsidR="00A319F5" w:rsidRPr="00ED5B85" w:rsidRDefault="00A319F5" w:rsidP="005809DC">
            <w:pPr>
              <w:keepNext/>
              <w:keepLines/>
              <w:suppressLineNumbers/>
              <w:suppressAutoHyphens/>
              <w:jc w:val="center"/>
              <w:rPr>
                <w:b/>
                <w:sz w:val="20"/>
              </w:rPr>
            </w:pPr>
            <w:r w:rsidRPr="00ED5B85">
              <w:rPr>
                <w:b/>
                <w:sz w:val="20"/>
              </w:rPr>
              <w:t>Наименование</w:t>
            </w:r>
          </w:p>
          <w:p w:rsidR="00A319F5" w:rsidRPr="00ED5B85" w:rsidRDefault="00A319F5" w:rsidP="005809DC">
            <w:pPr>
              <w:keepNext/>
              <w:keepLines/>
              <w:suppressLineNumbers/>
              <w:suppressAutoHyphens/>
              <w:jc w:val="center"/>
              <w:rPr>
                <w:b/>
                <w:sz w:val="20"/>
              </w:rPr>
            </w:pPr>
            <w:r w:rsidRPr="00ED5B85">
              <w:rPr>
                <w:b/>
                <w:sz w:val="20"/>
              </w:rPr>
              <w:t>поселений</w:t>
            </w:r>
          </w:p>
        </w:tc>
        <w:tc>
          <w:tcPr>
            <w:tcW w:w="2693" w:type="dxa"/>
            <w:gridSpan w:val="2"/>
            <w:vAlign w:val="center"/>
          </w:tcPr>
          <w:p w:rsidR="00A319F5" w:rsidRPr="00ED5B85" w:rsidRDefault="00A319F5" w:rsidP="005809DC">
            <w:pPr>
              <w:keepNext/>
              <w:keepLines/>
              <w:suppressLineNumbers/>
              <w:suppressAutoHyphens/>
              <w:spacing w:line="200" w:lineRule="exact"/>
              <w:jc w:val="center"/>
              <w:rPr>
                <w:b/>
                <w:sz w:val="20"/>
              </w:rPr>
            </w:pPr>
            <w:r w:rsidRPr="00ED5B85">
              <w:rPr>
                <w:b/>
                <w:sz w:val="20"/>
              </w:rPr>
              <w:t>Предусмотрено (млн. руб.)</w:t>
            </w:r>
          </w:p>
        </w:tc>
        <w:tc>
          <w:tcPr>
            <w:tcW w:w="2552" w:type="dxa"/>
            <w:gridSpan w:val="2"/>
            <w:vAlign w:val="center"/>
          </w:tcPr>
          <w:p w:rsidR="00A319F5" w:rsidRPr="00ED5B85" w:rsidRDefault="00A319F5" w:rsidP="005809DC">
            <w:pPr>
              <w:keepNext/>
              <w:keepLines/>
              <w:suppressLineNumbers/>
              <w:suppressAutoHyphens/>
              <w:spacing w:line="200" w:lineRule="exact"/>
              <w:jc w:val="center"/>
              <w:rPr>
                <w:b/>
                <w:sz w:val="20"/>
              </w:rPr>
            </w:pPr>
            <w:r w:rsidRPr="00ED5B85">
              <w:rPr>
                <w:b/>
                <w:sz w:val="20"/>
              </w:rPr>
              <w:t>Исполнено (млн. руб.)</w:t>
            </w:r>
          </w:p>
        </w:tc>
        <w:tc>
          <w:tcPr>
            <w:tcW w:w="850" w:type="dxa"/>
            <w:vMerge w:val="restart"/>
            <w:vAlign w:val="center"/>
          </w:tcPr>
          <w:p w:rsidR="00A319F5" w:rsidRPr="00ED5B85" w:rsidRDefault="00A319F5" w:rsidP="005809DC">
            <w:pPr>
              <w:keepNext/>
              <w:keepLines/>
              <w:suppressLineNumbers/>
              <w:suppressAutoHyphens/>
              <w:spacing w:line="200" w:lineRule="exact"/>
              <w:jc w:val="center"/>
              <w:rPr>
                <w:b/>
                <w:sz w:val="20"/>
              </w:rPr>
            </w:pPr>
            <w:r w:rsidRPr="00ED5B85">
              <w:rPr>
                <w:b/>
                <w:sz w:val="20"/>
              </w:rPr>
              <w:t>Отклонение</w:t>
            </w:r>
          </w:p>
          <w:p w:rsidR="00A319F5" w:rsidRPr="00ED5B85" w:rsidRDefault="00A319F5" w:rsidP="005809DC">
            <w:pPr>
              <w:keepNext/>
              <w:keepLines/>
              <w:suppressLineNumbers/>
              <w:suppressAutoHyphens/>
              <w:spacing w:line="200" w:lineRule="exact"/>
              <w:jc w:val="center"/>
              <w:rPr>
                <w:b/>
                <w:sz w:val="20"/>
              </w:rPr>
            </w:pPr>
            <w:r w:rsidRPr="00ED5B85">
              <w:rPr>
                <w:b/>
                <w:sz w:val="20"/>
              </w:rPr>
              <w:t>(</w:t>
            </w:r>
            <w:r>
              <w:rPr>
                <w:b/>
                <w:sz w:val="20"/>
              </w:rPr>
              <w:t>млн</w:t>
            </w:r>
            <w:r w:rsidRPr="00ED5B85">
              <w:rPr>
                <w:b/>
                <w:sz w:val="20"/>
              </w:rPr>
              <w:t>. руб.)</w:t>
            </w:r>
          </w:p>
          <w:p w:rsidR="00A319F5" w:rsidRPr="00ED5B85" w:rsidRDefault="00A319F5" w:rsidP="005809DC">
            <w:pPr>
              <w:keepNext/>
              <w:keepLines/>
              <w:suppressLineNumbers/>
              <w:suppressAutoHyphens/>
              <w:spacing w:line="200" w:lineRule="exact"/>
              <w:jc w:val="center"/>
              <w:rPr>
                <w:b/>
                <w:sz w:val="20"/>
              </w:rPr>
            </w:pPr>
          </w:p>
        </w:tc>
      </w:tr>
      <w:tr w:rsidR="00A319F5" w:rsidRPr="00ED5B85" w:rsidTr="00A319F5">
        <w:tc>
          <w:tcPr>
            <w:tcW w:w="3544" w:type="dxa"/>
            <w:vMerge/>
          </w:tcPr>
          <w:p w:rsidR="00A319F5" w:rsidRPr="00ED5B85" w:rsidRDefault="00A319F5" w:rsidP="005809DC">
            <w:pPr>
              <w:keepNext/>
              <w:keepLines/>
              <w:suppressLineNumbers/>
              <w:suppressAutoHyphens/>
              <w:jc w:val="both"/>
              <w:rPr>
                <w:sz w:val="20"/>
              </w:rPr>
            </w:pPr>
          </w:p>
        </w:tc>
        <w:tc>
          <w:tcPr>
            <w:tcW w:w="1418" w:type="dxa"/>
            <w:tcMar>
              <w:left w:w="57" w:type="dxa"/>
              <w:right w:w="57" w:type="dxa"/>
            </w:tcMar>
            <w:vAlign w:val="center"/>
          </w:tcPr>
          <w:p w:rsidR="00A319F5" w:rsidRPr="00ED5B85" w:rsidRDefault="00A319F5" w:rsidP="005809DC">
            <w:pPr>
              <w:keepNext/>
              <w:keepLines/>
              <w:suppressLineNumbers/>
              <w:suppressAutoHyphens/>
              <w:spacing w:line="200" w:lineRule="exact"/>
              <w:jc w:val="center"/>
              <w:rPr>
                <w:b/>
                <w:sz w:val="20"/>
              </w:rPr>
            </w:pPr>
            <w:r w:rsidRPr="00ED5B85">
              <w:rPr>
                <w:b/>
                <w:sz w:val="20"/>
              </w:rPr>
              <w:t>Районный</w:t>
            </w:r>
          </w:p>
          <w:p w:rsidR="00A319F5" w:rsidRPr="00ED5B85" w:rsidRDefault="00A319F5" w:rsidP="005809DC">
            <w:pPr>
              <w:keepNext/>
              <w:keepLines/>
              <w:suppressLineNumbers/>
              <w:suppressAutoHyphens/>
              <w:spacing w:line="200" w:lineRule="exact"/>
              <w:jc w:val="center"/>
              <w:rPr>
                <w:b/>
                <w:sz w:val="20"/>
              </w:rPr>
            </w:pPr>
            <w:r w:rsidRPr="00ED5B85">
              <w:rPr>
                <w:b/>
                <w:sz w:val="20"/>
              </w:rPr>
              <w:t>фонд финансовой</w:t>
            </w:r>
          </w:p>
          <w:p w:rsidR="00A319F5" w:rsidRPr="00ED5B85" w:rsidRDefault="00A319F5" w:rsidP="005809DC">
            <w:pPr>
              <w:keepNext/>
              <w:keepLines/>
              <w:suppressLineNumbers/>
              <w:suppressAutoHyphens/>
              <w:spacing w:line="200" w:lineRule="exact"/>
              <w:jc w:val="center"/>
              <w:rPr>
                <w:b/>
                <w:sz w:val="20"/>
              </w:rPr>
            </w:pPr>
            <w:r w:rsidRPr="00ED5B85">
              <w:rPr>
                <w:b/>
                <w:sz w:val="20"/>
              </w:rPr>
              <w:t>поддержки</w:t>
            </w:r>
          </w:p>
          <w:p w:rsidR="00A319F5" w:rsidRPr="00ED5B85" w:rsidRDefault="00A319F5" w:rsidP="005809DC">
            <w:pPr>
              <w:keepNext/>
              <w:keepLines/>
              <w:suppressLineNumbers/>
              <w:suppressAutoHyphens/>
              <w:spacing w:line="200" w:lineRule="exact"/>
              <w:jc w:val="center"/>
              <w:rPr>
                <w:b/>
                <w:sz w:val="20"/>
              </w:rPr>
            </w:pPr>
            <w:r w:rsidRPr="00ED5B85">
              <w:rPr>
                <w:b/>
                <w:sz w:val="20"/>
              </w:rPr>
              <w:t>поселений</w:t>
            </w:r>
          </w:p>
        </w:tc>
        <w:tc>
          <w:tcPr>
            <w:tcW w:w="1275" w:type="dxa"/>
            <w:tcMar>
              <w:left w:w="28" w:type="dxa"/>
              <w:right w:w="28" w:type="dxa"/>
            </w:tcMar>
            <w:vAlign w:val="center"/>
          </w:tcPr>
          <w:p w:rsidR="00A319F5" w:rsidRPr="00ED5B85" w:rsidRDefault="00A319F5" w:rsidP="005809DC">
            <w:pPr>
              <w:keepNext/>
              <w:keepLines/>
              <w:suppressLineNumbers/>
              <w:suppressAutoHyphens/>
              <w:spacing w:line="200" w:lineRule="exact"/>
              <w:jc w:val="center"/>
              <w:rPr>
                <w:b/>
                <w:sz w:val="20"/>
              </w:rPr>
            </w:pPr>
            <w:r w:rsidRPr="00ED5B85">
              <w:rPr>
                <w:b/>
                <w:sz w:val="20"/>
              </w:rPr>
              <w:t>Иные межбюджетные трансферты</w:t>
            </w:r>
          </w:p>
        </w:tc>
        <w:tc>
          <w:tcPr>
            <w:tcW w:w="1276" w:type="dxa"/>
            <w:tcMar>
              <w:left w:w="57" w:type="dxa"/>
              <w:right w:w="57" w:type="dxa"/>
            </w:tcMar>
            <w:vAlign w:val="center"/>
          </w:tcPr>
          <w:p w:rsidR="00A319F5" w:rsidRPr="00ED5B85" w:rsidRDefault="00A319F5" w:rsidP="005809DC">
            <w:pPr>
              <w:keepNext/>
              <w:keepLines/>
              <w:suppressLineNumbers/>
              <w:suppressAutoHyphens/>
              <w:spacing w:line="200" w:lineRule="exact"/>
              <w:jc w:val="center"/>
              <w:rPr>
                <w:b/>
                <w:sz w:val="20"/>
              </w:rPr>
            </w:pPr>
            <w:r w:rsidRPr="00ED5B85">
              <w:rPr>
                <w:b/>
                <w:sz w:val="20"/>
              </w:rPr>
              <w:t>Районный</w:t>
            </w:r>
          </w:p>
          <w:p w:rsidR="00A319F5" w:rsidRPr="00ED5B85" w:rsidRDefault="00A319F5" w:rsidP="005809DC">
            <w:pPr>
              <w:keepNext/>
              <w:keepLines/>
              <w:suppressLineNumbers/>
              <w:suppressAutoHyphens/>
              <w:spacing w:line="200" w:lineRule="exact"/>
              <w:jc w:val="center"/>
              <w:rPr>
                <w:b/>
                <w:sz w:val="20"/>
              </w:rPr>
            </w:pPr>
            <w:r w:rsidRPr="00ED5B85">
              <w:rPr>
                <w:b/>
                <w:sz w:val="20"/>
              </w:rPr>
              <w:t>фонд</w:t>
            </w:r>
          </w:p>
          <w:p w:rsidR="00A319F5" w:rsidRPr="00ED5B85" w:rsidRDefault="00A319F5" w:rsidP="005809DC">
            <w:pPr>
              <w:keepNext/>
              <w:keepLines/>
              <w:suppressLineNumbers/>
              <w:suppressAutoHyphens/>
              <w:spacing w:line="200" w:lineRule="exact"/>
              <w:jc w:val="center"/>
              <w:rPr>
                <w:b/>
                <w:sz w:val="20"/>
              </w:rPr>
            </w:pPr>
            <w:r w:rsidRPr="00ED5B85">
              <w:rPr>
                <w:b/>
                <w:sz w:val="20"/>
              </w:rPr>
              <w:t>финансовой</w:t>
            </w:r>
          </w:p>
          <w:p w:rsidR="00A319F5" w:rsidRPr="00ED5B85" w:rsidRDefault="00A319F5" w:rsidP="005809DC">
            <w:pPr>
              <w:keepNext/>
              <w:keepLines/>
              <w:suppressLineNumbers/>
              <w:suppressAutoHyphens/>
              <w:spacing w:line="200" w:lineRule="exact"/>
              <w:jc w:val="center"/>
              <w:rPr>
                <w:b/>
                <w:sz w:val="20"/>
              </w:rPr>
            </w:pPr>
            <w:r w:rsidRPr="00ED5B85">
              <w:rPr>
                <w:b/>
                <w:sz w:val="20"/>
              </w:rPr>
              <w:t>поддержки</w:t>
            </w:r>
          </w:p>
          <w:p w:rsidR="00A319F5" w:rsidRPr="00ED5B85" w:rsidRDefault="00A319F5" w:rsidP="005809DC">
            <w:pPr>
              <w:keepNext/>
              <w:keepLines/>
              <w:suppressLineNumbers/>
              <w:suppressAutoHyphens/>
              <w:spacing w:line="200" w:lineRule="exact"/>
              <w:jc w:val="center"/>
              <w:rPr>
                <w:b/>
                <w:sz w:val="20"/>
              </w:rPr>
            </w:pPr>
            <w:r w:rsidRPr="00ED5B85">
              <w:rPr>
                <w:b/>
                <w:sz w:val="20"/>
              </w:rPr>
              <w:t>поселений</w:t>
            </w:r>
          </w:p>
        </w:tc>
        <w:tc>
          <w:tcPr>
            <w:tcW w:w="1276" w:type="dxa"/>
            <w:tcMar>
              <w:left w:w="28" w:type="dxa"/>
              <w:right w:w="28" w:type="dxa"/>
            </w:tcMar>
            <w:vAlign w:val="center"/>
          </w:tcPr>
          <w:p w:rsidR="00A319F5" w:rsidRPr="00ED5B85" w:rsidRDefault="00A319F5" w:rsidP="005809DC">
            <w:pPr>
              <w:keepNext/>
              <w:keepLines/>
              <w:suppressLineNumbers/>
              <w:suppressAutoHyphens/>
              <w:spacing w:line="200" w:lineRule="exact"/>
              <w:jc w:val="center"/>
              <w:rPr>
                <w:b/>
                <w:sz w:val="20"/>
              </w:rPr>
            </w:pPr>
            <w:r w:rsidRPr="00ED5B85">
              <w:rPr>
                <w:b/>
                <w:sz w:val="20"/>
              </w:rPr>
              <w:t>Иные межбюджетные трансферты</w:t>
            </w:r>
          </w:p>
        </w:tc>
        <w:tc>
          <w:tcPr>
            <w:tcW w:w="850" w:type="dxa"/>
            <w:vMerge/>
          </w:tcPr>
          <w:p w:rsidR="00A319F5" w:rsidRPr="00ED5B85" w:rsidRDefault="00A319F5" w:rsidP="005809DC">
            <w:pPr>
              <w:keepNext/>
              <w:keepLines/>
              <w:suppressLineNumbers/>
              <w:suppressAutoHyphens/>
              <w:spacing w:line="200" w:lineRule="exact"/>
              <w:jc w:val="both"/>
              <w:rPr>
                <w:sz w:val="20"/>
              </w:rPr>
            </w:pP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proofErr w:type="spellStart"/>
            <w:r w:rsidRPr="00ED5B85">
              <w:rPr>
                <w:sz w:val="22"/>
                <w:szCs w:val="22"/>
              </w:rPr>
              <w:t>Альняшинское</w:t>
            </w:r>
            <w:proofErr w:type="spellEnd"/>
            <w:r w:rsidRPr="00ED5B85">
              <w:rPr>
                <w:sz w:val="22"/>
                <w:szCs w:val="22"/>
              </w:rPr>
              <w:t xml:space="preserve"> </w:t>
            </w:r>
            <w:r>
              <w:rPr>
                <w:sz w:val="22"/>
                <w:szCs w:val="22"/>
              </w:rPr>
              <w:t>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5,3</w:t>
            </w:r>
          </w:p>
        </w:tc>
        <w:tc>
          <w:tcPr>
            <w:tcW w:w="1275"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2,7</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5,3</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2,7</w:t>
            </w: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proofErr w:type="spellStart"/>
            <w:r w:rsidRPr="00ED5B85">
              <w:rPr>
                <w:sz w:val="22"/>
                <w:szCs w:val="22"/>
              </w:rPr>
              <w:t>Б.Букорское</w:t>
            </w:r>
            <w:proofErr w:type="spellEnd"/>
            <w:r>
              <w:rPr>
                <w:sz w:val="22"/>
                <w:szCs w:val="22"/>
              </w:rPr>
              <w:t xml:space="preserve"> 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1,1</w:t>
            </w:r>
          </w:p>
        </w:tc>
        <w:tc>
          <w:tcPr>
            <w:tcW w:w="1275"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0,5</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1,1</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0,5</w:t>
            </w: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proofErr w:type="spellStart"/>
            <w:r w:rsidRPr="00ED5B85">
              <w:rPr>
                <w:sz w:val="22"/>
                <w:szCs w:val="22"/>
              </w:rPr>
              <w:t>Ваньковское</w:t>
            </w:r>
            <w:proofErr w:type="spellEnd"/>
            <w:r>
              <w:rPr>
                <w:sz w:val="22"/>
                <w:szCs w:val="22"/>
              </w:rPr>
              <w:t xml:space="preserve"> 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5,0</w:t>
            </w:r>
          </w:p>
        </w:tc>
        <w:tc>
          <w:tcPr>
            <w:tcW w:w="1275" w:type="dxa"/>
            <w:vAlign w:val="center"/>
          </w:tcPr>
          <w:p w:rsidR="00A319F5" w:rsidRPr="00ED5B85" w:rsidRDefault="00A319F5" w:rsidP="005809DC">
            <w:pPr>
              <w:keepNext/>
              <w:keepLines/>
              <w:suppressLineNumbers/>
              <w:suppressAutoHyphens/>
              <w:jc w:val="right"/>
              <w:rPr>
                <w:sz w:val="22"/>
                <w:szCs w:val="22"/>
              </w:rPr>
            </w:pP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5,0</w:t>
            </w:r>
          </w:p>
        </w:tc>
        <w:tc>
          <w:tcPr>
            <w:tcW w:w="1276" w:type="dxa"/>
            <w:vAlign w:val="center"/>
          </w:tcPr>
          <w:p w:rsidR="00A319F5" w:rsidRPr="00ED5B85" w:rsidRDefault="00A319F5" w:rsidP="005809DC">
            <w:pPr>
              <w:keepNext/>
              <w:keepLines/>
              <w:suppressLineNumbers/>
              <w:suppressAutoHyphens/>
              <w:jc w:val="right"/>
              <w:rPr>
                <w:sz w:val="22"/>
                <w:szCs w:val="22"/>
              </w:rPr>
            </w:pP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proofErr w:type="spellStart"/>
            <w:r w:rsidRPr="00ED5B85">
              <w:rPr>
                <w:sz w:val="22"/>
                <w:szCs w:val="22"/>
              </w:rPr>
              <w:t>Зипуновское</w:t>
            </w:r>
            <w:proofErr w:type="spellEnd"/>
            <w:r>
              <w:rPr>
                <w:sz w:val="22"/>
                <w:szCs w:val="22"/>
              </w:rPr>
              <w:t xml:space="preserve"> 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5,0</w:t>
            </w:r>
          </w:p>
        </w:tc>
        <w:tc>
          <w:tcPr>
            <w:tcW w:w="1275" w:type="dxa"/>
            <w:vAlign w:val="center"/>
          </w:tcPr>
          <w:p w:rsidR="00A319F5" w:rsidRPr="00ED5B85" w:rsidRDefault="00A319F5" w:rsidP="005809DC">
            <w:pPr>
              <w:keepNext/>
              <w:keepLines/>
              <w:suppressLineNumbers/>
              <w:suppressAutoHyphens/>
              <w:jc w:val="right"/>
              <w:rPr>
                <w:sz w:val="22"/>
                <w:szCs w:val="22"/>
              </w:rPr>
            </w:pP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5,0</w:t>
            </w:r>
          </w:p>
        </w:tc>
        <w:tc>
          <w:tcPr>
            <w:tcW w:w="1276" w:type="dxa"/>
            <w:vAlign w:val="center"/>
          </w:tcPr>
          <w:p w:rsidR="00A319F5" w:rsidRPr="00ED5B85" w:rsidRDefault="00A319F5" w:rsidP="005809DC">
            <w:pPr>
              <w:keepNext/>
              <w:keepLines/>
              <w:suppressLineNumbers/>
              <w:suppressAutoHyphens/>
              <w:jc w:val="right"/>
              <w:rPr>
                <w:sz w:val="22"/>
                <w:szCs w:val="22"/>
              </w:rPr>
            </w:pP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proofErr w:type="spellStart"/>
            <w:r w:rsidRPr="00ED5B85">
              <w:rPr>
                <w:sz w:val="22"/>
                <w:szCs w:val="22"/>
              </w:rPr>
              <w:t>Марковское</w:t>
            </w:r>
            <w:proofErr w:type="spellEnd"/>
            <w:r>
              <w:rPr>
                <w:sz w:val="22"/>
                <w:szCs w:val="22"/>
              </w:rPr>
              <w:t xml:space="preserve"> 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4,8</w:t>
            </w:r>
          </w:p>
        </w:tc>
        <w:tc>
          <w:tcPr>
            <w:tcW w:w="1275" w:type="dxa"/>
            <w:vAlign w:val="center"/>
          </w:tcPr>
          <w:p w:rsidR="00A319F5" w:rsidRPr="00ED5B85" w:rsidRDefault="00A319F5" w:rsidP="005809DC">
            <w:pPr>
              <w:keepNext/>
              <w:keepLines/>
              <w:suppressLineNumbers/>
              <w:suppressAutoHyphens/>
              <w:jc w:val="right"/>
              <w:rPr>
                <w:sz w:val="22"/>
                <w:szCs w:val="22"/>
              </w:rPr>
            </w:pP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4,8</w:t>
            </w:r>
          </w:p>
        </w:tc>
        <w:tc>
          <w:tcPr>
            <w:tcW w:w="1276" w:type="dxa"/>
            <w:vAlign w:val="center"/>
          </w:tcPr>
          <w:p w:rsidR="00A319F5" w:rsidRPr="00ED5B85" w:rsidRDefault="00A319F5" w:rsidP="005809DC">
            <w:pPr>
              <w:keepNext/>
              <w:keepLines/>
              <w:suppressLineNumbers/>
              <w:suppressAutoHyphens/>
              <w:jc w:val="right"/>
              <w:rPr>
                <w:sz w:val="22"/>
                <w:szCs w:val="22"/>
              </w:rPr>
            </w:pP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r w:rsidRPr="00ED5B85">
              <w:rPr>
                <w:sz w:val="22"/>
                <w:szCs w:val="22"/>
              </w:rPr>
              <w:t>Ольховское</w:t>
            </w:r>
            <w:r>
              <w:rPr>
                <w:sz w:val="22"/>
                <w:szCs w:val="22"/>
              </w:rPr>
              <w:t xml:space="preserve"> 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p>
        </w:tc>
        <w:tc>
          <w:tcPr>
            <w:tcW w:w="1275" w:type="dxa"/>
            <w:vAlign w:val="center"/>
          </w:tcPr>
          <w:p w:rsidR="00A319F5" w:rsidRPr="00ED5B85" w:rsidRDefault="00A319F5" w:rsidP="005809DC">
            <w:pPr>
              <w:keepNext/>
              <w:keepLines/>
              <w:suppressLineNumbers/>
              <w:suppressAutoHyphens/>
              <w:jc w:val="right"/>
              <w:rPr>
                <w:sz w:val="22"/>
                <w:szCs w:val="22"/>
              </w:rPr>
            </w:pPr>
          </w:p>
        </w:tc>
        <w:tc>
          <w:tcPr>
            <w:tcW w:w="1276" w:type="dxa"/>
            <w:vAlign w:val="center"/>
          </w:tcPr>
          <w:p w:rsidR="00A319F5" w:rsidRPr="00ED5B85" w:rsidRDefault="00A319F5" w:rsidP="005809DC">
            <w:pPr>
              <w:keepNext/>
              <w:keepLines/>
              <w:suppressLineNumbers/>
              <w:suppressAutoHyphens/>
              <w:jc w:val="right"/>
              <w:rPr>
                <w:sz w:val="22"/>
                <w:szCs w:val="22"/>
              </w:rPr>
            </w:pPr>
          </w:p>
        </w:tc>
        <w:tc>
          <w:tcPr>
            <w:tcW w:w="1276" w:type="dxa"/>
            <w:vAlign w:val="center"/>
          </w:tcPr>
          <w:p w:rsidR="00A319F5" w:rsidRPr="00ED5B85" w:rsidRDefault="00A319F5" w:rsidP="005809DC">
            <w:pPr>
              <w:keepNext/>
              <w:keepLines/>
              <w:suppressLineNumbers/>
              <w:suppressAutoHyphens/>
              <w:jc w:val="right"/>
              <w:rPr>
                <w:sz w:val="22"/>
                <w:szCs w:val="22"/>
              </w:rPr>
            </w:pP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r w:rsidRPr="00ED5B85">
              <w:rPr>
                <w:sz w:val="22"/>
                <w:szCs w:val="22"/>
              </w:rPr>
              <w:t>Сосновское</w:t>
            </w:r>
            <w:r>
              <w:rPr>
                <w:sz w:val="22"/>
                <w:szCs w:val="22"/>
              </w:rPr>
              <w:t xml:space="preserve"> 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7,3</w:t>
            </w:r>
          </w:p>
        </w:tc>
        <w:tc>
          <w:tcPr>
            <w:tcW w:w="1275"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18,2</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7,3</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16,5</w:t>
            </w: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-1,7</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r w:rsidRPr="00ED5B85">
              <w:rPr>
                <w:sz w:val="22"/>
                <w:szCs w:val="22"/>
              </w:rPr>
              <w:t>Уральское</w:t>
            </w:r>
            <w:r>
              <w:rPr>
                <w:sz w:val="22"/>
                <w:szCs w:val="22"/>
              </w:rPr>
              <w:t xml:space="preserve"> 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2,7</w:t>
            </w:r>
          </w:p>
        </w:tc>
        <w:tc>
          <w:tcPr>
            <w:tcW w:w="1275"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0,9</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2,7</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0,9</w:t>
            </w: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proofErr w:type="spellStart"/>
            <w:r w:rsidRPr="00ED5B85">
              <w:rPr>
                <w:sz w:val="22"/>
                <w:szCs w:val="22"/>
              </w:rPr>
              <w:t>Фокинское</w:t>
            </w:r>
            <w:proofErr w:type="spellEnd"/>
            <w:r>
              <w:rPr>
                <w:sz w:val="22"/>
                <w:szCs w:val="22"/>
              </w:rPr>
              <w:t xml:space="preserve"> сельское поселение</w:t>
            </w:r>
          </w:p>
        </w:tc>
        <w:tc>
          <w:tcPr>
            <w:tcW w:w="1418"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8,4</w:t>
            </w:r>
          </w:p>
        </w:tc>
        <w:tc>
          <w:tcPr>
            <w:tcW w:w="1275"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0,8</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8,4</w:t>
            </w: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0,8</w:t>
            </w: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rPr>
                <w:sz w:val="22"/>
                <w:szCs w:val="22"/>
              </w:rPr>
            </w:pPr>
            <w:r w:rsidRPr="00ED5B85">
              <w:rPr>
                <w:sz w:val="22"/>
                <w:szCs w:val="22"/>
              </w:rPr>
              <w:t xml:space="preserve">Чайковское </w:t>
            </w:r>
            <w:r>
              <w:rPr>
                <w:sz w:val="22"/>
                <w:szCs w:val="22"/>
              </w:rPr>
              <w:t xml:space="preserve">городское </w:t>
            </w:r>
            <w:r w:rsidRPr="00ED5B85">
              <w:rPr>
                <w:sz w:val="22"/>
                <w:szCs w:val="22"/>
              </w:rPr>
              <w:t>п</w:t>
            </w:r>
            <w:r>
              <w:rPr>
                <w:sz w:val="22"/>
                <w:szCs w:val="22"/>
              </w:rPr>
              <w:t>оселение</w:t>
            </w:r>
          </w:p>
        </w:tc>
        <w:tc>
          <w:tcPr>
            <w:tcW w:w="1418" w:type="dxa"/>
            <w:vAlign w:val="center"/>
          </w:tcPr>
          <w:p w:rsidR="00A319F5" w:rsidRPr="00ED5B85" w:rsidRDefault="00A319F5" w:rsidP="005809DC">
            <w:pPr>
              <w:keepNext/>
              <w:keepLines/>
              <w:suppressLineNumbers/>
              <w:suppressAutoHyphens/>
              <w:jc w:val="right"/>
              <w:rPr>
                <w:sz w:val="22"/>
                <w:szCs w:val="22"/>
              </w:rPr>
            </w:pPr>
          </w:p>
        </w:tc>
        <w:tc>
          <w:tcPr>
            <w:tcW w:w="1275"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39,4</w:t>
            </w:r>
          </w:p>
        </w:tc>
        <w:tc>
          <w:tcPr>
            <w:tcW w:w="1276" w:type="dxa"/>
            <w:vAlign w:val="center"/>
          </w:tcPr>
          <w:p w:rsidR="00A319F5" w:rsidRPr="00ED5B85" w:rsidRDefault="00A319F5" w:rsidP="005809DC">
            <w:pPr>
              <w:keepNext/>
              <w:keepLines/>
              <w:suppressLineNumbers/>
              <w:suppressAutoHyphens/>
              <w:jc w:val="right"/>
              <w:rPr>
                <w:sz w:val="22"/>
                <w:szCs w:val="22"/>
              </w:rPr>
            </w:pPr>
          </w:p>
        </w:tc>
        <w:tc>
          <w:tcPr>
            <w:tcW w:w="1276"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38,4</w:t>
            </w:r>
          </w:p>
        </w:tc>
        <w:tc>
          <w:tcPr>
            <w:tcW w:w="850" w:type="dxa"/>
            <w:vAlign w:val="center"/>
          </w:tcPr>
          <w:p w:rsidR="00A319F5" w:rsidRPr="00ED5B85" w:rsidRDefault="00A319F5" w:rsidP="005809DC">
            <w:pPr>
              <w:keepNext/>
              <w:keepLines/>
              <w:suppressLineNumbers/>
              <w:suppressAutoHyphens/>
              <w:jc w:val="right"/>
              <w:rPr>
                <w:sz w:val="22"/>
                <w:szCs w:val="22"/>
              </w:rPr>
            </w:pPr>
            <w:r w:rsidRPr="00ED5B85">
              <w:rPr>
                <w:sz w:val="22"/>
                <w:szCs w:val="22"/>
              </w:rPr>
              <w:t>-1,0</w:t>
            </w:r>
          </w:p>
        </w:tc>
      </w:tr>
      <w:tr w:rsidR="00A319F5" w:rsidRPr="00ED5B85" w:rsidTr="00A319F5">
        <w:tc>
          <w:tcPr>
            <w:tcW w:w="3544" w:type="dxa"/>
            <w:tcMar>
              <w:left w:w="28" w:type="dxa"/>
              <w:right w:w="28" w:type="dxa"/>
            </w:tcMar>
            <w:vAlign w:val="center"/>
          </w:tcPr>
          <w:p w:rsidR="00A319F5" w:rsidRPr="00ED5B85" w:rsidRDefault="00A319F5" w:rsidP="005809DC">
            <w:pPr>
              <w:keepNext/>
              <w:keepLines/>
              <w:suppressLineNumbers/>
              <w:suppressAutoHyphens/>
              <w:jc w:val="both"/>
              <w:rPr>
                <w:b/>
                <w:sz w:val="22"/>
                <w:szCs w:val="22"/>
              </w:rPr>
            </w:pPr>
            <w:r w:rsidRPr="00ED5B85">
              <w:rPr>
                <w:b/>
                <w:sz w:val="22"/>
                <w:szCs w:val="22"/>
              </w:rPr>
              <w:t>ВСЕГО</w:t>
            </w:r>
          </w:p>
        </w:tc>
        <w:tc>
          <w:tcPr>
            <w:tcW w:w="1418" w:type="dxa"/>
            <w:vAlign w:val="center"/>
          </w:tcPr>
          <w:p w:rsidR="00A319F5" w:rsidRPr="00ED5B85" w:rsidRDefault="00A319F5" w:rsidP="005809DC">
            <w:pPr>
              <w:keepNext/>
              <w:keepLines/>
              <w:suppressLineNumbers/>
              <w:suppressAutoHyphens/>
              <w:jc w:val="right"/>
              <w:rPr>
                <w:b/>
                <w:sz w:val="22"/>
                <w:szCs w:val="22"/>
              </w:rPr>
            </w:pPr>
            <w:r w:rsidRPr="00ED5B85">
              <w:rPr>
                <w:b/>
                <w:sz w:val="22"/>
                <w:szCs w:val="22"/>
              </w:rPr>
              <w:t>39,6</w:t>
            </w:r>
          </w:p>
        </w:tc>
        <w:tc>
          <w:tcPr>
            <w:tcW w:w="1275" w:type="dxa"/>
            <w:vAlign w:val="center"/>
          </w:tcPr>
          <w:p w:rsidR="00A319F5" w:rsidRPr="00ED5B85" w:rsidRDefault="00A319F5" w:rsidP="005809DC">
            <w:pPr>
              <w:keepNext/>
              <w:keepLines/>
              <w:suppressLineNumbers/>
              <w:suppressAutoHyphens/>
              <w:jc w:val="right"/>
              <w:rPr>
                <w:b/>
                <w:sz w:val="22"/>
                <w:szCs w:val="22"/>
              </w:rPr>
            </w:pPr>
            <w:r w:rsidRPr="00ED5B85">
              <w:rPr>
                <w:b/>
                <w:sz w:val="22"/>
                <w:szCs w:val="22"/>
              </w:rPr>
              <w:t>62,5</w:t>
            </w:r>
          </w:p>
        </w:tc>
        <w:tc>
          <w:tcPr>
            <w:tcW w:w="1276" w:type="dxa"/>
            <w:vAlign w:val="center"/>
          </w:tcPr>
          <w:p w:rsidR="00A319F5" w:rsidRPr="00ED5B85" w:rsidRDefault="00A319F5" w:rsidP="005809DC">
            <w:pPr>
              <w:keepNext/>
              <w:keepLines/>
              <w:suppressLineNumbers/>
              <w:suppressAutoHyphens/>
              <w:jc w:val="right"/>
              <w:rPr>
                <w:b/>
                <w:sz w:val="22"/>
                <w:szCs w:val="22"/>
              </w:rPr>
            </w:pPr>
            <w:r w:rsidRPr="00ED5B85">
              <w:rPr>
                <w:b/>
                <w:sz w:val="22"/>
                <w:szCs w:val="22"/>
              </w:rPr>
              <w:t>39,6</w:t>
            </w:r>
          </w:p>
        </w:tc>
        <w:tc>
          <w:tcPr>
            <w:tcW w:w="1276" w:type="dxa"/>
            <w:vAlign w:val="center"/>
          </w:tcPr>
          <w:p w:rsidR="00A319F5" w:rsidRPr="00ED5B85" w:rsidRDefault="00A319F5" w:rsidP="005809DC">
            <w:pPr>
              <w:keepNext/>
              <w:keepLines/>
              <w:suppressLineNumbers/>
              <w:suppressAutoHyphens/>
              <w:jc w:val="right"/>
              <w:rPr>
                <w:b/>
                <w:sz w:val="22"/>
                <w:szCs w:val="22"/>
              </w:rPr>
            </w:pPr>
            <w:r w:rsidRPr="00ED5B85">
              <w:rPr>
                <w:b/>
                <w:sz w:val="22"/>
                <w:szCs w:val="22"/>
              </w:rPr>
              <w:t>59,8</w:t>
            </w:r>
          </w:p>
        </w:tc>
        <w:tc>
          <w:tcPr>
            <w:tcW w:w="850" w:type="dxa"/>
            <w:vAlign w:val="center"/>
          </w:tcPr>
          <w:p w:rsidR="00A319F5" w:rsidRPr="00ED5B85" w:rsidRDefault="00A319F5" w:rsidP="005809DC">
            <w:pPr>
              <w:keepNext/>
              <w:keepLines/>
              <w:suppressLineNumbers/>
              <w:suppressAutoHyphens/>
              <w:jc w:val="right"/>
              <w:rPr>
                <w:b/>
                <w:sz w:val="22"/>
                <w:szCs w:val="22"/>
              </w:rPr>
            </w:pPr>
            <w:r w:rsidRPr="00ED5B85">
              <w:rPr>
                <w:b/>
                <w:sz w:val="22"/>
                <w:szCs w:val="22"/>
              </w:rPr>
              <w:t>-2,7</w:t>
            </w:r>
          </w:p>
        </w:tc>
      </w:tr>
    </w:tbl>
    <w:p w:rsidR="00A319F5" w:rsidRPr="00ED5B85" w:rsidRDefault="00A319F5" w:rsidP="005809DC">
      <w:pPr>
        <w:keepNext/>
        <w:keepLines/>
        <w:suppressLineNumbers/>
        <w:suppressAutoHyphens/>
        <w:ind w:firstLine="708"/>
        <w:jc w:val="both"/>
        <w:rPr>
          <w:sz w:val="24"/>
          <w:szCs w:val="24"/>
        </w:rPr>
      </w:pPr>
    </w:p>
    <w:p w:rsidR="00A319F5" w:rsidRPr="00ED5B85" w:rsidRDefault="00A319F5" w:rsidP="005809DC">
      <w:pPr>
        <w:keepNext/>
        <w:keepLines/>
        <w:suppressLineNumbers/>
        <w:suppressAutoHyphens/>
        <w:ind w:firstLine="720"/>
        <w:jc w:val="both"/>
        <w:rPr>
          <w:szCs w:val="28"/>
        </w:rPr>
      </w:pPr>
      <w:r w:rsidRPr="00ED5B85">
        <w:rPr>
          <w:szCs w:val="28"/>
        </w:rPr>
        <w:t>Иные межбюджетные трансферты были предоставлены по следующим направлениям расходов:</w:t>
      </w:r>
    </w:p>
    <w:p w:rsidR="00A319F5" w:rsidRPr="00ED5B85" w:rsidRDefault="00A319F5" w:rsidP="005809DC">
      <w:pPr>
        <w:keepNext/>
        <w:keepLines/>
        <w:suppressLineNumbers/>
        <w:suppressAutoHyphens/>
        <w:ind w:firstLine="720"/>
        <w:jc w:val="both"/>
        <w:rPr>
          <w:szCs w:val="28"/>
        </w:rPr>
      </w:pPr>
      <w:r w:rsidRPr="00ED5B85">
        <w:rPr>
          <w:szCs w:val="28"/>
        </w:rPr>
        <w:t>- реализация мероприятий ФЦП «Устойчивое развитие сельских территорий на 2014-2017 годы и на период до 2020 года» на улучшение жилищных условий – 3,5 млн. рублей;</w:t>
      </w:r>
    </w:p>
    <w:p w:rsidR="00A319F5" w:rsidRPr="00ED5B85" w:rsidRDefault="00A319F5" w:rsidP="005809DC">
      <w:pPr>
        <w:keepNext/>
        <w:keepLines/>
        <w:suppressLineNumbers/>
        <w:suppressAutoHyphens/>
        <w:ind w:firstLine="720"/>
        <w:jc w:val="both"/>
        <w:rPr>
          <w:szCs w:val="28"/>
        </w:rPr>
      </w:pPr>
      <w:r w:rsidRPr="00ED5B85">
        <w:rPr>
          <w:szCs w:val="28"/>
        </w:rPr>
        <w:lastRenderedPageBreak/>
        <w:t>- обеспечение мероприятий по переселению граждан из аварийного жилищного фонда – 9,5 млн. рублей;</w:t>
      </w:r>
    </w:p>
    <w:p w:rsidR="00A319F5" w:rsidRPr="00ED5B85" w:rsidRDefault="00A319F5" w:rsidP="005809DC">
      <w:pPr>
        <w:keepNext/>
        <w:keepLines/>
        <w:suppressLineNumbers/>
        <w:suppressAutoHyphens/>
        <w:ind w:firstLine="720"/>
        <w:jc w:val="both"/>
        <w:rPr>
          <w:szCs w:val="28"/>
        </w:rPr>
      </w:pPr>
      <w:r w:rsidRPr="00ED5B85">
        <w:rPr>
          <w:szCs w:val="28"/>
        </w:rPr>
        <w:t>- предоставление грантов муниципальному театру –</w:t>
      </w:r>
      <w:r>
        <w:rPr>
          <w:szCs w:val="28"/>
        </w:rPr>
        <w:t xml:space="preserve"> </w:t>
      </w:r>
      <w:r w:rsidRPr="00ED5B85">
        <w:rPr>
          <w:szCs w:val="28"/>
        </w:rPr>
        <w:t>0,7 млн. рублей;</w:t>
      </w:r>
    </w:p>
    <w:p w:rsidR="00A319F5" w:rsidRPr="00ED5B85" w:rsidRDefault="00A319F5" w:rsidP="005809DC">
      <w:pPr>
        <w:keepNext/>
        <w:keepLines/>
        <w:suppressLineNumbers/>
        <w:suppressAutoHyphens/>
        <w:ind w:firstLine="720"/>
        <w:jc w:val="both"/>
        <w:rPr>
          <w:szCs w:val="28"/>
        </w:rPr>
      </w:pPr>
      <w:r w:rsidRPr="00ED5B85">
        <w:rPr>
          <w:szCs w:val="28"/>
        </w:rPr>
        <w:t>- проектирование, строительство (реконструкция), капитальный ремонт и ремонт автомобильных дорог общего пользования местного значения – 18 млн. рублей;</w:t>
      </w:r>
    </w:p>
    <w:p w:rsidR="00A319F5" w:rsidRPr="00ED5B85" w:rsidRDefault="00A319F5" w:rsidP="005809DC">
      <w:pPr>
        <w:keepNext/>
        <w:keepLines/>
        <w:suppressLineNumbers/>
        <w:suppressAutoHyphens/>
        <w:ind w:firstLine="720"/>
        <w:jc w:val="both"/>
        <w:rPr>
          <w:szCs w:val="28"/>
        </w:rPr>
      </w:pPr>
      <w:r w:rsidRPr="00ED5B85">
        <w:rPr>
          <w:szCs w:val="28"/>
        </w:rPr>
        <w:t>- реализация приоритетных региональных и инвестиционных проектов – 28,0 млн. рублей;</w:t>
      </w:r>
    </w:p>
    <w:p w:rsidR="00A319F5" w:rsidRPr="00ED5B85" w:rsidRDefault="00A319F5" w:rsidP="005809DC">
      <w:pPr>
        <w:keepNext/>
        <w:keepLines/>
        <w:suppressLineNumbers/>
        <w:suppressAutoHyphens/>
        <w:ind w:firstLine="720"/>
        <w:jc w:val="both"/>
        <w:rPr>
          <w:szCs w:val="28"/>
        </w:rPr>
      </w:pPr>
      <w:r w:rsidRPr="00ED5B85">
        <w:rPr>
          <w:szCs w:val="28"/>
        </w:rPr>
        <w:t>- комплектование книжных фондов библиотек муниципальных образований – 0,03 млн. рублей.</w:t>
      </w:r>
    </w:p>
    <w:p w:rsidR="00A319F5" w:rsidRPr="00ED5B85" w:rsidRDefault="00A319F5" w:rsidP="005809DC">
      <w:pPr>
        <w:keepNext/>
        <w:keepLines/>
        <w:suppressLineNumbers/>
        <w:suppressAutoHyphens/>
        <w:spacing w:before="120"/>
        <w:ind w:firstLine="720"/>
        <w:jc w:val="both"/>
        <w:rPr>
          <w:szCs w:val="28"/>
        </w:rPr>
      </w:pPr>
      <w:r w:rsidRPr="00ED5B85">
        <w:rPr>
          <w:szCs w:val="28"/>
        </w:rPr>
        <w:t>По состоянию на 1 января 2017 года просроченная дебиторская задолженность по бюджетным кредитам, предоставленным из бюджета Чайковского муниципального района, составляет 124,5 тыс. рублей, в том числе по программе «Сельский дом» – 2,4 тыс. рублей, по централизованным кредитам за предприятиями АПК – 122,1 тыс. рублей. В целях снижения задолженности физических лиц по программе «Сельский дом» проводится работа по взысканию задолженности в судебном порядке.</w:t>
      </w:r>
    </w:p>
    <w:p w:rsidR="00A319F5" w:rsidRPr="00ED5B85" w:rsidRDefault="00A319F5" w:rsidP="005809DC">
      <w:pPr>
        <w:keepNext/>
        <w:keepLines/>
        <w:suppressLineNumbers/>
        <w:suppressAutoHyphens/>
        <w:ind w:firstLine="720"/>
        <w:jc w:val="both"/>
        <w:rPr>
          <w:szCs w:val="28"/>
        </w:rPr>
      </w:pPr>
      <w:r w:rsidRPr="00ED5B85">
        <w:rPr>
          <w:szCs w:val="28"/>
        </w:rPr>
        <w:t xml:space="preserve">Просроченная кредиторская задолженность </w:t>
      </w:r>
      <w:r>
        <w:rPr>
          <w:szCs w:val="28"/>
        </w:rPr>
        <w:t xml:space="preserve">по </w:t>
      </w:r>
      <w:r w:rsidRPr="00ED5B85">
        <w:rPr>
          <w:szCs w:val="28"/>
        </w:rPr>
        <w:t>бюджет</w:t>
      </w:r>
      <w:r>
        <w:rPr>
          <w:szCs w:val="28"/>
        </w:rPr>
        <w:t>у</w:t>
      </w:r>
      <w:r w:rsidRPr="00ED5B85">
        <w:rPr>
          <w:szCs w:val="28"/>
        </w:rPr>
        <w:t xml:space="preserve"> Чайковского муниципального района по состоянию на 01 января 2017 года отсутствует.</w:t>
      </w:r>
    </w:p>
    <w:p w:rsidR="00A319F5" w:rsidRDefault="00A319F5" w:rsidP="005809DC">
      <w:pPr>
        <w:keepNext/>
        <w:keepLines/>
        <w:suppressLineNumbers/>
        <w:suppressAutoHyphens/>
        <w:ind w:firstLine="720"/>
        <w:jc w:val="both"/>
        <w:rPr>
          <w:szCs w:val="28"/>
        </w:rPr>
      </w:pPr>
      <w:r w:rsidRPr="00ED5B85">
        <w:rPr>
          <w:szCs w:val="28"/>
        </w:rPr>
        <w:t>В процессе исполнения бюджета 2016 года кредитные ресурсы от финансово-кредитных организаций и бюджетов других уровней не привлекались. По состоянию на 01 января 2017 года Чайковский муниципальный район муниципального долга не имеет.</w:t>
      </w:r>
    </w:p>
    <w:p w:rsidR="00A319F5" w:rsidRPr="00683815" w:rsidRDefault="00A319F5" w:rsidP="005809DC">
      <w:pPr>
        <w:keepNext/>
        <w:keepLines/>
        <w:suppressLineNumbers/>
        <w:suppressAutoHyphens/>
        <w:ind w:firstLine="720"/>
        <w:jc w:val="both"/>
        <w:rPr>
          <w:szCs w:val="28"/>
        </w:rPr>
      </w:pPr>
      <w:r>
        <w:rPr>
          <w:szCs w:val="28"/>
        </w:rPr>
        <w:t xml:space="preserve">Бюджет Чайковского муниципального района за 2016 год исполнен с </w:t>
      </w:r>
      <w:proofErr w:type="spellStart"/>
      <w:r>
        <w:rPr>
          <w:szCs w:val="28"/>
        </w:rPr>
        <w:t>профицитом</w:t>
      </w:r>
      <w:proofErr w:type="spellEnd"/>
      <w:r>
        <w:rPr>
          <w:szCs w:val="28"/>
        </w:rPr>
        <w:t xml:space="preserve"> в объеме 30,1 млн. рублей.</w:t>
      </w:r>
    </w:p>
    <w:p w:rsidR="00A319F5" w:rsidRDefault="00A319F5" w:rsidP="005809DC">
      <w:pPr>
        <w:keepNext/>
        <w:keepLines/>
        <w:suppressLineNumbers/>
        <w:suppressAutoHyphens/>
      </w:pPr>
    </w:p>
    <w:p w:rsidR="005A37BC" w:rsidRPr="00245949" w:rsidRDefault="005A37BC" w:rsidP="005809DC">
      <w:pPr>
        <w:keepNext/>
        <w:keepLines/>
        <w:suppressLineNumbers/>
        <w:suppressAutoHyphens/>
        <w:ind w:firstLine="720"/>
        <w:jc w:val="both"/>
        <w:rPr>
          <w:color w:val="000000"/>
          <w:szCs w:val="28"/>
          <w:highlight w:val="yellow"/>
        </w:rPr>
      </w:pPr>
      <w:r w:rsidRPr="00245949">
        <w:rPr>
          <w:color w:val="000000"/>
          <w:szCs w:val="28"/>
          <w:highlight w:val="yellow"/>
        </w:rPr>
        <w:br w:type="page"/>
      </w:r>
    </w:p>
    <w:p w:rsidR="00A27204" w:rsidRPr="00EA42DA" w:rsidRDefault="00A27204" w:rsidP="00007339">
      <w:pPr>
        <w:pStyle w:val="a5"/>
        <w:numPr>
          <w:ilvl w:val="0"/>
          <w:numId w:val="1"/>
        </w:numPr>
        <w:suppressLineNumbers/>
        <w:tabs>
          <w:tab w:val="left" w:pos="0"/>
          <w:tab w:val="left" w:pos="1134"/>
        </w:tabs>
        <w:suppressAutoHyphens/>
        <w:spacing w:line="240" w:lineRule="auto"/>
        <w:ind w:left="0" w:firstLine="709"/>
        <w:jc w:val="both"/>
        <w:outlineLvl w:val="0"/>
        <w:rPr>
          <w:rFonts w:ascii="Times New Roman" w:hAnsi="Times New Roman"/>
          <w:color w:val="auto"/>
        </w:rPr>
      </w:pPr>
      <w:bookmarkStart w:id="15" w:name="_Toc483299150"/>
      <w:r w:rsidRPr="00EA42DA">
        <w:rPr>
          <w:rFonts w:ascii="Times New Roman" w:hAnsi="Times New Roman"/>
          <w:color w:val="auto"/>
        </w:rPr>
        <w:lastRenderedPageBreak/>
        <w:t>Информация об исполнении полномочий главы муниципального района – главы администрации Чайковского муниципального района и администрации Чайковского муниципального района по решению вопросов местного значения, определенных Уставом Чайковского муниципального района</w:t>
      </w:r>
      <w:bookmarkEnd w:id="15"/>
      <w:r w:rsidRPr="00EA42DA">
        <w:rPr>
          <w:rFonts w:ascii="Times New Roman" w:hAnsi="Times New Roman"/>
          <w:color w:val="auto"/>
        </w:rPr>
        <w:t xml:space="preserve"> </w:t>
      </w:r>
    </w:p>
    <w:p w:rsidR="00A27204" w:rsidRPr="00EA42DA" w:rsidRDefault="00A27204" w:rsidP="00007339">
      <w:pPr>
        <w:pStyle w:val="ConsPlusNormal"/>
        <w:keepNext/>
        <w:keepLines/>
        <w:widowControl/>
        <w:suppressLineNumbers/>
        <w:tabs>
          <w:tab w:val="left" w:pos="0"/>
          <w:tab w:val="left" w:pos="1134"/>
        </w:tabs>
        <w:suppressAutoHyphens/>
        <w:ind w:firstLine="709"/>
        <w:jc w:val="both"/>
        <w:rPr>
          <w:rFonts w:ascii="Times New Roman" w:hAnsi="Times New Roman" w:cs="Times New Roman"/>
          <w:lang w:eastAsia="en-US"/>
        </w:rPr>
      </w:pPr>
    </w:p>
    <w:p w:rsidR="00A27204" w:rsidRDefault="00A27204" w:rsidP="00007339">
      <w:pPr>
        <w:pStyle w:val="a5"/>
        <w:numPr>
          <w:ilvl w:val="1"/>
          <w:numId w:val="1"/>
        </w:numPr>
        <w:suppressLineNumbers/>
        <w:tabs>
          <w:tab w:val="left" w:pos="0"/>
          <w:tab w:val="left" w:pos="709"/>
          <w:tab w:val="left" w:pos="1134"/>
        </w:tabs>
        <w:suppressAutoHyphens/>
        <w:spacing w:line="240" w:lineRule="auto"/>
        <w:ind w:left="0" w:firstLine="709"/>
        <w:jc w:val="both"/>
        <w:outlineLvl w:val="0"/>
        <w:rPr>
          <w:rFonts w:ascii="Times New Roman" w:hAnsi="Times New Roman"/>
          <w:color w:val="auto"/>
        </w:rPr>
      </w:pPr>
      <w:bookmarkStart w:id="16" w:name="_Toc483299151"/>
      <w:bookmarkStart w:id="17" w:name="_Toc324948172"/>
      <w:r w:rsidRPr="00EA42DA">
        <w:rPr>
          <w:rFonts w:ascii="Times New Roman" w:hAnsi="Times New Roman"/>
          <w:color w:val="auto"/>
        </w:rPr>
        <w:t>Деятельность главы муниципального района – главы администрации Чайковского муниципального района</w:t>
      </w:r>
      <w:bookmarkEnd w:id="16"/>
      <w:r w:rsidRPr="00EA42DA">
        <w:rPr>
          <w:rFonts w:ascii="Times New Roman" w:hAnsi="Times New Roman"/>
          <w:color w:val="auto"/>
        </w:rPr>
        <w:t xml:space="preserve"> </w:t>
      </w:r>
      <w:bookmarkEnd w:id="17"/>
    </w:p>
    <w:p w:rsidR="00065CC7" w:rsidRPr="004426F4" w:rsidRDefault="00065CC7" w:rsidP="00065CC7">
      <w:pPr>
        <w:pStyle w:val="20"/>
        <w:numPr>
          <w:ilvl w:val="2"/>
          <w:numId w:val="1"/>
        </w:numPr>
        <w:suppressLineNumbers/>
        <w:suppressAutoHyphens/>
        <w:rPr>
          <w:rFonts w:ascii="Times New Roman" w:hAnsi="Times New Roman"/>
          <w:color w:val="auto"/>
          <w:sz w:val="28"/>
          <w:szCs w:val="28"/>
        </w:rPr>
      </w:pPr>
      <w:bookmarkStart w:id="18" w:name="_Toc483299152"/>
      <w:r w:rsidRPr="004426F4">
        <w:rPr>
          <w:rFonts w:ascii="Times New Roman" w:hAnsi="Times New Roman"/>
          <w:color w:val="auto"/>
          <w:sz w:val="28"/>
          <w:szCs w:val="28"/>
        </w:rPr>
        <w:t>Деятельность аппаратных совещаний</w:t>
      </w:r>
      <w:bookmarkEnd w:id="18"/>
    </w:p>
    <w:p w:rsidR="00065CC7" w:rsidRPr="00065CC7" w:rsidRDefault="00065CC7" w:rsidP="00065CC7">
      <w:pPr>
        <w:keepNext/>
        <w:keepLines/>
        <w:suppressLineNumbers/>
        <w:suppressAutoHyphens/>
        <w:rPr>
          <w:lang w:eastAsia="en-US"/>
        </w:rPr>
      </w:pPr>
    </w:p>
    <w:p w:rsidR="00C67156" w:rsidRDefault="00C67156" w:rsidP="00065CC7">
      <w:pPr>
        <w:keepNext/>
        <w:keepLines/>
        <w:suppressLineNumbers/>
        <w:suppressAutoHyphens/>
        <w:autoSpaceDE w:val="0"/>
        <w:autoSpaceDN w:val="0"/>
        <w:adjustRightInd w:val="0"/>
        <w:ind w:firstLine="709"/>
        <w:jc w:val="both"/>
        <w:rPr>
          <w:color w:val="000000"/>
          <w:szCs w:val="28"/>
        </w:rPr>
      </w:pPr>
      <w:bookmarkStart w:id="19" w:name="_Toc324948173"/>
      <w:r w:rsidRPr="002A1FE9">
        <w:rPr>
          <w:color w:val="000000"/>
          <w:szCs w:val="28"/>
        </w:rPr>
        <w:t>В целях решения вопросов местного значения в 201</w:t>
      </w:r>
      <w:r>
        <w:rPr>
          <w:color w:val="000000"/>
          <w:szCs w:val="28"/>
        </w:rPr>
        <w:t>6</w:t>
      </w:r>
      <w:r w:rsidRPr="002A1FE9">
        <w:rPr>
          <w:color w:val="000000"/>
          <w:szCs w:val="28"/>
        </w:rPr>
        <w:t xml:space="preserve"> году главой муниципального района – главой администрации Чайковского муниципального района принято –</w:t>
      </w:r>
      <w:r>
        <w:rPr>
          <w:color w:val="000000"/>
          <w:szCs w:val="28"/>
        </w:rPr>
        <w:t xml:space="preserve">2188 </w:t>
      </w:r>
      <w:r w:rsidRPr="002A1FE9">
        <w:rPr>
          <w:color w:val="000000"/>
          <w:szCs w:val="28"/>
        </w:rPr>
        <w:t xml:space="preserve">правовых </w:t>
      </w:r>
      <w:r>
        <w:rPr>
          <w:color w:val="000000"/>
          <w:szCs w:val="28"/>
        </w:rPr>
        <w:t xml:space="preserve">и распорядительных </w:t>
      </w:r>
      <w:r w:rsidRPr="002A1FE9">
        <w:rPr>
          <w:color w:val="000000"/>
          <w:szCs w:val="28"/>
        </w:rPr>
        <w:t xml:space="preserve">актов, зарегистрировано и исполнено </w:t>
      </w:r>
      <w:r>
        <w:rPr>
          <w:color w:val="000000"/>
          <w:szCs w:val="28"/>
        </w:rPr>
        <w:t>служебной</w:t>
      </w:r>
      <w:r w:rsidRPr="002A1FE9">
        <w:rPr>
          <w:color w:val="000000"/>
          <w:szCs w:val="28"/>
        </w:rPr>
        <w:t xml:space="preserve"> корреспонденции</w:t>
      </w:r>
      <w:r>
        <w:rPr>
          <w:color w:val="000000"/>
          <w:szCs w:val="28"/>
        </w:rPr>
        <w:t xml:space="preserve"> в системе электронного документооборота</w:t>
      </w:r>
      <w:r w:rsidRPr="002A1FE9">
        <w:rPr>
          <w:color w:val="000000"/>
          <w:szCs w:val="28"/>
        </w:rPr>
        <w:t xml:space="preserve"> – </w:t>
      </w:r>
      <w:r>
        <w:rPr>
          <w:color w:val="000000"/>
          <w:szCs w:val="28"/>
        </w:rPr>
        <w:t>11280</w:t>
      </w:r>
      <w:r w:rsidRPr="002A1FE9">
        <w:rPr>
          <w:color w:val="000000"/>
          <w:szCs w:val="28"/>
        </w:rPr>
        <w:t xml:space="preserve"> документ</w:t>
      </w:r>
      <w:r>
        <w:rPr>
          <w:color w:val="000000"/>
          <w:szCs w:val="28"/>
        </w:rPr>
        <w:t>ов;</w:t>
      </w:r>
      <w:r w:rsidRPr="002A1FE9">
        <w:rPr>
          <w:color w:val="000000"/>
          <w:szCs w:val="28"/>
        </w:rPr>
        <w:t xml:space="preserve"> </w:t>
      </w:r>
      <w:r>
        <w:rPr>
          <w:color w:val="000000"/>
          <w:szCs w:val="28"/>
        </w:rPr>
        <w:t xml:space="preserve">в автоматизированном комплексе «Автоматизация делопроизводства» </w:t>
      </w:r>
      <w:r w:rsidRPr="002A1FE9">
        <w:rPr>
          <w:color w:val="000000"/>
          <w:szCs w:val="28"/>
        </w:rPr>
        <w:t xml:space="preserve">зарегистрировано и исполнено </w:t>
      </w:r>
      <w:r>
        <w:rPr>
          <w:color w:val="000000"/>
          <w:szCs w:val="28"/>
        </w:rPr>
        <w:t>служебной</w:t>
      </w:r>
      <w:r w:rsidRPr="002A1FE9">
        <w:rPr>
          <w:color w:val="000000"/>
          <w:szCs w:val="28"/>
        </w:rPr>
        <w:t xml:space="preserve"> корреспонденции</w:t>
      </w:r>
      <w:r>
        <w:rPr>
          <w:color w:val="000000"/>
          <w:szCs w:val="28"/>
        </w:rPr>
        <w:t xml:space="preserve"> </w:t>
      </w:r>
      <w:r w:rsidRPr="002A1FE9">
        <w:rPr>
          <w:color w:val="000000"/>
          <w:szCs w:val="28"/>
        </w:rPr>
        <w:t xml:space="preserve">- </w:t>
      </w:r>
      <w:r>
        <w:rPr>
          <w:color w:val="000000"/>
          <w:szCs w:val="28"/>
        </w:rPr>
        <w:t>1156</w:t>
      </w:r>
      <w:r w:rsidRPr="002A1FE9">
        <w:rPr>
          <w:color w:val="000000"/>
          <w:szCs w:val="28"/>
        </w:rPr>
        <w:t xml:space="preserve"> документ</w:t>
      </w:r>
      <w:r>
        <w:rPr>
          <w:color w:val="000000"/>
          <w:szCs w:val="28"/>
        </w:rPr>
        <w:t>ов.</w:t>
      </w:r>
      <w:r w:rsidRPr="002A1FE9">
        <w:rPr>
          <w:color w:val="000000"/>
          <w:szCs w:val="28"/>
        </w:rPr>
        <w:t xml:space="preserve"> </w:t>
      </w:r>
    </w:p>
    <w:p w:rsidR="00C67156" w:rsidRPr="002A1FE9" w:rsidRDefault="00C67156" w:rsidP="00065CC7">
      <w:pPr>
        <w:keepNext/>
        <w:keepLines/>
        <w:suppressLineNumbers/>
        <w:suppressAutoHyphens/>
        <w:autoSpaceDE w:val="0"/>
        <w:autoSpaceDN w:val="0"/>
        <w:adjustRightInd w:val="0"/>
        <w:ind w:firstLine="709"/>
        <w:jc w:val="both"/>
        <w:rPr>
          <w:szCs w:val="28"/>
        </w:rPr>
      </w:pPr>
      <w:r w:rsidRPr="002A1FE9">
        <w:rPr>
          <w:szCs w:val="28"/>
        </w:rPr>
        <w:t>Деятельность аппаратных совещаний.</w:t>
      </w:r>
      <w:bookmarkEnd w:id="19"/>
    </w:p>
    <w:p w:rsidR="00C67156" w:rsidRPr="002A1FE9" w:rsidRDefault="00C67156" w:rsidP="00065CC7">
      <w:pPr>
        <w:pStyle w:val="ConsPlusNormal"/>
        <w:keepNext/>
        <w:keepLines/>
        <w:widowControl/>
        <w:suppressLineNumbers/>
        <w:suppressAutoHyphens/>
        <w:ind w:firstLine="709"/>
        <w:jc w:val="both"/>
        <w:rPr>
          <w:rFonts w:ascii="Times New Roman" w:hAnsi="Times New Roman" w:cs="Times New Roman"/>
          <w:sz w:val="28"/>
          <w:szCs w:val="28"/>
        </w:rPr>
      </w:pPr>
      <w:r w:rsidRPr="002A1FE9">
        <w:rPr>
          <w:rFonts w:ascii="Times New Roman" w:hAnsi="Times New Roman" w:cs="Times New Roman"/>
          <w:sz w:val="28"/>
          <w:szCs w:val="28"/>
        </w:rPr>
        <w:t xml:space="preserve">Обеспечена организация </w:t>
      </w:r>
      <w:r>
        <w:rPr>
          <w:rFonts w:ascii="Times New Roman" w:hAnsi="Times New Roman" w:cs="Times New Roman"/>
          <w:sz w:val="28"/>
          <w:szCs w:val="28"/>
        </w:rPr>
        <w:t>45</w:t>
      </w:r>
      <w:r w:rsidRPr="002A1FE9">
        <w:rPr>
          <w:rFonts w:ascii="Times New Roman" w:hAnsi="Times New Roman" w:cs="Times New Roman"/>
          <w:sz w:val="28"/>
          <w:szCs w:val="28"/>
        </w:rPr>
        <w:t xml:space="preserve"> аппаратных совещаний с руководителями управлений, комитетов аппарата администрации муниципального района, руководителями структурных подразделений, отраслевых (функциональных) органов администрации муниципального района.</w:t>
      </w:r>
    </w:p>
    <w:p w:rsidR="00C67156" w:rsidRPr="002A1FE9" w:rsidRDefault="00C67156" w:rsidP="00065CC7">
      <w:pPr>
        <w:pStyle w:val="ConsPlusNormal"/>
        <w:keepNext/>
        <w:keepLines/>
        <w:widowControl/>
        <w:suppressLineNumbers/>
        <w:suppressAutoHyphens/>
        <w:ind w:firstLine="709"/>
        <w:jc w:val="both"/>
        <w:rPr>
          <w:rFonts w:ascii="Times New Roman" w:hAnsi="Times New Roman" w:cs="Times New Roman"/>
          <w:sz w:val="28"/>
          <w:szCs w:val="28"/>
        </w:rPr>
      </w:pPr>
      <w:r w:rsidRPr="002A1FE9">
        <w:rPr>
          <w:rFonts w:ascii="Times New Roman" w:hAnsi="Times New Roman" w:cs="Times New Roman"/>
          <w:sz w:val="28"/>
          <w:szCs w:val="28"/>
        </w:rPr>
        <w:t xml:space="preserve">На аппаратных совещаниях рассмотрено </w:t>
      </w:r>
      <w:r>
        <w:rPr>
          <w:rFonts w:ascii="Times New Roman" w:hAnsi="Times New Roman" w:cs="Times New Roman"/>
          <w:sz w:val="28"/>
          <w:szCs w:val="28"/>
        </w:rPr>
        <w:t>14</w:t>
      </w:r>
      <w:r w:rsidRPr="002A1FE9">
        <w:rPr>
          <w:rFonts w:ascii="Times New Roman" w:hAnsi="Times New Roman" w:cs="Times New Roman"/>
          <w:sz w:val="28"/>
          <w:szCs w:val="28"/>
        </w:rPr>
        <w:t>3 вопроса по следующим направлениям:</w:t>
      </w:r>
    </w:p>
    <w:p w:rsidR="00C67156" w:rsidRPr="002A1FE9" w:rsidRDefault="00C67156" w:rsidP="00065CC7">
      <w:pPr>
        <w:pStyle w:val="ConsPlusNormal"/>
        <w:keepNext/>
        <w:keepLines/>
        <w:widowControl/>
        <w:suppressLineNumbers/>
        <w:suppressAutoHyphens/>
        <w:ind w:firstLine="709"/>
        <w:jc w:val="both"/>
        <w:rPr>
          <w:rFonts w:ascii="Times New Roman" w:hAnsi="Times New Roman" w:cs="Times New Roman"/>
          <w:sz w:val="28"/>
          <w:szCs w:val="28"/>
        </w:rPr>
      </w:pPr>
      <w:r w:rsidRPr="002A1FE9">
        <w:rPr>
          <w:rFonts w:ascii="Times New Roman" w:hAnsi="Times New Roman" w:cs="Times New Roman"/>
          <w:sz w:val="28"/>
          <w:szCs w:val="28"/>
        </w:rPr>
        <w:t>заслушаны отчеты об итогах деятельности отделов, комитетов, управлений администрации муниципального района</w:t>
      </w:r>
      <w:r>
        <w:rPr>
          <w:rFonts w:ascii="Times New Roman" w:hAnsi="Times New Roman" w:cs="Times New Roman"/>
          <w:sz w:val="28"/>
          <w:szCs w:val="28"/>
        </w:rPr>
        <w:t xml:space="preserve"> в рамках реализации муниципальных программ</w:t>
      </w:r>
      <w:r w:rsidRPr="002A1FE9">
        <w:rPr>
          <w:rFonts w:ascii="Times New Roman" w:hAnsi="Times New Roman" w:cs="Times New Roman"/>
          <w:sz w:val="28"/>
          <w:szCs w:val="28"/>
        </w:rPr>
        <w:t xml:space="preserve"> за 201</w:t>
      </w:r>
      <w:r>
        <w:rPr>
          <w:rFonts w:ascii="Times New Roman" w:hAnsi="Times New Roman" w:cs="Times New Roman"/>
          <w:sz w:val="28"/>
          <w:szCs w:val="28"/>
        </w:rPr>
        <w:t>6</w:t>
      </w:r>
      <w:r w:rsidRPr="002A1FE9">
        <w:rPr>
          <w:rFonts w:ascii="Times New Roman" w:hAnsi="Times New Roman" w:cs="Times New Roman"/>
          <w:sz w:val="28"/>
          <w:szCs w:val="28"/>
        </w:rPr>
        <w:t xml:space="preserve"> год и поставлены задачи на 201</w:t>
      </w:r>
      <w:r>
        <w:rPr>
          <w:rFonts w:ascii="Times New Roman" w:hAnsi="Times New Roman" w:cs="Times New Roman"/>
          <w:sz w:val="28"/>
          <w:szCs w:val="28"/>
        </w:rPr>
        <w:t>7</w:t>
      </w:r>
      <w:r w:rsidRPr="002A1FE9">
        <w:rPr>
          <w:rFonts w:ascii="Times New Roman" w:hAnsi="Times New Roman" w:cs="Times New Roman"/>
          <w:sz w:val="28"/>
          <w:szCs w:val="28"/>
        </w:rPr>
        <w:t xml:space="preserve"> год;</w:t>
      </w:r>
    </w:p>
    <w:p w:rsidR="00C67156" w:rsidRPr="002A1FE9" w:rsidRDefault="00C67156" w:rsidP="00065CC7">
      <w:pPr>
        <w:keepNext/>
        <w:keepLines/>
        <w:suppressLineNumbers/>
        <w:tabs>
          <w:tab w:val="left" w:pos="432"/>
        </w:tabs>
        <w:suppressAutoHyphens/>
        <w:snapToGrid w:val="0"/>
        <w:ind w:firstLine="709"/>
        <w:jc w:val="both"/>
        <w:rPr>
          <w:szCs w:val="28"/>
        </w:rPr>
      </w:pPr>
      <w:r w:rsidRPr="002A1FE9">
        <w:rPr>
          <w:szCs w:val="28"/>
        </w:rPr>
        <w:t>заслушаны отчеты об итогах деятельности ОВД по охране жизни и безопасности граждан на территории Чайковского района, о состоянии условий охраны труда в организациях, предприятиях ЧМР за 201</w:t>
      </w:r>
      <w:r>
        <w:rPr>
          <w:szCs w:val="28"/>
        </w:rPr>
        <w:t>5</w:t>
      </w:r>
      <w:r w:rsidRPr="002A1FE9">
        <w:rPr>
          <w:szCs w:val="28"/>
        </w:rPr>
        <w:t xml:space="preserve"> год; о деятельности Центра занятости населения в 201</w:t>
      </w:r>
      <w:r>
        <w:rPr>
          <w:szCs w:val="28"/>
        </w:rPr>
        <w:t>5</w:t>
      </w:r>
      <w:r w:rsidRPr="002A1FE9">
        <w:rPr>
          <w:szCs w:val="28"/>
        </w:rPr>
        <w:t xml:space="preserve"> году и программах активной политики занятости в 201</w:t>
      </w:r>
      <w:r>
        <w:rPr>
          <w:szCs w:val="28"/>
        </w:rPr>
        <w:t>6</w:t>
      </w:r>
      <w:r w:rsidRPr="002A1FE9">
        <w:rPr>
          <w:szCs w:val="28"/>
        </w:rPr>
        <w:t xml:space="preserve"> г; об итогах деятельности МКУ «Управление гражданской защиты» за 201</w:t>
      </w:r>
      <w:r>
        <w:rPr>
          <w:szCs w:val="28"/>
        </w:rPr>
        <w:t>6</w:t>
      </w:r>
      <w:r w:rsidRPr="002A1FE9">
        <w:rPr>
          <w:szCs w:val="28"/>
        </w:rPr>
        <w:t xml:space="preserve"> год и задачах на 201</w:t>
      </w:r>
      <w:r>
        <w:rPr>
          <w:szCs w:val="28"/>
        </w:rPr>
        <w:t>7</w:t>
      </w:r>
      <w:r w:rsidRPr="002A1FE9">
        <w:rPr>
          <w:szCs w:val="28"/>
        </w:rPr>
        <w:t xml:space="preserve"> год; о сфере применения, основных требованиях Федерального закона № 44-ФЗ и централизации закупок на территории Чайковского муниципального района; о предоставлении земельных участков многодетным семьям в 201</w:t>
      </w:r>
      <w:r>
        <w:rPr>
          <w:szCs w:val="28"/>
        </w:rPr>
        <w:t>6</w:t>
      </w:r>
      <w:r w:rsidRPr="002A1FE9">
        <w:rPr>
          <w:szCs w:val="28"/>
        </w:rPr>
        <w:t xml:space="preserve"> году.</w:t>
      </w:r>
    </w:p>
    <w:p w:rsidR="00C67156" w:rsidRPr="002A1FE9" w:rsidRDefault="00C67156" w:rsidP="005809DC">
      <w:pPr>
        <w:keepNext/>
        <w:keepLines/>
        <w:suppressLineNumbers/>
        <w:tabs>
          <w:tab w:val="left" w:pos="432"/>
        </w:tabs>
        <w:suppressAutoHyphens/>
        <w:snapToGrid w:val="0"/>
        <w:ind w:firstLine="709"/>
        <w:jc w:val="both"/>
        <w:rPr>
          <w:szCs w:val="28"/>
        </w:rPr>
      </w:pPr>
      <w:r w:rsidRPr="002A1FE9">
        <w:rPr>
          <w:b/>
          <w:szCs w:val="28"/>
        </w:rPr>
        <w:t>В сфере экономического развития</w:t>
      </w:r>
      <w:r w:rsidRPr="002A1FE9">
        <w:rPr>
          <w:szCs w:val="28"/>
        </w:rPr>
        <w:t xml:space="preserve"> </w:t>
      </w:r>
      <w:r w:rsidRPr="002A1FE9">
        <w:rPr>
          <w:b/>
          <w:szCs w:val="28"/>
        </w:rPr>
        <w:t>и финансов</w:t>
      </w:r>
      <w:r w:rsidRPr="002A1FE9">
        <w:rPr>
          <w:szCs w:val="28"/>
        </w:rPr>
        <w:t xml:space="preserve"> рассмотрены вопросы об основных направлениях развития Чайковского муниципального района в 201</w:t>
      </w:r>
      <w:r>
        <w:rPr>
          <w:szCs w:val="28"/>
        </w:rPr>
        <w:t>5</w:t>
      </w:r>
      <w:r w:rsidRPr="002A1FE9">
        <w:rPr>
          <w:szCs w:val="28"/>
        </w:rPr>
        <w:t xml:space="preserve"> – 2016 годах; об итогах реализации программы «Экономическое развитие Чайковского муниципального района»; об основных показателях социально-экономического развития по крупным и средним предприятиям района; о порядке проведения оценки регулирующего воздействия проектов; о готовности к открытию туристического сезона 201</w:t>
      </w:r>
      <w:r>
        <w:rPr>
          <w:szCs w:val="28"/>
        </w:rPr>
        <w:t>6</w:t>
      </w:r>
      <w:r w:rsidRPr="002A1FE9">
        <w:rPr>
          <w:szCs w:val="28"/>
        </w:rPr>
        <w:t xml:space="preserve"> года; о результатах внутреннего финансового контроля за 201</w:t>
      </w:r>
      <w:r>
        <w:rPr>
          <w:szCs w:val="28"/>
        </w:rPr>
        <w:t>5</w:t>
      </w:r>
      <w:r w:rsidRPr="002A1FE9">
        <w:rPr>
          <w:szCs w:val="28"/>
        </w:rPr>
        <w:t xml:space="preserve"> год.</w:t>
      </w:r>
    </w:p>
    <w:p w:rsidR="00C67156" w:rsidRPr="002A1FE9" w:rsidRDefault="00C67156" w:rsidP="005809DC">
      <w:pPr>
        <w:keepNext/>
        <w:keepLines/>
        <w:suppressLineNumbers/>
        <w:suppressAutoHyphens/>
        <w:ind w:firstLine="709"/>
        <w:jc w:val="both"/>
        <w:rPr>
          <w:szCs w:val="28"/>
        </w:rPr>
      </w:pPr>
      <w:r w:rsidRPr="002A1FE9">
        <w:rPr>
          <w:b/>
          <w:szCs w:val="28"/>
        </w:rPr>
        <w:lastRenderedPageBreak/>
        <w:t>В с</w:t>
      </w:r>
      <w:r>
        <w:rPr>
          <w:b/>
          <w:szCs w:val="28"/>
        </w:rPr>
        <w:t>ф</w:t>
      </w:r>
      <w:r w:rsidRPr="002A1FE9">
        <w:rPr>
          <w:b/>
          <w:szCs w:val="28"/>
        </w:rPr>
        <w:t>ере сельского хозяйства</w:t>
      </w:r>
      <w:r w:rsidRPr="002A1FE9">
        <w:rPr>
          <w:szCs w:val="28"/>
        </w:rPr>
        <w:t xml:space="preserve"> рассмотрены вопросы: о реализации  муниципальной программы «Развитие сельского хозяйства в Чайковском муниципальном районе на 2014 – 2020 годы» в2015 году, о готовности с/</w:t>
      </w:r>
      <w:proofErr w:type="spellStart"/>
      <w:r w:rsidRPr="002A1FE9">
        <w:rPr>
          <w:szCs w:val="28"/>
        </w:rPr>
        <w:t>х</w:t>
      </w:r>
      <w:proofErr w:type="spellEnd"/>
      <w:r w:rsidRPr="002A1FE9">
        <w:rPr>
          <w:szCs w:val="28"/>
        </w:rPr>
        <w:t xml:space="preserve"> предприятий Чайковского муниципального района к весенне-полевым работам сезона 2015 года, об итогах весенне-полевых работ, об итогах уборки урожая и заготовки кормов. </w:t>
      </w:r>
    </w:p>
    <w:p w:rsidR="00C67156" w:rsidRPr="002A1FE9" w:rsidRDefault="00C67156" w:rsidP="005809DC">
      <w:pPr>
        <w:keepNext/>
        <w:keepLines/>
        <w:suppressLineNumbers/>
        <w:tabs>
          <w:tab w:val="left" w:pos="432"/>
        </w:tabs>
        <w:suppressAutoHyphens/>
        <w:ind w:firstLine="709"/>
        <w:jc w:val="both"/>
        <w:rPr>
          <w:szCs w:val="28"/>
        </w:rPr>
      </w:pPr>
      <w:r w:rsidRPr="002A1FE9">
        <w:rPr>
          <w:b/>
          <w:szCs w:val="28"/>
        </w:rPr>
        <w:t>В сфере градостроительства</w:t>
      </w:r>
      <w:r w:rsidRPr="002A1FE9">
        <w:rPr>
          <w:szCs w:val="28"/>
        </w:rPr>
        <w:t xml:space="preserve"> </w:t>
      </w:r>
      <w:r w:rsidRPr="002A1FE9">
        <w:rPr>
          <w:b/>
          <w:szCs w:val="28"/>
        </w:rPr>
        <w:t>и развития инфраструктуры</w:t>
      </w:r>
      <w:r w:rsidRPr="002A1FE9">
        <w:rPr>
          <w:szCs w:val="28"/>
        </w:rPr>
        <w:t xml:space="preserve"> рассмотрены вопросы: о подготовке и готовности к осенне-зимнему периоду 201</w:t>
      </w:r>
      <w:r w:rsidR="005352B1">
        <w:rPr>
          <w:szCs w:val="28"/>
        </w:rPr>
        <w:t>6</w:t>
      </w:r>
      <w:r w:rsidRPr="002A1FE9">
        <w:rPr>
          <w:szCs w:val="28"/>
        </w:rPr>
        <w:t xml:space="preserve"> - 201</w:t>
      </w:r>
      <w:r w:rsidR="005352B1">
        <w:rPr>
          <w:szCs w:val="28"/>
        </w:rPr>
        <w:t xml:space="preserve">7 </w:t>
      </w:r>
      <w:r w:rsidRPr="002A1FE9">
        <w:rPr>
          <w:szCs w:val="28"/>
        </w:rPr>
        <w:t>года; о реализации инвестиционных проектов; о реализации жилищных программ на территории ЧМР, о дорожной деятельности на территории ЧМР.</w:t>
      </w:r>
    </w:p>
    <w:p w:rsidR="00C67156" w:rsidRPr="002A1FE9" w:rsidRDefault="00C67156" w:rsidP="005809DC">
      <w:pPr>
        <w:keepNext/>
        <w:keepLines/>
        <w:suppressLineNumbers/>
        <w:tabs>
          <w:tab w:val="left" w:pos="432"/>
        </w:tabs>
        <w:suppressAutoHyphens/>
        <w:snapToGrid w:val="0"/>
        <w:ind w:firstLine="709"/>
        <w:jc w:val="both"/>
        <w:rPr>
          <w:szCs w:val="28"/>
        </w:rPr>
      </w:pPr>
      <w:r w:rsidRPr="002A1FE9">
        <w:rPr>
          <w:b/>
          <w:szCs w:val="28"/>
        </w:rPr>
        <w:t>В сфере развития человеческого потенциала</w:t>
      </w:r>
      <w:r w:rsidRPr="002A1FE9">
        <w:rPr>
          <w:szCs w:val="28"/>
        </w:rPr>
        <w:t xml:space="preserve"> рассмотрены итоги реализации муниципальных программ: «Развитие физической культуры, спорта и формирование здорового образа жизни», «Развитие отрасли молодежной политики», «Развитие культуры и искусства», «Развитие образования». </w:t>
      </w:r>
    </w:p>
    <w:p w:rsidR="00C67156" w:rsidRPr="002A1FE9" w:rsidRDefault="00C67156" w:rsidP="005809DC">
      <w:pPr>
        <w:keepNext/>
        <w:keepLines/>
        <w:suppressLineNumbers/>
        <w:tabs>
          <w:tab w:val="left" w:pos="432"/>
        </w:tabs>
        <w:suppressAutoHyphens/>
        <w:snapToGrid w:val="0"/>
        <w:ind w:firstLine="709"/>
        <w:jc w:val="both"/>
        <w:rPr>
          <w:szCs w:val="28"/>
        </w:rPr>
      </w:pPr>
      <w:r w:rsidRPr="002A1FE9">
        <w:rPr>
          <w:szCs w:val="28"/>
        </w:rPr>
        <w:t>Вопросы в сфере образования, культуры, спорта и социального обслуживания населения:</w:t>
      </w:r>
    </w:p>
    <w:p w:rsidR="00C67156" w:rsidRPr="002A1FE9" w:rsidRDefault="00C67156" w:rsidP="005809DC">
      <w:pPr>
        <w:keepNext/>
        <w:keepLines/>
        <w:suppressLineNumbers/>
        <w:suppressAutoHyphens/>
        <w:jc w:val="both"/>
        <w:rPr>
          <w:szCs w:val="28"/>
        </w:rPr>
      </w:pPr>
      <w:r w:rsidRPr="002A1FE9">
        <w:rPr>
          <w:szCs w:val="28"/>
        </w:rPr>
        <w:t xml:space="preserve">о выполнении Указов Президента Российской Федерации от 7 мая </w:t>
      </w:r>
      <w:smartTag w:uri="urn:schemas-microsoft-com:office:smarttags" w:element="metricconverter">
        <w:smartTagPr>
          <w:attr w:name="ProductID" w:val="2012 г"/>
        </w:smartTagPr>
        <w:r w:rsidRPr="002A1FE9">
          <w:rPr>
            <w:szCs w:val="28"/>
          </w:rPr>
          <w:t>2012 г</w:t>
        </w:r>
      </w:smartTag>
      <w:r w:rsidRPr="002A1FE9">
        <w:rPr>
          <w:szCs w:val="28"/>
        </w:rPr>
        <w:t xml:space="preserve">. № 597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2A1FE9">
          <w:rPr>
            <w:szCs w:val="28"/>
          </w:rPr>
          <w:t>2012 г</w:t>
        </w:r>
      </w:smartTag>
      <w:r w:rsidRPr="002A1FE9">
        <w:rPr>
          <w:szCs w:val="28"/>
        </w:rPr>
        <w:t xml:space="preserve">. № 761 «О национальной стратегии действий в интересах детей на 2012-2017 годы; </w:t>
      </w:r>
      <w:r>
        <w:t>о</w:t>
      </w:r>
      <w:r w:rsidRPr="00A92D10">
        <w:t xml:space="preserve"> профессиональном уровне педагогических работников системы образования Чайковского муниципального района</w:t>
      </w:r>
      <w:r>
        <w:t>;</w:t>
      </w:r>
      <w:r w:rsidRPr="002A1FE9">
        <w:rPr>
          <w:szCs w:val="28"/>
        </w:rPr>
        <w:t xml:space="preserve"> об итогах государственной итоговой аттестации выпускников 9 – 11 классов; </w:t>
      </w:r>
      <w:r>
        <w:rPr>
          <w:szCs w:val="28"/>
        </w:rPr>
        <w:t>о</w:t>
      </w:r>
      <w:r w:rsidRPr="00A92D10">
        <w:t>б организации питания в образовательных учреждениях, подведомственных Управлению общего и профессионального образования</w:t>
      </w:r>
      <w:r>
        <w:t>;</w:t>
      </w:r>
      <w:r w:rsidRPr="002A1FE9">
        <w:rPr>
          <w:szCs w:val="28"/>
        </w:rPr>
        <w:t xml:space="preserve"> о гражданско-патриотическом воспитании в образовательных организациях;</w:t>
      </w:r>
      <w:r>
        <w:rPr>
          <w:szCs w:val="28"/>
        </w:rPr>
        <w:t xml:space="preserve"> о результатах приемки образовательных заведений к началу 2016 – 2017 учебного года; об устройстве выпускников образовательных заведений; </w:t>
      </w:r>
      <w:r>
        <w:t>о</w:t>
      </w:r>
      <w:r w:rsidRPr="00A92D10">
        <w:t xml:space="preserve"> результатах социально-психологического тестирования по раннему выявлению потребления ПАВ и наркотических веществ учащимися</w:t>
      </w:r>
      <w:r>
        <w:t xml:space="preserve">; </w:t>
      </w:r>
      <w:r w:rsidRPr="0058631F">
        <w:t>Об итогах летней оздоровительной кампании в Чайковском муниципальном районе в 2016 году</w:t>
      </w:r>
      <w:r>
        <w:t xml:space="preserve">; </w:t>
      </w:r>
      <w:r w:rsidRPr="002A1FE9">
        <w:rPr>
          <w:szCs w:val="28"/>
        </w:rPr>
        <w:t xml:space="preserve">о мероприятиях Управления культуры и молодежной политики международного, всероссийского, межрегионального и краевого уровней, организация и проведение </w:t>
      </w:r>
      <w:r w:rsidRPr="002A1FE9">
        <w:rPr>
          <w:szCs w:val="28"/>
          <w:lang w:val="en-US"/>
        </w:rPr>
        <w:t>XII</w:t>
      </w:r>
      <w:r w:rsidRPr="002A1FE9">
        <w:rPr>
          <w:szCs w:val="28"/>
        </w:rPr>
        <w:t xml:space="preserve"> Фестиваля искусств детей и юношества им. Д.Б. Кабалевского  «Наш Пермский край»;</w:t>
      </w:r>
      <w:r>
        <w:rPr>
          <w:szCs w:val="28"/>
        </w:rPr>
        <w:t xml:space="preserve"> </w:t>
      </w:r>
      <w:r>
        <w:t xml:space="preserve">О работе с детьми инвалидами, молодыми инвалидами и молодыми людьми с ограниченными возможностями здоровья «Жить в согласии с собой и окружающим миром»; </w:t>
      </w:r>
    </w:p>
    <w:p w:rsidR="00C67156" w:rsidRPr="002A1FE9" w:rsidRDefault="00C67156" w:rsidP="005809DC">
      <w:pPr>
        <w:keepNext/>
        <w:keepLines/>
        <w:suppressLineNumbers/>
        <w:tabs>
          <w:tab w:val="left" w:pos="432"/>
        </w:tabs>
        <w:suppressAutoHyphens/>
        <w:snapToGrid w:val="0"/>
        <w:jc w:val="both"/>
        <w:rPr>
          <w:szCs w:val="28"/>
        </w:rPr>
      </w:pPr>
      <w:r w:rsidRPr="002A1FE9">
        <w:rPr>
          <w:szCs w:val="28"/>
        </w:rPr>
        <w:t>о социальном обслуживании пожилых граждан на территории Чайковского муниципального района</w:t>
      </w:r>
      <w:r>
        <w:rPr>
          <w:szCs w:val="28"/>
        </w:rPr>
        <w:t xml:space="preserve">; </w:t>
      </w:r>
      <w:r>
        <w:t>о мерах социальной поддержки семей с детьми в ЧМР;</w:t>
      </w:r>
      <w:r w:rsidRPr="002A1FE9">
        <w:rPr>
          <w:szCs w:val="28"/>
        </w:rPr>
        <w:t xml:space="preserve"> о реализации </w:t>
      </w:r>
      <w:r w:rsidRPr="002A1FE9">
        <w:rPr>
          <w:szCs w:val="28"/>
          <w:shd w:val="clear" w:color="auto" w:fill="FFFFFF"/>
        </w:rPr>
        <w:t>Всероссийского физкультурно-спортивного комплекса «Готов к труду и обороне» (ГТО).</w:t>
      </w:r>
    </w:p>
    <w:p w:rsidR="00C67156" w:rsidRPr="0046616F" w:rsidRDefault="00C67156" w:rsidP="005809DC">
      <w:pPr>
        <w:keepNext/>
        <w:keepLines/>
        <w:suppressLineNumbers/>
        <w:suppressAutoHyphens/>
        <w:autoSpaceDE w:val="0"/>
        <w:autoSpaceDN w:val="0"/>
        <w:adjustRightInd w:val="0"/>
        <w:ind w:firstLine="709"/>
        <w:jc w:val="both"/>
        <w:rPr>
          <w:rStyle w:val="defaultlabelstyle3"/>
          <w:rFonts w:ascii="Times New Roman" w:hAnsi="Times New Roman"/>
          <w:szCs w:val="28"/>
        </w:rPr>
      </w:pPr>
      <w:r w:rsidRPr="002A1FE9">
        <w:rPr>
          <w:b/>
          <w:szCs w:val="28"/>
        </w:rPr>
        <w:t xml:space="preserve">В сфере муниципального управления </w:t>
      </w:r>
      <w:r w:rsidRPr="002A1FE9">
        <w:rPr>
          <w:szCs w:val="28"/>
        </w:rPr>
        <w:t>рассмотрены вопросы</w:t>
      </w:r>
      <w:r w:rsidRPr="002A1FE9">
        <w:rPr>
          <w:b/>
          <w:szCs w:val="28"/>
        </w:rPr>
        <w:t xml:space="preserve">: </w:t>
      </w:r>
      <w:r w:rsidRPr="002A1FE9">
        <w:rPr>
          <w:szCs w:val="28"/>
        </w:rPr>
        <w:t>о предоставлении муниципальных услуг и организации работы с порталом «Оценка качества муниципальных услуг»; об итогах реализации муниципальной программы «Совершенствование муниципального управления в Чайковском муниципальном районе; о результатах контроля за соблюдением законодательства о контрактной системе в сфере закупок товаров, работ, услуг для обеспечения муниципальных нужд; о закупках товаров, услуг и других муниципальных нужд за 201</w:t>
      </w:r>
      <w:r>
        <w:rPr>
          <w:szCs w:val="28"/>
        </w:rPr>
        <w:t>5</w:t>
      </w:r>
      <w:r w:rsidRPr="002A1FE9">
        <w:rPr>
          <w:szCs w:val="28"/>
        </w:rPr>
        <w:t xml:space="preserve"> год и планах на 201</w:t>
      </w:r>
      <w:r>
        <w:rPr>
          <w:szCs w:val="28"/>
        </w:rPr>
        <w:t>6</w:t>
      </w:r>
      <w:r w:rsidRPr="002A1FE9">
        <w:rPr>
          <w:szCs w:val="28"/>
        </w:rPr>
        <w:t xml:space="preserve"> год; </w:t>
      </w:r>
      <w:r w:rsidRPr="0046616F">
        <w:rPr>
          <w:szCs w:val="28"/>
        </w:rPr>
        <w:t>о</w:t>
      </w:r>
      <w:r w:rsidRPr="0046616F">
        <w:rPr>
          <w:rStyle w:val="defaultlabelstyle3"/>
          <w:rFonts w:ascii="Times New Roman" w:hAnsi="Times New Roman"/>
          <w:szCs w:val="28"/>
        </w:rPr>
        <w:t xml:space="preserve"> работе в сфере наружной рекламы на территории района.</w:t>
      </w:r>
    </w:p>
    <w:p w:rsidR="00C67156" w:rsidRPr="002A1FE9" w:rsidRDefault="00C67156" w:rsidP="005809DC">
      <w:pPr>
        <w:keepNext/>
        <w:keepLines/>
        <w:suppressLineNumbers/>
        <w:tabs>
          <w:tab w:val="left" w:pos="432"/>
        </w:tabs>
        <w:suppressAutoHyphens/>
        <w:snapToGrid w:val="0"/>
        <w:ind w:firstLine="709"/>
        <w:jc w:val="both"/>
        <w:rPr>
          <w:szCs w:val="28"/>
        </w:rPr>
      </w:pPr>
      <w:r w:rsidRPr="002A1FE9">
        <w:rPr>
          <w:szCs w:val="28"/>
        </w:rPr>
        <w:lastRenderedPageBreak/>
        <w:t>В соответствии с регламентом проведения аппаратных совещаний главы муниципального района - главы администрации Чайковского муниципального района, утвержденным распоряжением главы муниципального района от 19.03.2010 № 146-р:</w:t>
      </w:r>
    </w:p>
    <w:p w:rsidR="00C67156" w:rsidRPr="002A1FE9" w:rsidRDefault="00C67156" w:rsidP="005809DC">
      <w:pPr>
        <w:keepNext/>
        <w:keepLines/>
        <w:suppressLineNumbers/>
        <w:suppressAutoHyphens/>
        <w:ind w:firstLine="709"/>
        <w:jc w:val="both"/>
        <w:rPr>
          <w:szCs w:val="28"/>
        </w:rPr>
      </w:pPr>
      <w:r w:rsidRPr="002A1FE9">
        <w:rPr>
          <w:b/>
          <w:szCs w:val="28"/>
        </w:rPr>
        <w:t>ежеквартально</w:t>
      </w:r>
      <w:r w:rsidRPr="002A1FE9">
        <w:rPr>
          <w:szCs w:val="28"/>
        </w:rPr>
        <w:t xml:space="preserve"> рассматривался вопрос об итогах исполнения бюджета Чайковского муниципального района в разрезе структурных подразделений, отраслевых органов администрации муниципального района;</w:t>
      </w:r>
    </w:p>
    <w:p w:rsidR="00C67156" w:rsidRPr="002A1FE9" w:rsidRDefault="00C67156" w:rsidP="005809DC">
      <w:pPr>
        <w:keepNext/>
        <w:keepLines/>
        <w:suppressLineNumbers/>
        <w:suppressAutoHyphens/>
        <w:ind w:firstLine="709"/>
        <w:jc w:val="both"/>
        <w:rPr>
          <w:szCs w:val="28"/>
        </w:rPr>
      </w:pPr>
      <w:r w:rsidRPr="002A1FE9">
        <w:rPr>
          <w:b/>
          <w:szCs w:val="28"/>
        </w:rPr>
        <w:t>ежемесячно</w:t>
      </w:r>
      <w:r w:rsidRPr="002A1FE9">
        <w:rPr>
          <w:szCs w:val="28"/>
        </w:rPr>
        <w:t xml:space="preserve"> рассматривался вопрос об изменениях в законодательстве на федеральном и региональном уровне;</w:t>
      </w:r>
    </w:p>
    <w:p w:rsidR="00C67156" w:rsidRPr="002A1FE9" w:rsidRDefault="00C67156" w:rsidP="005809DC">
      <w:pPr>
        <w:keepNext/>
        <w:keepLines/>
        <w:suppressLineNumbers/>
        <w:suppressAutoHyphens/>
        <w:ind w:firstLine="709"/>
        <w:jc w:val="both"/>
        <w:rPr>
          <w:szCs w:val="28"/>
        </w:rPr>
      </w:pPr>
      <w:r w:rsidRPr="002A1FE9">
        <w:rPr>
          <w:b/>
          <w:szCs w:val="28"/>
        </w:rPr>
        <w:t>еженедельно</w:t>
      </w:r>
      <w:r w:rsidRPr="002A1FE9">
        <w:rPr>
          <w:szCs w:val="28"/>
        </w:rPr>
        <w:t xml:space="preserve"> заслушивались вопросы о санитарно-эпидемиологической и оперативной обстановке на территории Чайковского муниципального района. </w:t>
      </w:r>
    </w:p>
    <w:p w:rsidR="00320177" w:rsidRDefault="00C67156" w:rsidP="005809DC">
      <w:pPr>
        <w:keepNext/>
        <w:keepLines/>
        <w:suppressLineNumbers/>
        <w:suppressAutoHyphens/>
        <w:ind w:firstLine="709"/>
        <w:jc w:val="both"/>
        <w:rPr>
          <w:szCs w:val="28"/>
        </w:rPr>
      </w:pPr>
      <w:r w:rsidRPr="002A1FE9">
        <w:rPr>
          <w:szCs w:val="28"/>
        </w:rPr>
        <w:t xml:space="preserve">Вопросы рассмотрены в соответствии с утвержденными повестками. </w:t>
      </w:r>
    </w:p>
    <w:p w:rsidR="00C67156" w:rsidRPr="004426F4" w:rsidRDefault="00320177" w:rsidP="005809DC">
      <w:pPr>
        <w:pStyle w:val="20"/>
        <w:suppressLineNumbers/>
        <w:suppressAutoHyphens/>
        <w:ind w:firstLine="709"/>
        <w:rPr>
          <w:rFonts w:ascii="Times New Roman" w:hAnsi="Times New Roman"/>
          <w:color w:val="auto"/>
          <w:sz w:val="28"/>
          <w:szCs w:val="28"/>
        </w:rPr>
      </w:pPr>
      <w:bookmarkStart w:id="20" w:name="_Toc324948174"/>
      <w:bookmarkStart w:id="21" w:name="_Toc483299153"/>
      <w:r w:rsidRPr="004426F4">
        <w:rPr>
          <w:rFonts w:ascii="Times New Roman" w:hAnsi="Times New Roman"/>
          <w:color w:val="auto"/>
          <w:sz w:val="28"/>
          <w:szCs w:val="28"/>
        </w:rPr>
        <w:t xml:space="preserve">3.1.2. </w:t>
      </w:r>
      <w:r w:rsidR="00C67156" w:rsidRPr="004426F4">
        <w:rPr>
          <w:rFonts w:ascii="Times New Roman" w:hAnsi="Times New Roman"/>
          <w:color w:val="auto"/>
          <w:sz w:val="28"/>
          <w:szCs w:val="28"/>
        </w:rPr>
        <w:t>Обращения граждан</w:t>
      </w:r>
      <w:bookmarkEnd w:id="20"/>
      <w:bookmarkEnd w:id="21"/>
    </w:p>
    <w:p w:rsidR="00C67156" w:rsidRPr="002A1FE9" w:rsidRDefault="00C67156" w:rsidP="005809DC">
      <w:pPr>
        <w:keepNext/>
        <w:keepLines/>
        <w:suppressLineNumbers/>
        <w:suppressAutoHyphens/>
        <w:ind w:firstLine="709"/>
        <w:jc w:val="both"/>
        <w:rPr>
          <w:szCs w:val="28"/>
        </w:rPr>
      </w:pPr>
      <w:r w:rsidRPr="002A1FE9">
        <w:rPr>
          <w:szCs w:val="28"/>
        </w:rPr>
        <w:t xml:space="preserve">Обращения граждан в органы муниципальной власти – это один из самых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 </w:t>
      </w:r>
    </w:p>
    <w:p w:rsidR="00C67156" w:rsidRDefault="00C67156" w:rsidP="005809DC">
      <w:pPr>
        <w:pStyle w:val="af3"/>
        <w:keepNext/>
        <w:keepLines/>
        <w:suppressLineNumbers/>
        <w:suppressAutoHyphens/>
        <w:spacing w:after="0" w:line="340" w:lineRule="exact"/>
        <w:ind w:firstLine="709"/>
        <w:jc w:val="both"/>
        <w:rPr>
          <w:sz w:val="28"/>
          <w:szCs w:val="28"/>
        </w:rPr>
      </w:pPr>
      <w:r w:rsidRPr="00603027">
        <w:rPr>
          <w:sz w:val="28"/>
          <w:szCs w:val="28"/>
        </w:rPr>
        <w:t xml:space="preserve">Всего за период </w:t>
      </w:r>
      <w:r>
        <w:rPr>
          <w:sz w:val="28"/>
          <w:szCs w:val="28"/>
        </w:rPr>
        <w:t xml:space="preserve">с </w:t>
      </w:r>
      <w:r w:rsidRPr="00603027">
        <w:rPr>
          <w:sz w:val="28"/>
          <w:szCs w:val="28"/>
        </w:rPr>
        <w:t>1</w:t>
      </w:r>
      <w:r>
        <w:rPr>
          <w:sz w:val="28"/>
          <w:szCs w:val="28"/>
        </w:rPr>
        <w:t>1</w:t>
      </w:r>
      <w:r w:rsidRPr="00603027">
        <w:rPr>
          <w:sz w:val="28"/>
          <w:szCs w:val="28"/>
        </w:rPr>
        <w:t>.01.201</w:t>
      </w:r>
      <w:r>
        <w:rPr>
          <w:sz w:val="28"/>
          <w:szCs w:val="28"/>
        </w:rPr>
        <w:t>6</w:t>
      </w:r>
      <w:r w:rsidRPr="00603027">
        <w:rPr>
          <w:sz w:val="28"/>
          <w:szCs w:val="28"/>
        </w:rPr>
        <w:t xml:space="preserve"> </w:t>
      </w:r>
      <w:r>
        <w:rPr>
          <w:sz w:val="28"/>
          <w:szCs w:val="28"/>
        </w:rPr>
        <w:t xml:space="preserve">года </w:t>
      </w:r>
      <w:r w:rsidRPr="00603027">
        <w:rPr>
          <w:sz w:val="28"/>
          <w:szCs w:val="28"/>
        </w:rPr>
        <w:t>по 31.12.201</w:t>
      </w:r>
      <w:r>
        <w:rPr>
          <w:sz w:val="28"/>
          <w:szCs w:val="28"/>
        </w:rPr>
        <w:t>6</w:t>
      </w:r>
      <w:r w:rsidRPr="00603027">
        <w:rPr>
          <w:sz w:val="28"/>
          <w:szCs w:val="28"/>
        </w:rPr>
        <w:t xml:space="preserve"> г</w:t>
      </w:r>
      <w:r>
        <w:rPr>
          <w:sz w:val="28"/>
          <w:szCs w:val="28"/>
        </w:rPr>
        <w:t>ода</w:t>
      </w:r>
      <w:r w:rsidRPr="00603027">
        <w:rPr>
          <w:sz w:val="28"/>
          <w:szCs w:val="28"/>
        </w:rPr>
        <w:t xml:space="preserve"> всего поступило 231 письменн</w:t>
      </w:r>
      <w:r>
        <w:rPr>
          <w:sz w:val="28"/>
          <w:szCs w:val="28"/>
        </w:rPr>
        <w:t>ое</w:t>
      </w:r>
      <w:r w:rsidRPr="00603027">
        <w:rPr>
          <w:sz w:val="28"/>
          <w:szCs w:val="28"/>
        </w:rPr>
        <w:t xml:space="preserve"> обращени</w:t>
      </w:r>
      <w:r>
        <w:rPr>
          <w:sz w:val="28"/>
          <w:szCs w:val="28"/>
        </w:rPr>
        <w:t>е</w:t>
      </w:r>
      <w:r w:rsidRPr="00603027">
        <w:rPr>
          <w:sz w:val="28"/>
          <w:szCs w:val="28"/>
        </w:rPr>
        <w:t xml:space="preserve"> граждан</w:t>
      </w:r>
      <w:r>
        <w:rPr>
          <w:sz w:val="28"/>
          <w:szCs w:val="28"/>
        </w:rPr>
        <w:t xml:space="preserve">. </w:t>
      </w:r>
      <w:r w:rsidRPr="00D25A8A">
        <w:rPr>
          <w:sz w:val="28"/>
          <w:szCs w:val="28"/>
        </w:rPr>
        <w:t>По сравнению с 201</w:t>
      </w:r>
      <w:r>
        <w:rPr>
          <w:sz w:val="28"/>
          <w:szCs w:val="28"/>
        </w:rPr>
        <w:t>5</w:t>
      </w:r>
      <w:r w:rsidRPr="00D25A8A">
        <w:rPr>
          <w:sz w:val="28"/>
          <w:szCs w:val="28"/>
        </w:rPr>
        <w:t xml:space="preserve"> годом общее количество письменных обращений уменьшилось на </w:t>
      </w:r>
      <w:r>
        <w:rPr>
          <w:sz w:val="28"/>
          <w:szCs w:val="28"/>
        </w:rPr>
        <w:t xml:space="preserve">83 </w:t>
      </w:r>
      <w:r w:rsidRPr="00D25A8A">
        <w:rPr>
          <w:sz w:val="28"/>
          <w:szCs w:val="28"/>
        </w:rPr>
        <w:t>обращени</w:t>
      </w:r>
      <w:r>
        <w:rPr>
          <w:sz w:val="28"/>
          <w:szCs w:val="28"/>
        </w:rPr>
        <w:t>я.</w:t>
      </w:r>
    </w:p>
    <w:p w:rsidR="00C67156" w:rsidRPr="002A1FE9" w:rsidRDefault="00C67156" w:rsidP="005809DC">
      <w:pPr>
        <w:pStyle w:val="af3"/>
        <w:keepNext/>
        <w:keepLines/>
        <w:suppressLineNumbers/>
        <w:suppressAutoHyphens/>
        <w:spacing w:after="0"/>
        <w:ind w:firstLine="708"/>
        <w:jc w:val="both"/>
        <w:rPr>
          <w:sz w:val="28"/>
          <w:szCs w:val="28"/>
        </w:rPr>
      </w:pPr>
      <w:r w:rsidRPr="002A1FE9">
        <w:rPr>
          <w:sz w:val="28"/>
          <w:szCs w:val="28"/>
        </w:rPr>
        <w:t xml:space="preserve">Часто граждане обращаются с вопросами, не относящимися к полномочиям Чайковского муниципального района, что говорит о доверии к главе муниципального района – главе администрации Чайковского муниципального района. Обращений, </w:t>
      </w:r>
      <w:r>
        <w:rPr>
          <w:sz w:val="28"/>
          <w:szCs w:val="28"/>
        </w:rPr>
        <w:t xml:space="preserve">не </w:t>
      </w:r>
      <w:r w:rsidRPr="002A1FE9">
        <w:rPr>
          <w:sz w:val="28"/>
          <w:szCs w:val="28"/>
        </w:rPr>
        <w:t xml:space="preserve">относящихся к полномочиям Чайковского муниципального района </w:t>
      </w:r>
      <w:r>
        <w:rPr>
          <w:sz w:val="28"/>
          <w:szCs w:val="28"/>
        </w:rPr>
        <w:t>132</w:t>
      </w:r>
      <w:r w:rsidRPr="002A1FE9">
        <w:rPr>
          <w:sz w:val="28"/>
          <w:szCs w:val="28"/>
        </w:rPr>
        <w:t xml:space="preserve"> (</w:t>
      </w:r>
      <w:r>
        <w:rPr>
          <w:sz w:val="28"/>
          <w:szCs w:val="28"/>
        </w:rPr>
        <w:t>57,1</w:t>
      </w:r>
      <w:r w:rsidRPr="002A1FE9">
        <w:rPr>
          <w:sz w:val="28"/>
          <w:szCs w:val="28"/>
        </w:rPr>
        <w:t>%).</w:t>
      </w:r>
    </w:p>
    <w:p w:rsidR="00C67156" w:rsidRPr="00D81CE8" w:rsidRDefault="00C67156" w:rsidP="005809DC">
      <w:pPr>
        <w:pStyle w:val="af3"/>
        <w:keepNext/>
        <w:keepLines/>
        <w:suppressLineNumbers/>
        <w:suppressAutoHyphens/>
        <w:rPr>
          <w:sz w:val="28"/>
          <w:szCs w:val="28"/>
        </w:rPr>
      </w:pPr>
      <w:r w:rsidRPr="00D81CE8">
        <w:rPr>
          <w:sz w:val="28"/>
          <w:szCs w:val="28"/>
        </w:rPr>
        <w:t>Анализ территориальной принадлежности заявителей видно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268"/>
      </w:tblGrid>
      <w:tr w:rsidR="00C67156" w:rsidRPr="007D65B6" w:rsidTr="00B016A2">
        <w:tc>
          <w:tcPr>
            <w:tcW w:w="6946" w:type="dxa"/>
          </w:tcPr>
          <w:p w:rsidR="00C67156" w:rsidRPr="007D65B6" w:rsidRDefault="00C67156" w:rsidP="005809DC">
            <w:pPr>
              <w:pStyle w:val="af3"/>
              <w:keepNext/>
              <w:keepLines/>
              <w:suppressLineNumbers/>
              <w:suppressAutoHyphens/>
              <w:spacing w:after="0"/>
              <w:jc w:val="center"/>
              <w:rPr>
                <w:b/>
              </w:rPr>
            </w:pPr>
            <w:r w:rsidRPr="007D65B6">
              <w:rPr>
                <w:b/>
              </w:rPr>
              <w:t>Поселение Чайковского муниципального района</w:t>
            </w:r>
          </w:p>
        </w:tc>
        <w:tc>
          <w:tcPr>
            <w:tcW w:w="2268" w:type="dxa"/>
          </w:tcPr>
          <w:p w:rsidR="00C67156" w:rsidRPr="007D65B6" w:rsidRDefault="00C67156" w:rsidP="005809DC">
            <w:pPr>
              <w:pStyle w:val="af3"/>
              <w:keepNext/>
              <w:keepLines/>
              <w:suppressLineNumbers/>
              <w:suppressAutoHyphens/>
              <w:spacing w:after="0"/>
              <w:jc w:val="center"/>
              <w:rPr>
                <w:b/>
              </w:rPr>
            </w:pPr>
            <w:r w:rsidRPr="007D65B6">
              <w:rPr>
                <w:b/>
              </w:rPr>
              <w:t>Количество обратившихся</w:t>
            </w:r>
          </w:p>
        </w:tc>
      </w:tr>
      <w:tr w:rsidR="00C67156" w:rsidTr="00B016A2">
        <w:tc>
          <w:tcPr>
            <w:tcW w:w="6946" w:type="dxa"/>
          </w:tcPr>
          <w:p w:rsidR="00C67156" w:rsidRPr="007D65B6" w:rsidRDefault="00C67156" w:rsidP="005809DC">
            <w:pPr>
              <w:pStyle w:val="af3"/>
              <w:keepNext/>
              <w:keepLines/>
              <w:suppressLineNumbers/>
              <w:suppressAutoHyphens/>
              <w:spacing w:after="0"/>
            </w:pPr>
            <w:r w:rsidRPr="007D65B6">
              <w:t>Чайковское городское поселение</w:t>
            </w:r>
          </w:p>
        </w:tc>
        <w:tc>
          <w:tcPr>
            <w:tcW w:w="2268" w:type="dxa"/>
            <w:tcBorders>
              <w:bottom w:val="single" w:sz="4" w:space="0" w:color="auto"/>
            </w:tcBorders>
          </w:tcPr>
          <w:p w:rsidR="00C67156" w:rsidRPr="007D65B6" w:rsidRDefault="00C67156" w:rsidP="005809DC">
            <w:pPr>
              <w:pStyle w:val="af3"/>
              <w:keepNext/>
              <w:keepLines/>
              <w:suppressLineNumbers/>
              <w:suppressAutoHyphens/>
              <w:jc w:val="center"/>
            </w:pPr>
            <w:r w:rsidRPr="007D65B6">
              <w:t>66</w:t>
            </w:r>
          </w:p>
        </w:tc>
      </w:tr>
      <w:tr w:rsidR="00C67156" w:rsidTr="00B016A2">
        <w:tc>
          <w:tcPr>
            <w:tcW w:w="6946" w:type="dxa"/>
          </w:tcPr>
          <w:p w:rsidR="00C67156" w:rsidRPr="007D65B6" w:rsidRDefault="00C67156" w:rsidP="005809DC">
            <w:pPr>
              <w:pStyle w:val="af3"/>
              <w:keepNext/>
              <w:keepLines/>
              <w:suppressLineNumbers/>
              <w:suppressAutoHyphens/>
              <w:spacing w:after="0"/>
            </w:pPr>
            <w:proofErr w:type="spellStart"/>
            <w:r w:rsidRPr="007D65B6">
              <w:t>Альняшинское</w:t>
            </w:r>
            <w:proofErr w:type="spellEnd"/>
            <w:r w:rsidRPr="007D65B6">
              <w:t xml:space="preserve"> СП</w:t>
            </w:r>
          </w:p>
        </w:tc>
        <w:tc>
          <w:tcPr>
            <w:tcW w:w="2268" w:type="dxa"/>
          </w:tcPr>
          <w:p w:rsidR="00C67156" w:rsidRPr="007D65B6" w:rsidRDefault="00C67156" w:rsidP="005809DC">
            <w:pPr>
              <w:pStyle w:val="af3"/>
              <w:keepNext/>
              <w:keepLines/>
              <w:suppressLineNumbers/>
              <w:suppressAutoHyphens/>
              <w:jc w:val="center"/>
            </w:pPr>
            <w:r>
              <w:t>2</w:t>
            </w:r>
          </w:p>
        </w:tc>
      </w:tr>
      <w:tr w:rsidR="00C67156" w:rsidTr="00B016A2">
        <w:tc>
          <w:tcPr>
            <w:tcW w:w="6946" w:type="dxa"/>
          </w:tcPr>
          <w:p w:rsidR="00C67156" w:rsidRPr="007D65B6" w:rsidRDefault="00C67156" w:rsidP="005809DC">
            <w:pPr>
              <w:pStyle w:val="af3"/>
              <w:keepNext/>
              <w:keepLines/>
              <w:suppressLineNumbers/>
              <w:suppressAutoHyphens/>
              <w:spacing w:after="0"/>
            </w:pPr>
            <w:proofErr w:type="spellStart"/>
            <w:r w:rsidRPr="007D65B6">
              <w:t>Большебукорское</w:t>
            </w:r>
            <w:proofErr w:type="spellEnd"/>
            <w:r w:rsidRPr="007D65B6">
              <w:t xml:space="preserve"> СП</w:t>
            </w:r>
          </w:p>
        </w:tc>
        <w:tc>
          <w:tcPr>
            <w:tcW w:w="2268" w:type="dxa"/>
          </w:tcPr>
          <w:p w:rsidR="00C67156" w:rsidRPr="007D65B6" w:rsidRDefault="00C67156" w:rsidP="005809DC">
            <w:pPr>
              <w:pStyle w:val="af3"/>
              <w:keepNext/>
              <w:keepLines/>
              <w:suppressLineNumbers/>
              <w:suppressAutoHyphens/>
              <w:jc w:val="center"/>
            </w:pPr>
            <w:r>
              <w:t>2</w:t>
            </w:r>
          </w:p>
        </w:tc>
      </w:tr>
      <w:tr w:rsidR="00C67156" w:rsidTr="00B016A2">
        <w:tc>
          <w:tcPr>
            <w:tcW w:w="6946" w:type="dxa"/>
          </w:tcPr>
          <w:p w:rsidR="00C67156" w:rsidRPr="007D65B6" w:rsidRDefault="00C67156" w:rsidP="005809DC">
            <w:pPr>
              <w:pStyle w:val="af3"/>
              <w:keepNext/>
              <w:keepLines/>
              <w:suppressLineNumbers/>
              <w:suppressAutoHyphens/>
              <w:spacing w:after="0"/>
            </w:pPr>
            <w:proofErr w:type="spellStart"/>
            <w:r w:rsidRPr="007D65B6">
              <w:t>Ваньковское</w:t>
            </w:r>
            <w:proofErr w:type="spellEnd"/>
            <w:r w:rsidRPr="007D65B6">
              <w:t xml:space="preserve"> СП</w:t>
            </w:r>
          </w:p>
        </w:tc>
        <w:tc>
          <w:tcPr>
            <w:tcW w:w="2268" w:type="dxa"/>
          </w:tcPr>
          <w:p w:rsidR="00C67156" w:rsidRPr="007D65B6" w:rsidRDefault="00C67156" w:rsidP="005809DC">
            <w:pPr>
              <w:pStyle w:val="af3"/>
              <w:keepNext/>
              <w:keepLines/>
              <w:suppressLineNumbers/>
              <w:suppressAutoHyphens/>
              <w:jc w:val="center"/>
            </w:pPr>
            <w:r>
              <w:t>8</w:t>
            </w:r>
          </w:p>
        </w:tc>
      </w:tr>
      <w:tr w:rsidR="00C67156" w:rsidTr="00B016A2">
        <w:tc>
          <w:tcPr>
            <w:tcW w:w="6946" w:type="dxa"/>
          </w:tcPr>
          <w:p w:rsidR="00C67156" w:rsidRPr="007D65B6" w:rsidRDefault="00C67156" w:rsidP="005809DC">
            <w:pPr>
              <w:pStyle w:val="af3"/>
              <w:keepNext/>
              <w:keepLines/>
              <w:suppressLineNumbers/>
              <w:suppressAutoHyphens/>
              <w:spacing w:after="0"/>
            </w:pPr>
            <w:proofErr w:type="spellStart"/>
            <w:r w:rsidRPr="007D65B6">
              <w:t>Зипуновское</w:t>
            </w:r>
            <w:proofErr w:type="spellEnd"/>
            <w:r w:rsidRPr="007D65B6">
              <w:t xml:space="preserve"> СП</w:t>
            </w:r>
          </w:p>
        </w:tc>
        <w:tc>
          <w:tcPr>
            <w:tcW w:w="2268" w:type="dxa"/>
          </w:tcPr>
          <w:p w:rsidR="00C67156" w:rsidRPr="007D65B6" w:rsidRDefault="00C67156" w:rsidP="005809DC">
            <w:pPr>
              <w:pStyle w:val="af3"/>
              <w:keepNext/>
              <w:keepLines/>
              <w:suppressLineNumbers/>
              <w:suppressAutoHyphens/>
              <w:jc w:val="center"/>
            </w:pPr>
            <w:r w:rsidRPr="007D65B6">
              <w:t>3</w:t>
            </w:r>
          </w:p>
        </w:tc>
      </w:tr>
      <w:tr w:rsidR="00C67156" w:rsidTr="00B016A2">
        <w:tc>
          <w:tcPr>
            <w:tcW w:w="6946" w:type="dxa"/>
          </w:tcPr>
          <w:p w:rsidR="00C67156" w:rsidRPr="007D65B6" w:rsidRDefault="00C67156" w:rsidP="005809DC">
            <w:pPr>
              <w:pStyle w:val="af3"/>
              <w:keepNext/>
              <w:keepLines/>
              <w:suppressLineNumbers/>
              <w:suppressAutoHyphens/>
              <w:spacing w:after="0"/>
            </w:pPr>
            <w:proofErr w:type="spellStart"/>
            <w:r w:rsidRPr="007D65B6">
              <w:t>Марковское</w:t>
            </w:r>
            <w:proofErr w:type="spellEnd"/>
            <w:r w:rsidRPr="007D65B6">
              <w:t xml:space="preserve"> СП</w:t>
            </w:r>
          </w:p>
        </w:tc>
        <w:tc>
          <w:tcPr>
            <w:tcW w:w="2268" w:type="dxa"/>
          </w:tcPr>
          <w:p w:rsidR="00C67156" w:rsidRPr="007D65B6" w:rsidRDefault="00C67156" w:rsidP="005809DC">
            <w:pPr>
              <w:pStyle w:val="af3"/>
              <w:keepNext/>
              <w:keepLines/>
              <w:suppressLineNumbers/>
              <w:suppressAutoHyphens/>
              <w:jc w:val="center"/>
            </w:pPr>
            <w:r w:rsidRPr="007D65B6">
              <w:t>1</w:t>
            </w:r>
            <w:r>
              <w:t>4</w:t>
            </w:r>
          </w:p>
        </w:tc>
      </w:tr>
      <w:tr w:rsidR="00C67156" w:rsidTr="00B016A2">
        <w:tc>
          <w:tcPr>
            <w:tcW w:w="6946" w:type="dxa"/>
            <w:tcBorders>
              <w:bottom w:val="single" w:sz="4" w:space="0" w:color="auto"/>
            </w:tcBorders>
          </w:tcPr>
          <w:p w:rsidR="00C67156" w:rsidRPr="007D65B6" w:rsidRDefault="00C67156" w:rsidP="005809DC">
            <w:pPr>
              <w:pStyle w:val="af3"/>
              <w:keepNext/>
              <w:keepLines/>
              <w:suppressLineNumbers/>
              <w:suppressAutoHyphens/>
              <w:spacing w:after="0"/>
            </w:pPr>
            <w:r w:rsidRPr="007D65B6">
              <w:t>Ольховское СП</w:t>
            </w:r>
          </w:p>
        </w:tc>
        <w:tc>
          <w:tcPr>
            <w:tcW w:w="2268" w:type="dxa"/>
            <w:tcBorders>
              <w:bottom w:val="single" w:sz="4" w:space="0" w:color="auto"/>
            </w:tcBorders>
          </w:tcPr>
          <w:p w:rsidR="00C67156" w:rsidRPr="007D65B6" w:rsidRDefault="00C67156" w:rsidP="005809DC">
            <w:pPr>
              <w:pStyle w:val="af3"/>
              <w:keepNext/>
              <w:keepLines/>
              <w:suppressLineNumbers/>
              <w:suppressAutoHyphens/>
              <w:jc w:val="center"/>
            </w:pPr>
            <w:r>
              <w:t>8</w:t>
            </w:r>
          </w:p>
        </w:tc>
      </w:tr>
      <w:tr w:rsidR="00C67156" w:rsidTr="00B016A2">
        <w:tc>
          <w:tcPr>
            <w:tcW w:w="6946" w:type="dxa"/>
            <w:tcBorders>
              <w:top w:val="single" w:sz="4" w:space="0" w:color="auto"/>
              <w:left w:val="single" w:sz="4" w:space="0" w:color="auto"/>
              <w:bottom w:val="single" w:sz="4" w:space="0" w:color="auto"/>
              <w:right w:val="single" w:sz="4" w:space="0" w:color="auto"/>
            </w:tcBorders>
          </w:tcPr>
          <w:p w:rsidR="00C67156" w:rsidRPr="007D65B6" w:rsidRDefault="00C67156" w:rsidP="005809DC">
            <w:pPr>
              <w:pStyle w:val="af3"/>
              <w:keepNext/>
              <w:keepLines/>
              <w:suppressLineNumbers/>
              <w:suppressAutoHyphens/>
              <w:spacing w:after="0"/>
            </w:pPr>
            <w:r w:rsidRPr="007D65B6">
              <w:t>Сосновское СП</w:t>
            </w:r>
          </w:p>
        </w:tc>
        <w:tc>
          <w:tcPr>
            <w:tcW w:w="2268" w:type="dxa"/>
            <w:tcBorders>
              <w:top w:val="single" w:sz="4" w:space="0" w:color="auto"/>
              <w:left w:val="single" w:sz="4" w:space="0" w:color="auto"/>
              <w:bottom w:val="single" w:sz="4" w:space="0" w:color="auto"/>
              <w:right w:val="single" w:sz="4" w:space="0" w:color="auto"/>
            </w:tcBorders>
          </w:tcPr>
          <w:p w:rsidR="00C67156" w:rsidRPr="007D65B6" w:rsidRDefault="00C67156" w:rsidP="005809DC">
            <w:pPr>
              <w:pStyle w:val="af3"/>
              <w:keepNext/>
              <w:keepLines/>
              <w:suppressLineNumbers/>
              <w:suppressAutoHyphens/>
              <w:jc w:val="center"/>
            </w:pPr>
            <w:r>
              <w:t>3</w:t>
            </w:r>
          </w:p>
        </w:tc>
      </w:tr>
      <w:tr w:rsidR="00C67156" w:rsidTr="00B016A2">
        <w:tc>
          <w:tcPr>
            <w:tcW w:w="6946" w:type="dxa"/>
          </w:tcPr>
          <w:p w:rsidR="00C67156" w:rsidRPr="004162F8" w:rsidRDefault="00C67156" w:rsidP="005809DC">
            <w:pPr>
              <w:pStyle w:val="af3"/>
              <w:keepNext/>
              <w:keepLines/>
              <w:suppressLineNumbers/>
              <w:suppressAutoHyphens/>
              <w:spacing w:after="0"/>
            </w:pPr>
            <w:r w:rsidRPr="004162F8">
              <w:t>Уральское СП</w:t>
            </w:r>
          </w:p>
        </w:tc>
        <w:tc>
          <w:tcPr>
            <w:tcW w:w="2268" w:type="dxa"/>
          </w:tcPr>
          <w:p w:rsidR="00C67156" w:rsidRPr="004162F8" w:rsidRDefault="00C67156" w:rsidP="005809DC">
            <w:pPr>
              <w:pStyle w:val="af3"/>
              <w:keepNext/>
              <w:keepLines/>
              <w:suppressLineNumbers/>
              <w:suppressAutoHyphens/>
              <w:jc w:val="center"/>
            </w:pPr>
            <w:r w:rsidRPr="004162F8">
              <w:t>0</w:t>
            </w:r>
          </w:p>
        </w:tc>
      </w:tr>
      <w:tr w:rsidR="00C67156" w:rsidTr="00B016A2">
        <w:tc>
          <w:tcPr>
            <w:tcW w:w="6946" w:type="dxa"/>
          </w:tcPr>
          <w:p w:rsidR="00C67156" w:rsidRPr="007D65B6" w:rsidRDefault="00C67156" w:rsidP="005809DC">
            <w:pPr>
              <w:pStyle w:val="af3"/>
              <w:keepNext/>
              <w:keepLines/>
              <w:suppressLineNumbers/>
              <w:suppressAutoHyphens/>
              <w:spacing w:after="0"/>
            </w:pPr>
            <w:proofErr w:type="spellStart"/>
            <w:r w:rsidRPr="007D65B6">
              <w:t>Фокинское</w:t>
            </w:r>
            <w:proofErr w:type="spellEnd"/>
            <w:r w:rsidRPr="007D65B6">
              <w:t xml:space="preserve"> СП</w:t>
            </w:r>
          </w:p>
        </w:tc>
        <w:tc>
          <w:tcPr>
            <w:tcW w:w="2268" w:type="dxa"/>
          </w:tcPr>
          <w:p w:rsidR="00C67156" w:rsidRPr="007D65B6" w:rsidRDefault="00C67156" w:rsidP="005809DC">
            <w:pPr>
              <w:pStyle w:val="af3"/>
              <w:keepNext/>
              <w:keepLines/>
              <w:suppressLineNumbers/>
              <w:suppressAutoHyphens/>
              <w:jc w:val="center"/>
            </w:pPr>
            <w:r w:rsidRPr="007D65B6">
              <w:t>2</w:t>
            </w:r>
            <w:r>
              <w:t>6</w:t>
            </w:r>
          </w:p>
        </w:tc>
      </w:tr>
    </w:tbl>
    <w:p w:rsidR="00C67156" w:rsidRDefault="00C67156" w:rsidP="005809DC">
      <w:pPr>
        <w:pStyle w:val="af3"/>
        <w:keepNext/>
        <w:keepLines/>
        <w:suppressLineNumbers/>
        <w:suppressAutoHyphens/>
        <w:spacing w:after="0" w:line="360" w:lineRule="exact"/>
        <w:ind w:firstLine="708"/>
        <w:jc w:val="both"/>
        <w:rPr>
          <w:sz w:val="28"/>
          <w:szCs w:val="28"/>
        </w:rPr>
      </w:pPr>
      <w:r w:rsidRPr="00D81CE8">
        <w:rPr>
          <w:sz w:val="28"/>
          <w:szCs w:val="28"/>
        </w:rPr>
        <w:t xml:space="preserve">Таким образом, в </w:t>
      </w:r>
      <w:proofErr w:type="spellStart"/>
      <w:r w:rsidRPr="00D81CE8">
        <w:rPr>
          <w:sz w:val="28"/>
          <w:szCs w:val="28"/>
        </w:rPr>
        <w:t>Альняшинском</w:t>
      </w:r>
      <w:proofErr w:type="spellEnd"/>
      <w:r w:rsidRPr="00D81CE8">
        <w:rPr>
          <w:sz w:val="28"/>
          <w:szCs w:val="28"/>
        </w:rPr>
        <w:t xml:space="preserve">, </w:t>
      </w:r>
      <w:proofErr w:type="spellStart"/>
      <w:r w:rsidRPr="00D81CE8">
        <w:rPr>
          <w:sz w:val="28"/>
          <w:szCs w:val="28"/>
        </w:rPr>
        <w:t>Большебукорском</w:t>
      </w:r>
      <w:proofErr w:type="spellEnd"/>
      <w:r w:rsidRPr="00D81CE8">
        <w:rPr>
          <w:sz w:val="28"/>
          <w:szCs w:val="28"/>
        </w:rPr>
        <w:t xml:space="preserve">, </w:t>
      </w:r>
      <w:proofErr w:type="spellStart"/>
      <w:r w:rsidRPr="00D81CE8">
        <w:rPr>
          <w:sz w:val="28"/>
          <w:szCs w:val="28"/>
        </w:rPr>
        <w:t>Зипуновском</w:t>
      </w:r>
      <w:proofErr w:type="spellEnd"/>
      <w:r w:rsidRPr="00D81CE8">
        <w:rPr>
          <w:sz w:val="28"/>
          <w:szCs w:val="28"/>
        </w:rPr>
        <w:t xml:space="preserve">, Сосновском и Уральском сельских поселениях в 2016 году была самая благоприятная социальная ситуация. А </w:t>
      </w:r>
      <w:proofErr w:type="spellStart"/>
      <w:r w:rsidRPr="00D81CE8">
        <w:rPr>
          <w:sz w:val="28"/>
          <w:szCs w:val="28"/>
        </w:rPr>
        <w:t>Фокинское</w:t>
      </w:r>
      <w:proofErr w:type="spellEnd"/>
      <w:r w:rsidRPr="00D81CE8">
        <w:rPr>
          <w:sz w:val="28"/>
          <w:szCs w:val="28"/>
        </w:rPr>
        <w:t xml:space="preserve">, </w:t>
      </w:r>
      <w:proofErr w:type="spellStart"/>
      <w:r w:rsidRPr="00D81CE8">
        <w:rPr>
          <w:sz w:val="28"/>
          <w:szCs w:val="28"/>
        </w:rPr>
        <w:t>Ваньковское</w:t>
      </w:r>
      <w:proofErr w:type="spellEnd"/>
      <w:r w:rsidRPr="00D81CE8">
        <w:rPr>
          <w:sz w:val="28"/>
          <w:szCs w:val="28"/>
        </w:rPr>
        <w:t xml:space="preserve">, Ольховское и </w:t>
      </w:r>
      <w:proofErr w:type="spellStart"/>
      <w:r w:rsidRPr="00D81CE8">
        <w:rPr>
          <w:sz w:val="28"/>
          <w:szCs w:val="28"/>
        </w:rPr>
        <w:t>Марковское</w:t>
      </w:r>
      <w:proofErr w:type="spellEnd"/>
      <w:r w:rsidRPr="00D81CE8">
        <w:rPr>
          <w:sz w:val="28"/>
          <w:szCs w:val="28"/>
        </w:rPr>
        <w:t xml:space="preserve"> сельские поселения на протяжении 3-х лет остаются сельскими территориями с неблагоприятной социальной обстановкой.</w:t>
      </w:r>
    </w:p>
    <w:p w:rsidR="00C67156" w:rsidRPr="00AC3649" w:rsidRDefault="00C67156" w:rsidP="005809DC">
      <w:pPr>
        <w:pStyle w:val="af3"/>
        <w:keepNext/>
        <w:keepLines/>
        <w:suppressLineNumbers/>
        <w:suppressAutoHyphens/>
        <w:spacing w:after="0" w:line="360" w:lineRule="exact"/>
        <w:ind w:firstLine="709"/>
        <w:jc w:val="both"/>
        <w:rPr>
          <w:sz w:val="28"/>
          <w:szCs w:val="28"/>
        </w:rPr>
      </w:pPr>
      <w:r w:rsidRPr="00AC3649">
        <w:rPr>
          <w:sz w:val="28"/>
          <w:szCs w:val="28"/>
        </w:rPr>
        <w:lastRenderedPageBreak/>
        <w:t>Наиболее острыми вопросами, как и в предыдущие периоды, остаются вопросы, касающиеся коммунального хозяйства</w:t>
      </w:r>
      <w:r>
        <w:rPr>
          <w:sz w:val="28"/>
          <w:szCs w:val="28"/>
        </w:rPr>
        <w:t>, жилья</w:t>
      </w:r>
      <w:r w:rsidRPr="00AC3649">
        <w:rPr>
          <w:sz w:val="28"/>
          <w:szCs w:val="28"/>
        </w:rPr>
        <w:t xml:space="preserve"> и земельные вопросы. </w:t>
      </w:r>
      <w:r>
        <w:rPr>
          <w:sz w:val="28"/>
          <w:szCs w:val="28"/>
        </w:rPr>
        <w:t>В 2016 году п</w:t>
      </w:r>
      <w:r w:rsidRPr="00AC3649">
        <w:rPr>
          <w:sz w:val="28"/>
          <w:szCs w:val="28"/>
        </w:rPr>
        <w:t>роизошел резкий рост обращений по вопросам строительства, ремонта дорог, состояния дорожного хозяйства</w:t>
      </w:r>
      <w:r>
        <w:rPr>
          <w:sz w:val="28"/>
          <w:szCs w:val="28"/>
        </w:rPr>
        <w:t>.</w:t>
      </w:r>
      <w:r w:rsidRPr="00AC3649">
        <w:rPr>
          <w:sz w:val="28"/>
          <w:szCs w:val="28"/>
        </w:rPr>
        <w:t xml:space="preserve"> Отмечается снижение обращений </w:t>
      </w:r>
      <w:r>
        <w:rPr>
          <w:sz w:val="28"/>
          <w:szCs w:val="28"/>
        </w:rPr>
        <w:t xml:space="preserve">и </w:t>
      </w:r>
      <w:r w:rsidRPr="00AC3649">
        <w:rPr>
          <w:sz w:val="28"/>
          <w:szCs w:val="28"/>
        </w:rPr>
        <w:t>по вопросам социального обеспечения (-12) и образования (-10).</w:t>
      </w:r>
    </w:p>
    <w:p w:rsidR="00C67156" w:rsidRPr="005D57F9" w:rsidRDefault="00C67156" w:rsidP="005809DC">
      <w:pPr>
        <w:pStyle w:val="af3"/>
        <w:keepNext/>
        <w:keepLines/>
        <w:suppressLineNumbers/>
        <w:suppressAutoHyphens/>
        <w:spacing w:after="0" w:line="360" w:lineRule="exact"/>
        <w:ind w:firstLine="709"/>
        <w:jc w:val="both"/>
        <w:rPr>
          <w:sz w:val="28"/>
          <w:szCs w:val="28"/>
        </w:rPr>
      </w:pPr>
      <w:r w:rsidRPr="005D57F9">
        <w:rPr>
          <w:sz w:val="28"/>
          <w:szCs w:val="28"/>
        </w:rPr>
        <w:t>В связи со стабилизацией финансово-экономического кризиса в стране полностью прекратилось поступление обращений связанных с нарушением трудового законодательства (0) – задержка зарплаты, ухудшение условий труда (на 17 обращений меньше по сравнению с 2015 годом) и оказания материальной помощи (5) - (на 7 обращений меньше по сравнению с 2015 годом).</w:t>
      </w:r>
    </w:p>
    <w:p w:rsidR="00C67156" w:rsidRPr="002A1FE9" w:rsidRDefault="00C67156" w:rsidP="005809DC">
      <w:pPr>
        <w:pStyle w:val="af3"/>
        <w:keepNext/>
        <w:keepLines/>
        <w:suppressLineNumbers/>
        <w:suppressAutoHyphens/>
        <w:spacing w:after="0" w:line="340" w:lineRule="exact"/>
        <w:ind w:firstLine="709"/>
        <w:jc w:val="both"/>
        <w:rPr>
          <w:b/>
          <w:szCs w:val="28"/>
        </w:rPr>
      </w:pPr>
    </w:p>
    <w:p w:rsidR="00C67156" w:rsidRDefault="00C67156" w:rsidP="005809DC">
      <w:pPr>
        <w:keepNext/>
        <w:keepLines/>
        <w:suppressLineNumbers/>
        <w:suppressAutoHyphens/>
        <w:ind w:firstLine="708"/>
        <w:jc w:val="center"/>
        <w:rPr>
          <w:noProof/>
          <w:szCs w:val="28"/>
        </w:rPr>
      </w:pPr>
      <w:r w:rsidRPr="002A1FE9">
        <w:rPr>
          <w:b/>
          <w:szCs w:val="28"/>
        </w:rPr>
        <w:t>Поступившие обращения граждан по тематике:</w:t>
      </w:r>
      <w:r w:rsidRPr="00A87FB5">
        <w:rPr>
          <w:noProof/>
          <w:szCs w:val="28"/>
        </w:rPr>
        <w:t xml:space="preserve"> </w:t>
      </w:r>
    </w:p>
    <w:p w:rsidR="00C67156" w:rsidRDefault="00C67156" w:rsidP="005809DC">
      <w:pPr>
        <w:keepNext/>
        <w:keepLines/>
        <w:suppressLineNumbers/>
        <w:suppressAutoHyphens/>
        <w:ind w:firstLine="708"/>
        <w:jc w:val="center"/>
        <w:rPr>
          <w:noProof/>
          <w:szCs w:val="28"/>
        </w:rPr>
      </w:pPr>
    </w:p>
    <w:p w:rsidR="00C67156" w:rsidRPr="002A1FE9" w:rsidRDefault="00C67156" w:rsidP="005809DC">
      <w:pPr>
        <w:keepNext/>
        <w:keepLines/>
        <w:suppressLineNumbers/>
        <w:suppressAutoHyphens/>
        <w:ind w:firstLine="142"/>
        <w:jc w:val="center"/>
        <w:rPr>
          <w:b/>
          <w:szCs w:val="28"/>
        </w:rPr>
      </w:pPr>
      <w:r w:rsidRPr="002A1FE9">
        <w:rPr>
          <w:noProof/>
          <w:szCs w:val="28"/>
        </w:rPr>
        <w:drawing>
          <wp:inline distT="0" distB="0" distL="0" distR="0">
            <wp:extent cx="6214480" cy="3710763"/>
            <wp:effectExtent l="19050" t="0" r="14870" b="3987"/>
            <wp:docPr id="3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7156" w:rsidRPr="002A1FE9" w:rsidRDefault="00C67156" w:rsidP="005809DC">
      <w:pPr>
        <w:keepNext/>
        <w:keepLines/>
        <w:suppressLineNumbers/>
        <w:suppressAutoHyphens/>
        <w:jc w:val="both"/>
        <w:rPr>
          <w:szCs w:val="28"/>
        </w:rPr>
      </w:pPr>
    </w:p>
    <w:p w:rsidR="00C67156" w:rsidRDefault="00C67156" w:rsidP="005809DC">
      <w:pPr>
        <w:pStyle w:val="af3"/>
        <w:keepNext/>
        <w:keepLines/>
        <w:suppressLineNumbers/>
        <w:suppressAutoHyphens/>
        <w:spacing w:after="0" w:line="360" w:lineRule="exact"/>
        <w:ind w:firstLine="709"/>
        <w:jc w:val="both"/>
        <w:rPr>
          <w:sz w:val="28"/>
          <w:szCs w:val="28"/>
        </w:rPr>
      </w:pPr>
      <w:r w:rsidRPr="00AC3649">
        <w:rPr>
          <w:sz w:val="28"/>
          <w:szCs w:val="28"/>
        </w:rPr>
        <w:t>Необходимо отметить, что по сравнению с предыдущим годом</w:t>
      </w:r>
      <w:r>
        <w:rPr>
          <w:sz w:val="28"/>
          <w:szCs w:val="28"/>
        </w:rPr>
        <w:t>,</w:t>
      </w:r>
      <w:r w:rsidRPr="00AC3649">
        <w:rPr>
          <w:sz w:val="28"/>
          <w:szCs w:val="28"/>
        </w:rPr>
        <w:t xml:space="preserve"> в 201</w:t>
      </w:r>
      <w:r>
        <w:rPr>
          <w:sz w:val="28"/>
          <w:szCs w:val="28"/>
        </w:rPr>
        <w:t>6</w:t>
      </w:r>
      <w:r w:rsidRPr="00AC3649">
        <w:rPr>
          <w:sz w:val="28"/>
          <w:szCs w:val="28"/>
        </w:rPr>
        <w:t xml:space="preserve"> году увеличилось количество обращений граждан, поступивших для исполнения в администрацию района из вышестоящих инстанций. Показатель 201</w:t>
      </w:r>
      <w:r>
        <w:rPr>
          <w:sz w:val="28"/>
          <w:szCs w:val="28"/>
        </w:rPr>
        <w:t>5</w:t>
      </w:r>
      <w:r w:rsidRPr="00AC3649">
        <w:rPr>
          <w:sz w:val="28"/>
          <w:szCs w:val="28"/>
        </w:rPr>
        <w:t xml:space="preserve"> года составлял 35,98% (113 обращений), по итогам 201</w:t>
      </w:r>
      <w:r>
        <w:rPr>
          <w:sz w:val="28"/>
          <w:szCs w:val="28"/>
        </w:rPr>
        <w:t>6</w:t>
      </w:r>
      <w:r w:rsidRPr="00AC3649">
        <w:rPr>
          <w:sz w:val="28"/>
          <w:szCs w:val="28"/>
        </w:rPr>
        <w:t xml:space="preserve"> года составил - </w:t>
      </w:r>
      <w:r w:rsidRPr="005D57F9">
        <w:rPr>
          <w:sz w:val="28"/>
          <w:szCs w:val="28"/>
        </w:rPr>
        <w:t>44% (102</w:t>
      </w:r>
      <w:r>
        <w:rPr>
          <w:sz w:val="28"/>
          <w:szCs w:val="28"/>
        </w:rPr>
        <w:t xml:space="preserve"> обращения</w:t>
      </w:r>
      <w:r w:rsidRPr="005D57F9">
        <w:rPr>
          <w:sz w:val="28"/>
          <w:szCs w:val="28"/>
        </w:rPr>
        <w:t xml:space="preserve">) </w:t>
      </w:r>
      <w:r w:rsidRPr="00AC3649">
        <w:rPr>
          <w:sz w:val="28"/>
          <w:szCs w:val="28"/>
        </w:rPr>
        <w:t xml:space="preserve">от общего числа, зарегистрированных обращений. </w:t>
      </w:r>
    </w:p>
    <w:p w:rsidR="00C67156" w:rsidRPr="007227E3" w:rsidRDefault="00C67156" w:rsidP="005809DC">
      <w:pPr>
        <w:keepNext/>
        <w:keepLines/>
        <w:suppressLineNumbers/>
        <w:suppressAutoHyphens/>
        <w:autoSpaceDE w:val="0"/>
        <w:autoSpaceDN w:val="0"/>
        <w:adjustRightInd w:val="0"/>
        <w:spacing w:line="340" w:lineRule="exact"/>
        <w:ind w:left="28" w:right="28" w:firstLine="709"/>
        <w:jc w:val="both"/>
        <w:rPr>
          <w:szCs w:val="28"/>
        </w:rPr>
      </w:pPr>
      <w:r w:rsidRPr="007227E3">
        <w:rPr>
          <w:szCs w:val="28"/>
        </w:rPr>
        <w:t>Резкое увеличение данного показателя свидетельствует о доступности интернет – приемных руководителей различного уровня и возможности напрямую обратиться к первым лицам государства и региона по основным, волнующим вопросам граждан, связанных с благоустройством и содержанием дорог, газификацией поселений, земельными спорами и жилищными вопросами.</w:t>
      </w:r>
    </w:p>
    <w:p w:rsidR="00C67156" w:rsidRDefault="00C67156" w:rsidP="005809DC">
      <w:pPr>
        <w:keepNext/>
        <w:keepLines/>
        <w:suppressLineNumbers/>
        <w:suppressAutoHyphens/>
        <w:ind w:firstLine="709"/>
        <w:jc w:val="both"/>
        <w:rPr>
          <w:b/>
          <w:bCs/>
          <w:szCs w:val="28"/>
        </w:rPr>
      </w:pPr>
    </w:p>
    <w:p w:rsidR="00065CC7" w:rsidRDefault="00065CC7" w:rsidP="005809DC">
      <w:pPr>
        <w:keepNext/>
        <w:keepLines/>
        <w:suppressLineNumbers/>
        <w:suppressAutoHyphens/>
        <w:ind w:firstLine="709"/>
        <w:jc w:val="both"/>
        <w:rPr>
          <w:b/>
          <w:bCs/>
          <w:szCs w:val="28"/>
        </w:rPr>
      </w:pPr>
    </w:p>
    <w:p w:rsidR="003B3639" w:rsidRDefault="003B3639" w:rsidP="005809DC">
      <w:pPr>
        <w:keepNext/>
        <w:keepLines/>
        <w:suppressLineNumbers/>
        <w:suppressAutoHyphens/>
        <w:ind w:firstLine="709"/>
        <w:jc w:val="both"/>
        <w:rPr>
          <w:b/>
          <w:bCs/>
          <w:szCs w:val="28"/>
        </w:rPr>
      </w:pPr>
    </w:p>
    <w:p w:rsidR="00C67156" w:rsidRPr="002A1FE9" w:rsidRDefault="00C67156" w:rsidP="005809DC">
      <w:pPr>
        <w:keepNext/>
        <w:keepLines/>
        <w:suppressLineNumbers/>
        <w:suppressAutoHyphens/>
        <w:ind w:firstLine="709"/>
        <w:jc w:val="both"/>
        <w:rPr>
          <w:b/>
          <w:bCs/>
          <w:szCs w:val="28"/>
        </w:rPr>
      </w:pPr>
      <w:r w:rsidRPr="002A1FE9">
        <w:rPr>
          <w:b/>
          <w:bCs/>
          <w:szCs w:val="28"/>
        </w:rPr>
        <w:lastRenderedPageBreak/>
        <w:t>Обращения поступали:</w:t>
      </w:r>
    </w:p>
    <w:p w:rsidR="00C67156" w:rsidRPr="002A1FE9" w:rsidRDefault="00C67156" w:rsidP="005809DC">
      <w:pPr>
        <w:keepNext/>
        <w:keepLines/>
        <w:suppressLineNumbers/>
        <w:suppressAutoHyphens/>
        <w:rPr>
          <w:bCs/>
          <w:szCs w:val="28"/>
        </w:rPr>
      </w:pPr>
      <w:r w:rsidRPr="002A1FE9">
        <w:rPr>
          <w:bCs/>
          <w:noProof/>
          <w:szCs w:val="28"/>
        </w:rPr>
        <w:drawing>
          <wp:inline distT="0" distB="0" distL="0" distR="0">
            <wp:extent cx="6547556" cy="3127022"/>
            <wp:effectExtent l="0" t="0" r="0" b="0"/>
            <wp:docPr id="3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67156" w:rsidRDefault="00C67156" w:rsidP="005809DC">
      <w:pPr>
        <w:pStyle w:val="af3"/>
        <w:keepNext/>
        <w:keepLines/>
        <w:suppressLineNumbers/>
        <w:suppressAutoHyphens/>
        <w:spacing w:after="0"/>
        <w:ind w:firstLine="709"/>
        <w:jc w:val="both"/>
        <w:rPr>
          <w:sz w:val="28"/>
          <w:szCs w:val="28"/>
        </w:rPr>
      </w:pPr>
    </w:p>
    <w:p w:rsidR="00C67156" w:rsidRPr="002A1FE9" w:rsidRDefault="00C67156" w:rsidP="005809DC">
      <w:pPr>
        <w:pStyle w:val="af3"/>
        <w:keepNext/>
        <w:keepLines/>
        <w:suppressLineNumbers/>
        <w:suppressAutoHyphens/>
        <w:spacing w:after="0"/>
        <w:ind w:firstLine="709"/>
        <w:jc w:val="both"/>
        <w:rPr>
          <w:sz w:val="28"/>
          <w:szCs w:val="28"/>
        </w:rPr>
      </w:pPr>
      <w:r w:rsidRPr="002A1FE9">
        <w:rPr>
          <w:sz w:val="28"/>
          <w:szCs w:val="28"/>
        </w:rPr>
        <w:t>Следует отметить, что на протяжении последних трех лет достаточно спокойной сохраняется обстановка в сфере обеспечения законности и охраны правопорядка, культуры, сельского хозяйства, муниципального имущества, связи и информационных коммуникаций.</w:t>
      </w:r>
    </w:p>
    <w:p w:rsidR="00C67156" w:rsidRPr="002A1FE9" w:rsidRDefault="00C67156" w:rsidP="005809DC">
      <w:pPr>
        <w:pStyle w:val="af3"/>
        <w:keepNext/>
        <w:keepLines/>
        <w:suppressLineNumbers/>
        <w:suppressAutoHyphens/>
        <w:spacing w:after="0"/>
        <w:ind w:firstLine="709"/>
        <w:jc w:val="both"/>
        <w:rPr>
          <w:sz w:val="28"/>
          <w:szCs w:val="28"/>
        </w:rPr>
      </w:pPr>
      <w:r w:rsidRPr="002A1FE9">
        <w:rPr>
          <w:sz w:val="28"/>
          <w:szCs w:val="28"/>
        </w:rPr>
        <w:t>В этом году наблюдается резкий спад вопросов</w:t>
      </w:r>
      <w:r w:rsidR="0046616F">
        <w:rPr>
          <w:sz w:val="28"/>
          <w:szCs w:val="28"/>
        </w:rPr>
        <w:t>,</w:t>
      </w:r>
      <w:r w:rsidRPr="002A1FE9">
        <w:rPr>
          <w:sz w:val="28"/>
          <w:szCs w:val="28"/>
        </w:rPr>
        <w:t xml:space="preserve"> связанных с оказанием материальной помощи (-15), вопросов социального обеспечения (-6), транспорта (-11).</w:t>
      </w:r>
    </w:p>
    <w:p w:rsidR="00C67156" w:rsidRPr="002A1FE9" w:rsidRDefault="00C67156" w:rsidP="005809DC">
      <w:pPr>
        <w:pStyle w:val="af3"/>
        <w:keepNext/>
        <w:keepLines/>
        <w:suppressLineNumbers/>
        <w:suppressAutoHyphens/>
        <w:spacing w:after="0"/>
        <w:ind w:firstLine="709"/>
        <w:jc w:val="both"/>
        <w:rPr>
          <w:sz w:val="28"/>
          <w:szCs w:val="28"/>
        </w:rPr>
      </w:pPr>
      <w:r w:rsidRPr="002A1FE9">
        <w:rPr>
          <w:sz w:val="28"/>
          <w:szCs w:val="28"/>
        </w:rPr>
        <w:t>Граждане стали реже обращаться с повторными просьбами (5), что говорит не только о своевременном, но и о качественном рассмотрении жалоб и обращений граждан, поступивших в администрацию Чайковского муниципального района.</w:t>
      </w:r>
    </w:p>
    <w:p w:rsidR="00C67156" w:rsidRDefault="00C67156" w:rsidP="005809DC">
      <w:pPr>
        <w:keepNext/>
        <w:keepLines/>
        <w:suppressLineNumbers/>
        <w:suppressAutoHyphens/>
        <w:spacing w:line="360" w:lineRule="exact"/>
        <w:ind w:firstLine="709"/>
        <w:jc w:val="both"/>
        <w:rPr>
          <w:szCs w:val="28"/>
        </w:rPr>
      </w:pPr>
      <w:r>
        <w:rPr>
          <w:szCs w:val="28"/>
        </w:rPr>
        <w:t xml:space="preserve">В ответах на письменные обращения даны разъяснения в </w:t>
      </w:r>
      <w:r w:rsidRPr="00224EB6">
        <w:rPr>
          <w:szCs w:val="28"/>
        </w:rPr>
        <w:t>155</w:t>
      </w:r>
      <w:r>
        <w:rPr>
          <w:szCs w:val="28"/>
        </w:rPr>
        <w:t xml:space="preserve"> случаях, отказано по объективным причинам – </w:t>
      </w:r>
      <w:r w:rsidRPr="00F86776">
        <w:rPr>
          <w:szCs w:val="28"/>
        </w:rPr>
        <w:t>7</w:t>
      </w:r>
      <w:r>
        <w:rPr>
          <w:szCs w:val="28"/>
        </w:rPr>
        <w:t xml:space="preserve">, удовлетворено – </w:t>
      </w:r>
      <w:r w:rsidRPr="00F86776">
        <w:rPr>
          <w:szCs w:val="28"/>
        </w:rPr>
        <w:t>1</w:t>
      </w:r>
      <w:r>
        <w:rPr>
          <w:szCs w:val="28"/>
        </w:rPr>
        <w:t xml:space="preserve">2, переадресовано по компетенции - </w:t>
      </w:r>
      <w:r w:rsidRPr="00F86776">
        <w:rPr>
          <w:szCs w:val="28"/>
        </w:rPr>
        <w:t>57</w:t>
      </w:r>
      <w:r>
        <w:rPr>
          <w:szCs w:val="28"/>
        </w:rPr>
        <w:t xml:space="preserve">. </w:t>
      </w:r>
    </w:p>
    <w:p w:rsidR="00C67156" w:rsidRPr="002A1FE9" w:rsidRDefault="00C67156" w:rsidP="005809DC">
      <w:pPr>
        <w:keepNext/>
        <w:keepLines/>
        <w:suppressLineNumbers/>
        <w:suppressAutoHyphens/>
        <w:ind w:firstLine="709"/>
        <w:jc w:val="both"/>
        <w:rPr>
          <w:szCs w:val="28"/>
        </w:rPr>
      </w:pPr>
    </w:p>
    <w:p w:rsidR="00C67156" w:rsidRPr="002A1FE9" w:rsidRDefault="00C67156" w:rsidP="005809DC">
      <w:pPr>
        <w:keepNext/>
        <w:keepLines/>
        <w:suppressLineNumbers/>
        <w:suppressAutoHyphens/>
        <w:jc w:val="center"/>
        <w:rPr>
          <w:szCs w:val="28"/>
        </w:rPr>
      </w:pPr>
      <w:r w:rsidRPr="002A1FE9">
        <w:rPr>
          <w:noProof/>
          <w:szCs w:val="28"/>
        </w:rPr>
        <w:drawing>
          <wp:inline distT="0" distB="0" distL="0" distR="0">
            <wp:extent cx="6043084" cy="1704623"/>
            <wp:effectExtent l="19050" t="0" r="14816" b="0"/>
            <wp:docPr id="3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7156" w:rsidRDefault="00C67156" w:rsidP="005809DC">
      <w:pPr>
        <w:keepNext/>
        <w:keepLines/>
        <w:suppressLineNumbers/>
        <w:tabs>
          <w:tab w:val="left" w:pos="993"/>
        </w:tabs>
        <w:suppressAutoHyphens/>
        <w:ind w:firstLine="709"/>
        <w:jc w:val="both"/>
        <w:rPr>
          <w:szCs w:val="28"/>
        </w:rPr>
      </w:pPr>
    </w:p>
    <w:p w:rsidR="00C67156" w:rsidRDefault="00C67156" w:rsidP="005809DC">
      <w:pPr>
        <w:keepNext/>
        <w:keepLines/>
        <w:suppressLineNumbers/>
        <w:tabs>
          <w:tab w:val="left" w:pos="993"/>
        </w:tabs>
        <w:suppressAutoHyphens/>
        <w:ind w:firstLine="709"/>
        <w:jc w:val="both"/>
        <w:rPr>
          <w:szCs w:val="28"/>
        </w:rPr>
      </w:pPr>
      <w:r w:rsidRPr="002A1FE9">
        <w:rPr>
          <w:szCs w:val="28"/>
        </w:rPr>
        <w:lastRenderedPageBreak/>
        <w:t xml:space="preserve">С целью организации контроля за своевременным рассмотрением обращений граждан в администрации муниципального района проводится еженедельный мониторинг соблюдения сроков рассмотрения поступивших в администрацию обращений граждан, ответственным исполнителям направляются перечни обращений, которые подлежат исполнению ими в текущем месяце. </w:t>
      </w:r>
      <w:r>
        <w:rPr>
          <w:szCs w:val="28"/>
        </w:rPr>
        <w:t>В 2016 году комитетом документационного обеспечения</w:t>
      </w:r>
      <w:r w:rsidRPr="00603027">
        <w:rPr>
          <w:szCs w:val="28"/>
        </w:rPr>
        <w:t xml:space="preserve"> </w:t>
      </w:r>
      <w:r>
        <w:rPr>
          <w:szCs w:val="28"/>
        </w:rPr>
        <w:t>еженедельно направлялись напоминания ответственным исполнителям по обращениям, находящимся на рассмотрении, в результате чего показатель исполненных обращений граждан с нарушением срока составил 4,5% , что на 1,5% меньше с аналогичным периодом 2015 года.</w:t>
      </w:r>
    </w:p>
    <w:p w:rsidR="00C67156" w:rsidRDefault="00C67156" w:rsidP="005809DC">
      <w:pPr>
        <w:keepNext/>
        <w:keepLines/>
        <w:suppressLineNumbers/>
        <w:tabs>
          <w:tab w:val="left" w:pos="993"/>
        </w:tabs>
        <w:suppressAutoHyphens/>
        <w:ind w:firstLine="709"/>
        <w:jc w:val="both"/>
        <w:rPr>
          <w:szCs w:val="28"/>
        </w:rPr>
      </w:pPr>
      <w:r w:rsidRPr="002A1FE9">
        <w:rPr>
          <w:szCs w:val="28"/>
        </w:rPr>
        <w:t>Средний срок, необходимый для исполнения ответа составил 1</w:t>
      </w:r>
      <w:r>
        <w:rPr>
          <w:szCs w:val="28"/>
        </w:rPr>
        <w:t>3</w:t>
      </w:r>
      <w:r w:rsidRPr="002A1FE9">
        <w:rPr>
          <w:szCs w:val="28"/>
        </w:rPr>
        <w:t xml:space="preserve"> дней. </w:t>
      </w:r>
    </w:p>
    <w:p w:rsidR="00C67156" w:rsidRPr="002A1FE9" w:rsidRDefault="00C67156" w:rsidP="005809DC">
      <w:pPr>
        <w:keepNext/>
        <w:keepLines/>
        <w:suppressLineNumbers/>
        <w:tabs>
          <w:tab w:val="left" w:pos="993"/>
        </w:tabs>
        <w:suppressAutoHyphens/>
        <w:ind w:firstLine="709"/>
        <w:jc w:val="both"/>
        <w:rPr>
          <w:szCs w:val="28"/>
        </w:rPr>
      </w:pPr>
      <w:r>
        <w:rPr>
          <w:szCs w:val="28"/>
        </w:rPr>
        <w:t>С целью совершенствования работы  с обращениями граждан, усиления взаимодействия главы и населением Чайковского муниципального района в июле 2016 года создана мобильная приемная главы муниципального района – главы администрации Чайковского муниципального района. Во втором полугодии 2016 года было осуществлено 7 выездных приемов граждан в территориях сельских поселений, в ходе приема принято более 70 человек. Работа мобильной приемной будет продолжена и в дальнейшем.</w:t>
      </w:r>
    </w:p>
    <w:p w:rsidR="00C67156" w:rsidRPr="00087A65" w:rsidRDefault="00C67156" w:rsidP="005809DC">
      <w:pPr>
        <w:keepNext/>
        <w:keepLines/>
        <w:suppressLineNumbers/>
        <w:suppressAutoHyphens/>
        <w:ind w:firstLine="709"/>
        <w:jc w:val="both"/>
        <w:rPr>
          <w:szCs w:val="28"/>
        </w:rPr>
      </w:pPr>
      <w:r>
        <w:rPr>
          <w:szCs w:val="28"/>
        </w:rPr>
        <w:t>Комитетом документационного обеспечения в 201</w:t>
      </w:r>
      <w:r w:rsidRPr="00224EB6">
        <w:rPr>
          <w:szCs w:val="28"/>
        </w:rPr>
        <w:t>6</w:t>
      </w:r>
      <w:r>
        <w:rPr>
          <w:szCs w:val="28"/>
        </w:rPr>
        <w:t xml:space="preserve"> году ежеквартально </w:t>
      </w:r>
      <w:r w:rsidRPr="00087A65">
        <w:rPr>
          <w:szCs w:val="28"/>
        </w:rPr>
        <w:t>пров</w:t>
      </w:r>
      <w:r>
        <w:rPr>
          <w:szCs w:val="28"/>
        </w:rPr>
        <w:t>о</w:t>
      </w:r>
      <w:r w:rsidRPr="00087A65">
        <w:rPr>
          <w:szCs w:val="28"/>
        </w:rPr>
        <w:t>д</w:t>
      </w:r>
      <w:r>
        <w:rPr>
          <w:szCs w:val="28"/>
        </w:rPr>
        <w:t>ились</w:t>
      </w:r>
      <w:r w:rsidRPr="00087A65">
        <w:rPr>
          <w:szCs w:val="28"/>
        </w:rPr>
        <w:t xml:space="preserve"> </w:t>
      </w:r>
      <w:r>
        <w:rPr>
          <w:szCs w:val="28"/>
        </w:rPr>
        <w:t>рабочие совещания и обучающие семинары</w:t>
      </w:r>
      <w:r w:rsidRPr="00087A65">
        <w:rPr>
          <w:szCs w:val="28"/>
        </w:rPr>
        <w:t xml:space="preserve">, в рамках которых рассматривались практические вопросы работы с обращениями граждан в системе СЭД, ежедневно оказывалась индивидуальная консультационная помощь сотрудникам. </w:t>
      </w:r>
    </w:p>
    <w:p w:rsidR="00C67156" w:rsidRDefault="00C67156" w:rsidP="005464C8">
      <w:pPr>
        <w:keepNext/>
        <w:keepLines/>
        <w:suppressLineNumbers/>
        <w:suppressAutoHyphens/>
        <w:ind w:firstLine="709"/>
        <w:jc w:val="both"/>
        <w:rPr>
          <w:szCs w:val="28"/>
        </w:rPr>
      </w:pPr>
      <w:r w:rsidRPr="002A1FE9">
        <w:rPr>
          <w:szCs w:val="28"/>
        </w:rPr>
        <w:t>В 201</w:t>
      </w:r>
      <w:r>
        <w:rPr>
          <w:szCs w:val="28"/>
        </w:rPr>
        <w:t>6</w:t>
      </w:r>
      <w:r w:rsidRPr="002A1FE9">
        <w:rPr>
          <w:szCs w:val="28"/>
        </w:rPr>
        <w:t xml:space="preserve"> году </w:t>
      </w:r>
      <w:r>
        <w:rPr>
          <w:szCs w:val="28"/>
        </w:rPr>
        <w:t xml:space="preserve">продолжена </w:t>
      </w:r>
      <w:r w:rsidRPr="002A1FE9">
        <w:rPr>
          <w:szCs w:val="28"/>
        </w:rPr>
        <w:t>системная работа на информационном ресурсе ССТУ.РФ: осуществляется ежемесячная отчетность об исполнении обращений граждан, поступивших в адрес Президента РФ; своевременная актуализация данных о руководителе и уполномоченных лицах органа, осуществляющих личный прием граждан в соответствии с ч.1 ст.13 Федерального закона от 2 мая 2006 года № 59-ФЗ «О порядке рассмотрения обращений граждан Российской Федерации».</w:t>
      </w:r>
    </w:p>
    <w:p w:rsidR="00135C35" w:rsidRDefault="00135C35" w:rsidP="005464C8">
      <w:pPr>
        <w:keepNext/>
        <w:keepLines/>
        <w:suppressLineNumbers/>
        <w:suppressAutoHyphens/>
        <w:ind w:firstLine="709"/>
        <w:jc w:val="both"/>
        <w:rPr>
          <w:szCs w:val="28"/>
        </w:rPr>
      </w:pPr>
    </w:p>
    <w:p w:rsidR="00320177" w:rsidRPr="005464C8" w:rsidRDefault="00320177" w:rsidP="005464C8">
      <w:pPr>
        <w:pStyle w:val="20"/>
        <w:suppressLineNumbers/>
        <w:suppressAutoHyphens/>
        <w:ind w:firstLine="709"/>
        <w:jc w:val="center"/>
        <w:rPr>
          <w:rFonts w:ascii="Times New Roman" w:hAnsi="Times New Roman"/>
          <w:color w:val="auto"/>
          <w:sz w:val="28"/>
          <w:szCs w:val="28"/>
        </w:rPr>
      </w:pPr>
      <w:bookmarkStart w:id="22" w:name="_Toc483299154"/>
      <w:r w:rsidRPr="005464C8">
        <w:rPr>
          <w:rFonts w:ascii="Times New Roman" w:hAnsi="Times New Roman"/>
          <w:color w:val="auto"/>
          <w:sz w:val="28"/>
          <w:szCs w:val="28"/>
        </w:rPr>
        <w:t>3.1.3. Взаимодействие с губернатором, Правительством Пермского края и представительными органами</w:t>
      </w:r>
      <w:bookmarkEnd w:id="22"/>
    </w:p>
    <w:p w:rsidR="005464C8" w:rsidRDefault="005464C8" w:rsidP="005464C8">
      <w:pPr>
        <w:keepNext/>
        <w:keepLines/>
        <w:suppressLineNumbers/>
        <w:suppressAutoHyphens/>
        <w:ind w:firstLine="709"/>
        <w:jc w:val="both"/>
        <w:rPr>
          <w:szCs w:val="28"/>
        </w:rPr>
      </w:pPr>
      <w:bookmarkStart w:id="23" w:name="_Toc483299155"/>
      <w:r>
        <w:rPr>
          <w:szCs w:val="28"/>
        </w:rPr>
        <w:t>В 2016 году глава администрации Чайковского муниципального района принял участие в 7 заседаниях Совета глав муниципальных районов и городских округов при губернаторе Пермского края, на которых было рассмотрено 44 вопроса деятельности муниципальных образований.</w:t>
      </w:r>
    </w:p>
    <w:p w:rsidR="005464C8" w:rsidRDefault="005464C8" w:rsidP="005464C8">
      <w:pPr>
        <w:keepNext/>
        <w:keepLines/>
        <w:suppressLineNumbers/>
        <w:suppressAutoHyphens/>
        <w:ind w:firstLine="709"/>
        <w:jc w:val="both"/>
        <w:rPr>
          <w:szCs w:val="28"/>
        </w:rPr>
      </w:pPr>
      <w:r>
        <w:rPr>
          <w:szCs w:val="28"/>
        </w:rPr>
        <w:t xml:space="preserve">В марте 2016 года в рамках выездного приёма граждан Региональной общественной приёмной Председателя партии «Единая Россия»                           Д.А. Медведева Чайковский муниципальный район посетили спикер Законодательного Собрания Валерий Сухих, управляющий отделением Пенсионного фонда РФ по Пермскому краю Станислав </w:t>
      </w:r>
      <w:proofErr w:type="spellStart"/>
      <w:r>
        <w:rPr>
          <w:szCs w:val="28"/>
        </w:rPr>
        <w:t>Аврончук</w:t>
      </w:r>
      <w:proofErr w:type="spellEnd"/>
      <w:r>
        <w:rPr>
          <w:szCs w:val="28"/>
        </w:rPr>
        <w:t>, представители Министерства социального развития, Министерства строительства и ЖКХ, а также краевого Фонда капитального ремонта общего имущества в многоквартирных домах и Инспекции государственного жилищного надзора. Также в ходе визита Валерия Сухих был рассмотрен вопрос предстоящих выборов.</w:t>
      </w:r>
    </w:p>
    <w:p w:rsidR="005464C8" w:rsidRDefault="005464C8" w:rsidP="005464C8">
      <w:pPr>
        <w:keepNext/>
        <w:keepLines/>
        <w:suppressLineNumbers/>
        <w:suppressAutoHyphens/>
        <w:ind w:firstLine="709"/>
        <w:jc w:val="both"/>
        <w:rPr>
          <w:szCs w:val="28"/>
        </w:rPr>
      </w:pPr>
      <w:r>
        <w:rPr>
          <w:szCs w:val="28"/>
        </w:rPr>
        <w:lastRenderedPageBreak/>
        <w:t>В апреле и августе 2016 года на территории Чайковского муниципального района побывал с рабочими визитами член Комитета Совета Федерации по бюджету и финансовым рынкам Игорь Шубин. Основные цели поездок – проверка исполнения действующего законодательства на территории Чайковского муниципального района, выявление самых «острых» проблемных моментов муниципалитета, готовность образовательных учреждений к началу 2016-2017 учебного года и обеспечение безопасности в единый день голосования 18 сентября 2016 года.</w:t>
      </w:r>
      <w:r w:rsidRPr="009E26D5">
        <w:rPr>
          <w:szCs w:val="28"/>
        </w:rPr>
        <w:t xml:space="preserve"> </w:t>
      </w:r>
    </w:p>
    <w:p w:rsidR="005464C8" w:rsidRDefault="005464C8" w:rsidP="005464C8">
      <w:pPr>
        <w:keepNext/>
        <w:keepLines/>
        <w:suppressLineNumbers/>
        <w:suppressAutoHyphens/>
        <w:ind w:firstLine="709"/>
        <w:jc w:val="both"/>
        <w:rPr>
          <w:szCs w:val="28"/>
        </w:rPr>
      </w:pPr>
      <w:r>
        <w:rPr>
          <w:szCs w:val="28"/>
        </w:rPr>
        <w:t xml:space="preserve">В мае глава Чайковского муниципального района принял участие                     в </w:t>
      </w:r>
      <w:r>
        <w:rPr>
          <w:szCs w:val="28"/>
          <w:lang w:val="en-US"/>
        </w:rPr>
        <w:t>X</w:t>
      </w:r>
      <w:r>
        <w:rPr>
          <w:szCs w:val="28"/>
        </w:rPr>
        <w:t xml:space="preserve"> Съезде Совета муниципальных образований Пермского края на котором губернатором Пермского края Виктором </w:t>
      </w:r>
      <w:proofErr w:type="spellStart"/>
      <w:r>
        <w:rPr>
          <w:szCs w:val="28"/>
        </w:rPr>
        <w:t>Басаргиным</w:t>
      </w:r>
      <w:proofErr w:type="spellEnd"/>
      <w:r>
        <w:rPr>
          <w:szCs w:val="28"/>
        </w:rPr>
        <w:t xml:space="preserve"> перед территориями региона был поставлен ряд ключевых в 2016 году задач, а также обозначены характеристики основных параметров развития края.</w:t>
      </w:r>
    </w:p>
    <w:p w:rsidR="005464C8" w:rsidRDefault="005464C8" w:rsidP="005464C8">
      <w:pPr>
        <w:keepNext/>
        <w:keepLines/>
        <w:suppressLineNumbers/>
        <w:suppressAutoHyphens/>
        <w:ind w:firstLine="709"/>
        <w:jc w:val="both"/>
        <w:rPr>
          <w:szCs w:val="28"/>
        </w:rPr>
      </w:pPr>
      <w:r>
        <w:rPr>
          <w:szCs w:val="28"/>
        </w:rPr>
        <w:t>17 мая 2016 года на территории Чайковского муниципального района Уполномоченный по правам человека в Пермском крае Марголиной Татьяной Ивановной был проведен личный прием граждан.</w:t>
      </w:r>
    </w:p>
    <w:p w:rsidR="005464C8" w:rsidRDefault="005464C8" w:rsidP="005464C8">
      <w:pPr>
        <w:keepNext/>
        <w:keepLines/>
        <w:suppressLineNumbers/>
        <w:suppressAutoHyphens/>
        <w:ind w:firstLine="709"/>
        <w:jc w:val="both"/>
        <w:rPr>
          <w:szCs w:val="28"/>
        </w:rPr>
      </w:pPr>
      <w:r>
        <w:rPr>
          <w:szCs w:val="28"/>
        </w:rPr>
        <w:t xml:space="preserve">27 июля 2017 года в Чайковском состоялась встреча жителей муниципального района с губернатором Пермского края Виктором </w:t>
      </w:r>
      <w:proofErr w:type="spellStart"/>
      <w:r>
        <w:rPr>
          <w:szCs w:val="28"/>
        </w:rPr>
        <w:t>Басаргиным</w:t>
      </w:r>
      <w:proofErr w:type="spellEnd"/>
      <w:r>
        <w:rPr>
          <w:szCs w:val="28"/>
        </w:rPr>
        <w:t>. В ходе встречи были рассмотрены вопросы по темам ЖКХ, работы управляющих компаний, капремонта жилья, газификации населенных пунктов и социальной сферы.</w:t>
      </w:r>
    </w:p>
    <w:p w:rsidR="005464C8" w:rsidRPr="009E26D5" w:rsidRDefault="005464C8" w:rsidP="005464C8">
      <w:pPr>
        <w:keepNext/>
        <w:keepLines/>
        <w:suppressLineNumbers/>
        <w:suppressAutoHyphens/>
        <w:ind w:firstLine="709"/>
        <w:jc w:val="both"/>
        <w:rPr>
          <w:szCs w:val="28"/>
        </w:rPr>
      </w:pPr>
      <w:r>
        <w:rPr>
          <w:szCs w:val="28"/>
        </w:rPr>
        <w:t xml:space="preserve">23 августа на территории г. Чайковский был проведен выездной приём граждан прокурором Пермского края государственным советником юстиции 2 класса Антиповым Вадимом Ивановичем. </w:t>
      </w:r>
    </w:p>
    <w:p w:rsidR="005464C8" w:rsidRPr="00D14BA1" w:rsidRDefault="005464C8" w:rsidP="005464C8">
      <w:pPr>
        <w:keepNext/>
        <w:keepLines/>
        <w:suppressLineNumbers/>
        <w:suppressAutoHyphens/>
        <w:ind w:firstLine="709"/>
        <w:jc w:val="both"/>
        <w:rPr>
          <w:szCs w:val="28"/>
        </w:rPr>
      </w:pPr>
      <w:r>
        <w:rPr>
          <w:szCs w:val="28"/>
        </w:rPr>
        <w:t>23 ноября 2016 года прошло заседание координационного совета руководителей правоохранительных органов Пермского края с участием губернатора, где был рассмотрен вопрос «О проблемах профилактики преступности в Пермском крае».</w:t>
      </w:r>
    </w:p>
    <w:p w:rsidR="00320177" w:rsidRPr="004426F4" w:rsidRDefault="00320177" w:rsidP="005464C8">
      <w:pPr>
        <w:pStyle w:val="20"/>
        <w:suppressLineNumbers/>
        <w:suppressAutoHyphens/>
        <w:ind w:firstLine="709"/>
        <w:jc w:val="both"/>
        <w:rPr>
          <w:rFonts w:ascii="Times New Roman" w:hAnsi="Times New Roman"/>
          <w:color w:val="auto"/>
          <w:sz w:val="28"/>
          <w:szCs w:val="28"/>
        </w:rPr>
      </w:pPr>
      <w:r w:rsidRPr="004426F4">
        <w:rPr>
          <w:rFonts w:ascii="Times New Roman" w:hAnsi="Times New Roman"/>
          <w:color w:val="auto"/>
          <w:sz w:val="28"/>
          <w:szCs w:val="28"/>
        </w:rPr>
        <w:t>3.1.</w:t>
      </w:r>
      <w:r w:rsidR="005D0A0C">
        <w:rPr>
          <w:rFonts w:ascii="Times New Roman" w:hAnsi="Times New Roman"/>
          <w:color w:val="auto"/>
          <w:sz w:val="28"/>
          <w:szCs w:val="28"/>
        </w:rPr>
        <w:t>4</w:t>
      </w:r>
      <w:r w:rsidRPr="004426F4">
        <w:rPr>
          <w:rFonts w:ascii="Times New Roman" w:hAnsi="Times New Roman"/>
          <w:color w:val="auto"/>
          <w:sz w:val="28"/>
          <w:szCs w:val="28"/>
        </w:rPr>
        <w:t>.  Работа Совета глав поселений при главе муниципального района</w:t>
      </w:r>
      <w:r w:rsidR="009A4333">
        <w:rPr>
          <w:rFonts w:ascii="Times New Roman" w:hAnsi="Times New Roman"/>
          <w:color w:val="auto"/>
          <w:sz w:val="28"/>
          <w:szCs w:val="28"/>
        </w:rPr>
        <w:t xml:space="preserve"> </w:t>
      </w:r>
      <w:r w:rsidRPr="004426F4">
        <w:rPr>
          <w:rFonts w:ascii="Times New Roman" w:hAnsi="Times New Roman"/>
          <w:color w:val="auto"/>
          <w:sz w:val="28"/>
          <w:szCs w:val="28"/>
        </w:rPr>
        <w:t>- главе администрации Чайковского муниципального района</w:t>
      </w:r>
      <w:bookmarkEnd w:id="23"/>
    </w:p>
    <w:p w:rsidR="00320177" w:rsidRPr="002A1FE9" w:rsidRDefault="00320177" w:rsidP="005464C8">
      <w:pPr>
        <w:keepNext/>
        <w:keepLines/>
        <w:suppressLineNumbers/>
        <w:suppressAutoHyphens/>
        <w:ind w:firstLine="709"/>
        <w:rPr>
          <w:szCs w:val="28"/>
        </w:rPr>
      </w:pPr>
      <w:r w:rsidRPr="002A1FE9">
        <w:rPr>
          <w:szCs w:val="28"/>
        </w:rPr>
        <w:t xml:space="preserve">Совет глав поселений осуществляет свою деятельность с 2009 года. Совет является </w:t>
      </w:r>
      <w:proofErr w:type="spellStart"/>
      <w:r w:rsidRPr="002A1FE9">
        <w:rPr>
          <w:szCs w:val="28"/>
        </w:rPr>
        <w:t>межпоселенческим</w:t>
      </w:r>
      <w:proofErr w:type="spellEnd"/>
      <w:r w:rsidRPr="002A1FE9">
        <w:rPr>
          <w:szCs w:val="28"/>
        </w:rPr>
        <w:t xml:space="preserve"> управляющим органом и призван решать вопросы, связанные с жизне</w:t>
      </w:r>
      <w:r>
        <w:rPr>
          <w:szCs w:val="28"/>
        </w:rPr>
        <w:t>обеспечением территории. За 2016 год проведено 16 заседаний, рассмотрено 48</w:t>
      </w:r>
      <w:r w:rsidRPr="002A1FE9">
        <w:rPr>
          <w:szCs w:val="28"/>
        </w:rPr>
        <w:t xml:space="preserve"> вопрос</w:t>
      </w:r>
      <w:r>
        <w:rPr>
          <w:szCs w:val="28"/>
        </w:rPr>
        <w:t>ов</w:t>
      </w:r>
      <w:r w:rsidRPr="002A1FE9">
        <w:rPr>
          <w:szCs w:val="28"/>
        </w:rPr>
        <w:t>, касающи</w:t>
      </w:r>
      <w:r>
        <w:rPr>
          <w:szCs w:val="28"/>
        </w:rPr>
        <w:t>х</w:t>
      </w:r>
      <w:r w:rsidRPr="002A1FE9">
        <w:rPr>
          <w:szCs w:val="28"/>
        </w:rPr>
        <w:t>ся различных сфер деятельности органов местного самоуправления.</w:t>
      </w:r>
    </w:p>
    <w:p w:rsidR="00320177" w:rsidRDefault="00320177" w:rsidP="005464C8">
      <w:pPr>
        <w:keepNext/>
        <w:keepLines/>
        <w:suppressLineNumbers/>
        <w:suppressAutoHyphens/>
        <w:ind w:firstLine="709"/>
        <w:rPr>
          <w:szCs w:val="28"/>
        </w:rPr>
      </w:pPr>
      <w:r>
        <w:rPr>
          <w:szCs w:val="28"/>
        </w:rPr>
        <w:t>Рассмотрено вопросов по направлениям деятельности:</w:t>
      </w:r>
    </w:p>
    <w:p w:rsidR="00320177" w:rsidRDefault="00320177" w:rsidP="005464C8">
      <w:pPr>
        <w:keepNext/>
        <w:keepLines/>
        <w:suppressLineNumbers/>
        <w:suppressAutoHyphens/>
        <w:ind w:firstLine="709"/>
        <w:rPr>
          <w:szCs w:val="28"/>
        </w:rPr>
      </w:pPr>
      <w:r>
        <w:rPr>
          <w:szCs w:val="28"/>
        </w:rPr>
        <w:t>15 – социальная политика</w:t>
      </w:r>
    </w:p>
    <w:p w:rsidR="00320177" w:rsidRDefault="00320177" w:rsidP="005809DC">
      <w:pPr>
        <w:keepNext/>
        <w:keepLines/>
        <w:suppressLineNumbers/>
        <w:suppressAutoHyphens/>
        <w:ind w:firstLine="709"/>
        <w:rPr>
          <w:szCs w:val="28"/>
        </w:rPr>
      </w:pPr>
      <w:r>
        <w:rPr>
          <w:szCs w:val="28"/>
        </w:rPr>
        <w:t>10 – муниципальное управление</w:t>
      </w:r>
    </w:p>
    <w:p w:rsidR="00320177" w:rsidRDefault="00320177" w:rsidP="005809DC">
      <w:pPr>
        <w:keepNext/>
        <w:keepLines/>
        <w:suppressLineNumbers/>
        <w:suppressAutoHyphens/>
        <w:ind w:firstLine="709"/>
        <w:rPr>
          <w:szCs w:val="28"/>
        </w:rPr>
      </w:pPr>
      <w:r>
        <w:rPr>
          <w:szCs w:val="28"/>
        </w:rPr>
        <w:t>8 – управлением муниципальным имуществом, землей</w:t>
      </w:r>
    </w:p>
    <w:p w:rsidR="00320177" w:rsidRDefault="00320177" w:rsidP="005809DC">
      <w:pPr>
        <w:keepNext/>
        <w:keepLines/>
        <w:suppressLineNumbers/>
        <w:suppressAutoHyphens/>
        <w:ind w:firstLine="709"/>
        <w:rPr>
          <w:szCs w:val="28"/>
        </w:rPr>
      </w:pPr>
      <w:r>
        <w:rPr>
          <w:szCs w:val="28"/>
        </w:rPr>
        <w:t>7 – экономика и управление муниципальными финансами</w:t>
      </w:r>
    </w:p>
    <w:p w:rsidR="00320177" w:rsidRDefault="00320177" w:rsidP="005809DC">
      <w:pPr>
        <w:keepNext/>
        <w:keepLines/>
        <w:suppressLineNumbers/>
        <w:suppressAutoHyphens/>
        <w:ind w:firstLine="709"/>
        <w:rPr>
          <w:szCs w:val="28"/>
        </w:rPr>
      </w:pPr>
      <w:r>
        <w:rPr>
          <w:szCs w:val="28"/>
        </w:rPr>
        <w:t>3 – безопасность</w:t>
      </w:r>
    </w:p>
    <w:p w:rsidR="00320177" w:rsidRDefault="00320177" w:rsidP="005809DC">
      <w:pPr>
        <w:keepNext/>
        <w:keepLines/>
        <w:suppressLineNumbers/>
        <w:suppressAutoHyphens/>
        <w:ind w:firstLine="709"/>
        <w:rPr>
          <w:szCs w:val="28"/>
        </w:rPr>
      </w:pPr>
      <w:r>
        <w:rPr>
          <w:szCs w:val="28"/>
        </w:rPr>
        <w:t>3-благоустройство</w:t>
      </w:r>
    </w:p>
    <w:p w:rsidR="00320177" w:rsidRPr="002A1FE9" w:rsidRDefault="00320177" w:rsidP="005809DC">
      <w:pPr>
        <w:keepNext/>
        <w:keepLines/>
        <w:suppressLineNumbers/>
        <w:suppressAutoHyphens/>
        <w:ind w:firstLine="709"/>
        <w:rPr>
          <w:szCs w:val="28"/>
        </w:rPr>
      </w:pPr>
      <w:r>
        <w:rPr>
          <w:szCs w:val="28"/>
        </w:rPr>
        <w:t xml:space="preserve">2- правовое просвещение </w:t>
      </w:r>
    </w:p>
    <w:p w:rsidR="00320177" w:rsidRPr="00320177" w:rsidRDefault="00320177" w:rsidP="005809DC">
      <w:pPr>
        <w:keepNext/>
        <w:keepLines/>
        <w:suppressLineNumbers/>
        <w:suppressAutoHyphens/>
        <w:ind w:firstLine="709"/>
        <w:jc w:val="both"/>
        <w:rPr>
          <w:szCs w:val="28"/>
        </w:rPr>
      </w:pPr>
    </w:p>
    <w:p w:rsidR="00C67156" w:rsidRPr="002A1FE9" w:rsidRDefault="00C67156" w:rsidP="005809DC">
      <w:pPr>
        <w:keepNext/>
        <w:keepLines/>
        <w:suppressLineNumbers/>
        <w:suppressAutoHyphens/>
        <w:ind w:firstLine="709"/>
        <w:jc w:val="both"/>
        <w:rPr>
          <w:szCs w:val="28"/>
        </w:rPr>
      </w:pPr>
    </w:p>
    <w:p w:rsidR="00A27204" w:rsidRPr="00D55C89" w:rsidRDefault="00A27204" w:rsidP="009A4333">
      <w:pPr>
        <w:pStyle w:val="a5"/>
        <w:numPr>
          <w:ilvl w:val="1"/>
          <w:numId w:val="1"/>
        </w:numPr>
        <w:suppressLineNumbers/>
        <w:tabs>
          <w:tab w:val="left" w:pos="709"/>
        </w:tabs>
        <w:suppressAutoHyphens/>
        <w:spacing w:line="240" w:lineRule="auto"/>
        <w:ind w:left="0" w:firstLine="709"/>
        <w:outlineLvl w:val="0"/>
        <w:rPr>
          <w:rFonts w:ascii="Times New Roman" w:hAnsi="Times New Roman"/>
          <w:color w:val="auto"/>
        </w:rPr>
      </w:pPr>
      <w:bookmarkStart w:id="24" w:name="_Toc483299156"/>
      <w:r w:rsidRPr="00D55C89">
        <w:rPr>
          <w:rFonts w:ascii="Times New Roman" w:hAnsi="Times New Roman"/>
          <w:color w:val="auto"/>
        </w:rPr>
        <w:t>Социальное развитие</w:t>
      </w:r>
      <w:bookmarkEnd w:id="11"/>
      <w:bookmarkEnd w:id="24"/>
    </w:p>
    <w:p w:rsidR="00A27204" w:rsidRPr="00D55C89" w:rsidRDefault="00A27204" w:rsidP="005809DC">
      <w:pPr>
        <w:keepNext/>
        <w:keepLines/>
        <w:suppressLineNumbers/>
        <w:suppressAutoHyphens/>
        <w:ind w:firstLine="709"/>
        <w:jc w:val="both"/>
        <w:rPr>
          <w:b/>
          <w:szCs w:val="28"/>
        </w:rPr>
      </w:pPr>
      <w:bookmarkStart w:id="25" w:name="_Toc287465499"/>
      <w:bookmarkStart w:id="26" w:name="_Toc287460875"/>
      <w:bookmarkStart w:id="27" w:name="_Toc287460446"/>
      <w:bookmarkStart w:id="28" w:name="_Toc287460090"/>
      <w:bookmarkStart w:id="29" w:name="_Toc289798992"/>
      <w:bookmarkStart w:id="30" w:name="_Toc289796542"/>
      <w:r w:rsidRPr="00D55C89">
        <w:rPr>
          <w:b/>
          <w:szCs w:val="28"/>
        </w:rPr>
        <w:lastRenderedPageBreak/>
        <w:t>Стабилизация численности населения (повышение рождаемости, снижение смертности, достижение миграционного прироста населения).</w:t>
      </w:r>
    </w:p>
    <w:p w:rsidR="00A27204" w:rsidRPr="00D55C89" w:rsidRDefault="00A27204" w:rsidP="005809DC">
      <w:pPr>
        <w:keepNext/>
        <w:keepLines/>
        <w:suppressLineNumbers/>
        <w:suppressAutoHyphens/>
        <w:ind w:firstLine="709"/>
        <w:jc w:val="both"/>
        <w:rPr>
          <w:szCs w:val="28"/>
        </w:rPr>
      </w:pPr>
      <w:r w:rsidRPr="00D55C89">
        <w:rPr>
          <w:szCs w:val="28"/>
        </w:rPr>
        <w:t>Наш район на протяжении последних лет является одной из благополучных территорий края по медико-демографическим показателям.</w:t>
      </w:r>
    </w:p>
    <w:p w:rsidR="007D65DE" w:rsidRPr="00D55C89" w:rsidRDefault="00B65D0A" w:rsidP="005809DC">
      <w:pPr>
        <w:keepNext/>
        <w:keepLines/>
        <w:suppressLineNumbers/>
        <w:suppressAutoHyphens/>
        <w:ind w:firstLine="709"/>
        <w:jc w:val="both"/>
        <w:rPr>
          <w:szCs w:val="28"/>
        </w:rPr>
      </w:pPr>
      <w:r w:rsidRPr="00D55C89">
        <w:rPr>
          <w:szCs w:val="28"/>
        </w:rPr>
        <w:t>За 201</w:t>
      </w:r>
      <w:r w:rsidR="00380D7A" w:rsidRPr="00D55C89">
        <w:rPr>
          <w:szCs w:val="28"/>
        </w:rPr>
        <w:t>6</w:t>
      </w:r>
      <w:r w:rsidRPr="00D55C89">
        <w:rPr>
          <w:szCs w:val="28"/>
        </w:rPr>
        <w:t xml:space="preserve"> год естественный прирост населения составил </w:t>
      </w:r>
      <w:r w:rsidR="00380D7A" w:rsidRPr="00D55C89">
        <w:rPr>
          <w:szCs w:val="28"/>
        </w:rPr>
        <w:t>135</w:t>
      </w:r>
      <w:r w:rsidRPr="00D55C89">
        <w:rPr>
          <w:szCs w:val="28"/>
        </w:rPr>
        <w:t xml:space="preserve"> человек,  миграционн</w:t>
      </w:r>
      <w:r w:rsidR="00380D7A" w:rsidRPr="00D55C89">
        <w:rPr>
          <w:szCs w:val="28"/>
        </w:rPr>
        <w:t>ый прирост</w:t>
      </w:r>
      <w:r w:rsidRPr="00D55C89">
        <w:rPr>
          <w:szCs w:val="28"/>
        </w:rPr>
        <w:t xml:space="preserve"> -</w:t>
      </w:r>
      <w:r w:rsidR="00380D7A" w:rsidRPr="00D55C89">
        <w:rPr>
          <w:szCs w:val="28"/>
        </w:rPr>
        <w:t>376</w:t>
      </w:r>
      <w:r w:rsidRPr="00D55C89">
        <w:rPr>
          <w:szCs w:val="28"/>
        </w:rPr>
        <w:t xml:space="preserve"> человек. В результате численность постоянного населения на </w:t>
      </w:r>
      <w:r w:rsidR="007D65DE" w:rsidRPr="00D55C89">
        <w:rPr>
          <w:szCs w:val="28"/>
        </w:rPr>
        <w:t>1 января 201</w:t>
      </w:r>
      <w:r w:rsidR="00D55C89" w:rsidRPr="00D55C89">
        <w:rPr>
          <w:szCs w:val="28"/>
        </w:rPr>
        <w:t>7</w:t>
      </w:r>
      <w:r w:rsidR="007D65DE" w:rsidRPr="00D55C89">
        <w:rPr>
          <w:szCs w:val="28"/>
        </w:rPr>
        <w:t xml:space="preserve"> года</w:t>
      </w:r>
      <w:r w:rsidRPr="00D55C89">
        <w:rPr>
          <w:szCs w:val="28"/>
        </w:rPr>
        <w:t xml:space="preserve"> составляла</w:t>
      </w:r>
      <w:r w:rsidR="007D65DE" w:rsidRPr="00D55C89">
        <w:rPr>
          <w:szCs w:val="28"/>
        </w:rPr>
        <w:t xml:space="preserve"> </w:t>
      </w:r>
      <w:r w:rsidR="00380D7A" w:rsidRPr="00D55C89">
        <w:rPr>
          <w:szCs w:val="28"/>
        </w:rPr>
        <w:t>105241</w:t>
      </w:r>
      <w:r w:rsidR="007606F7" w:rsidRPr="00D55C89">
        <w:rPr>
          <w:szCs w:val="28"/>
        </w:rPr>
        <w:t xml:space="preserve"> человек, в том числе 83</w:t>
      </w:r>
      <w:r w:rsidR="00380D7A" w:rsidRPr="00D55C89">
        <w:rPr>
          <w:szCs w:val="28"/>
        </w:rPr>
        <w:t xml:space="preserve">486  </w:t>
      </w:r>
      <w:r w:rsidR="007606F7" w:rsidRPr="00D55C89">
        <w:rPr>
          <w:szCs w:val="28"/>
        </w:rPr>
        <w:t xml:space="preserve">  человек в городском поселении, 21</w:t>
      </w:r>
      <w:r w:rsidR="00D55C89" w:rsidRPr="00D55C89">
        <w:rPr>
          <w:szCs w:val="28"/>
        </w:rPr>
        <w:t>755</w:t>
      </w:r>
      <w:r w:rsidR="007606F7" w:rsidRPr="00D55C89">
        <w:rPr>
          <w:szCs w:val="28"/>
        </w:rPr>
        <w:t xml:space="preserve"> человек</w:t>
      </w:r>
      <w:r w:rsidRPr="00D55C89">
        <w:rPr>
          <w:szCs w:val="28"/>
        </w:rPr>
        <w:t>а</w:t>
      </w:r>
      <w:r w:rsidR="00A275DE" w:rsidRPr="00D55C89">
        <w:rPr>
          <w:szCs w:val="28"/>
        </w:rPr>
        <w:t xml:space="preserve"> </w:t>
      </w:r>
      <w:r w:rsidR="007606F7" w:rsidRPr="00D55C89">
        <w:rPr>
          <w:szCs w:val="28"/>
        </w:rPr>
        <w:t>- в сельской местности.</w:t>
      </w:r>
    </w:p>
    <w:p w:rsidR="00A27204" w:rsidRPr="00245949" w:rsidRDefault="00A27204" w:rsidP="005809DC">
      <w:pPr>
        <w:keepNext/>
        <w:keepLines/>
        <w:suppressLineNumbers/>
        <w:suppressAutoHyphens/>
        <w:ind w:firstLine="709"/>
        <w:jc w:val="both"/>
        <w:rPr>
          <w:color w:val="7030A0"/>
          <w:sz w:val="24"/>
          <w:szCs w:val="28"/>
          <w:highlight w:val="yellow"/>
        </w:rPr>
      </w:pPr>
    </w:p>
    <w:p w:rsidR="00A27204" w:rsidRPr="00D55C89" w:rsidRDefault="00A27204" w:rsidP="005809DC">
      <w:pPr>
        <w:keepNext/>
        <w:keepLines/>
        <w:suppressLineNumbers/>
        <w:suppressAutoHyphens/>
        <w:jc w:val="center"/>
        <w:rPr>
          <w:b/>
          <w:color w:val="000000"/>
          <w:szCs w:val="28"/>
        </w:rPr>
      </w:pPr>
      <w:r w:rsidRPr="00D55C89">
        <w:rPr>
          <w:b/>
          <w:color w:val="000000"/>
          <w:szCs w:val="28"/>
        </w:rPr>
        <w:t>Численность населения на конец года, чел.</w:t>
      </w:r>
    </w:p>
    <w:p w:rsidR="00A27204" w:rsidRPr="00245949" w:rsidRDefault="003322F4" w:rsidP="005809DC">
      <w:pPr>
        <w:keepNext/>
        <w:keepLines/>
        <w:suppressLineNumbers/>
        <w:suppressAutoHyphens/>
        <w:jc w:val="center"/>
        <w:rPr>
          <w:b/>
          <w:color w:val="000000"/>
          <w:szCs w:val="28"/>
          <w:highlight w:val="yellow"/>
        </w:rPr>
      </w:pPr>
      <w:r w:rsidRPr="003322F4">
        <w:rPr>
          <w:b/>
          <w:noProof/>
          <w:sz w:val="24"/>
          <w:szCs w:val="28"/>
          <w:highlight w:val="yellow"/>
          <w:lang w:eastAsia="en-US"/>
        </w:rPr>
        <w:pict>
          <v:shape id="_x0000_s1283" type="#_x0000_t202" style="position:absolute;left:0;text-align:left;margin-left:132.2pt;margin-top:46.7pt;width:156.6pt;height:39.4pt;z-index:251660288;mso-height-percent:200;mso-height-percent:200;mso-width-relative:margin;mso-height-relative:margin" filled="f" stroked="f">
            <v:textbox style="mso-next-textbox:#_x0000_s1283;mso-fit-shape-to-text:t">
              <w:txbxContent>
                <w:p w:rsidR="0046616F" w:rsidRPr="00F74120" w:rsidRDefault="0046616F" w:rsidP="00A27204">
                  <w:pPr>
                    <w:jc w:val="center"/>
                    <w:rPr>
                      <w:sz w:val="24"/>
                      <w:szCs w:val="24"/>
                    </w:rPr>
                  </w:pPr>
                  <w:r w:rsidRPr="00F74120">
                    <w:rPr>
                      <w:sz w:val="24"/>
                      <w:szCs w:val="24"/>
                    </w:rPr>
                    <w:t>уточнено при проведении ВПН-2010</w:t>
                  </w:r>
                </w:p>
              </w:txbxContent>
            </v:textbox>
          </v:shape>
        </w:pict>
      </w:r>
      <w:r w:rsidR="00A27204" w:rsidRPr="00D55C89">
        <w:rPr>
          <w:b/>
          <w:noProof/>
          <w:color w:val="000000"/>
          <w:szCs w:val="28"/>
        </w:rPr>
        <w:drawing>
          <wp:inline distT="0" distB="0" distL="0" distR="0">
            <wp:extent cx="6114197" cy="2265529"/>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A18CE" w:rsidRDefault="00CA18CE" w:rsidP="005809DC">
      <w:pPr>
        <w:keepNext/>
        <w:keepLines/>
        <w:suppressLineNumbers/>
        <w:suppressAutoHyphens/>
        <w:jc w:val="center"/>
        <w:rPr>
          <w:b/>
          <w:color w:val="000000"/>
          <w:szCs w:val="28"/>
        </w:rPr>
      </w:pPr>
    </w:p>
    <w:p w:rsidR="00CA18CE" w:rsidRDefault="00CA18CE" w:rsidP="005809DC">
      <w:pPr>
        <w:keepNext/>
        <w:keepLines/>
        <w:suppressLineNumbers/>
        <w:suppressAutoHyphens/>
        <w:jc w:val="center"/>
        <w:rPr>
          <w:b/>
          <w:color w:val="000000"/>
          <w:szCs w:val="28"/>
        </w:rPr>
      </w:pPr>
    </w:p>
    <w:p w:rsidR="00CA18CE" w:rsidRDefault="00CA18CE" w:rsidP="005809DC">
      <w:pPr>
        <w:keepNext/>
        <w:keepLines/>
        <w:suppressLineNumbers/>
        <w:suppressAutoHyphens/>
        <w:jc w:val="center"/>
        <w:rPr>
          <w:b/>
          <w:color w:val="000000"/>
          <w:szCs w:val="28"/>
        </w:rPr>
      </w:pPr>
    </w:p>
    <w:p w:rsidR="00A27204" w:rsidRPr="00D55C89" w:rsidRDefault="00A27204" w:rsidP="005809DC">
      <w:pPr>
        <w:keepNext/>
        <w:keepLines/>
        <w:suppressLineNumbers/>
        <w:suppressAutoHyphens/>
        <w:jc w:val="center"/>
        <w:rPr>
          <w:b/>
          <w:color w:val="000000"/>
          <w:szCs w:val="28"/>
        </w:rPr>
      </w:pPr>
      <w:r w:rsidRPr="00D55C89">
        <w:rPr>
          <w:b/>
          <w:color w:val="000000"/>
          <w:szCs w:val="28"/>
        </w:rPr>
        <w:t>Коэффициент естественного прироста населения (на 1 000 чел. населения)</w:t>
      </w:r>
    </w:p>
    <w:p w:rsidR="00A27204" w:rsidRPr="00245949" w:rsidRDefault="00A27204" w:rsidP="005809DC">
      <w:pPr>
        <w:keepNext/>
        <w:keepLines/>
        <w:suppressLineNumbers/>
        <w:suppressAutoHyphens/>
        <w:rPr>
          <w:b/>
          <w:bCs/>
          <w:sz w:val="24"/>
          <w:highlight w:val="yellow"/>
        </w:rPr>
      </w:pPr>
      <w:r w:rsidRPr="00245949">
        <w:rPr>
          <w:b/>
          <w:noProof/>
          <w:sz w:val="24"/>
          <w:highlight w:val="yellow"/>
        </w:rPr>
        <w:drawing>
          <wp:inline distT="0" distB="0" distL="0" distR="0">
            <wp:extent cx="6267450" cy="2162175"/>
            <wp:effectExtent l="0" t="0" r="0" b="0"/>
            <wp:docPr id="1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0"/>
    <w:bookmarkEnd w:id="1"/>
    <w:bookmarkEnd w:id="2"/>
    <w:bookmarkEnd w:id="3"/>
    <w:bookmarkEnd w:id="4"/>
    <w:bookmarkEnd w:id="5"/>
    <w:bookmarkEnd w:id="6"/>
    <w:bookmarkEnd w:id="7"/>
    <w:bookmarkEnd w:id="25"/>
    <w:bookmarkEnd w:id="26"/>
    <w:bookmarkEnd w:id="27"/>
    <w:bookmarkEnd w:id="28"/>
    <w:bookmarkEnd w:id="29"/>
    <w:bookmarkEnd w:id="30"/>
    <w:p w:rsidR="000E4EE3" w:rsidRPr="00245949" w:rsidRDefault="000E4EE3" w:rsidP="005809DC">
      <w:pPr>
        <w:pStyle w:val="20"/>
        <w:suppressLineNumbers/>
        <w:tabs>
          <w:tab w:val="left" w:pos="1276"/>
        </w:tabs>
        <w:suppressAutoHyphens/>
        <w:spacing w:before="0" w:line="240" w:lineRule="auto"/>
        <w:ind w:left="1572"/>
        <w:jc w:val="both"/>
        <w:rPr>
          <w:rFonts w:ascii="Times New Roman" w:hAnsi="Times New Roman"/>
          <w:color w:val="auto"/>
          <w:sz w:val="28"/>
          <w:szCs w:val="28"/>
          <w:highlight w:val="yellow"/>
        </w:rPr>
      </w:pPr>
    </w:p>
    <w:p w:rsidR="00D55C89" w:rsidRPr="002A008D" w:rsidRDefault="00D55C89"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31" w:name="_Toc483299157"/>
      <w:r w:rsidRPr="002A008D">
        <w:rPr>
          <w:rFonts w:ascii="Times New Roman" w:hAnsi="Times New Roman"/>
          <w:color w:val="auto"/>
          <w:sz w:val="28"/>
          <w:szCs w:val="28"/>
        </w:rPr>
        <w:t>Образование</w:t>
      </w:r>
      <w:bookmarkEnd w:id="31"/>
    </w:p>
    <w:p w:rsidR="00D55C89" w:rsidRPr="002A008D" w:rsidRDefault="00D55C89"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32" w:name="_Toc483299158"/>
      <w:r w:rsidRPr="002A008D">
        <w:rPr>
          <w:rFonts w:ascii="Times New Roman" w:hAnsi="Times New Roman"/>
          <w:iCs/>
          <w:color w:val="auto"/>
          <w:sz w:val="28"/>
          <w:szCs w:val="28"/>
        </w:rPr>
        <w:t>Дошкольное образование</w:t>
      </w:r>
      <w:bookmarkEnd w:id="32"/>
    </w:p>
    <w:p w:rsidR="00D55C89" w:rsidRPr="00565C42" w:rsidRDefault="00D55C89" w:rsidP="005809DC">
      <w:pPr>
        <w:keepNext/>
        <w:keepLines/>
        <w:suppressLineNumbers/>
        <w:suppressAutoHyphens/>
        <w:ind w:firstLine="708"/>
        <w:jc w:val="both"/>
        <w:rPr>
          <w:szCs w:val="28"/>
        </w:rPr>
      </w:pPr>
      <w:r w:rsidRPr="00565C42">
        <w:rPr>
          <w:szCs w:val="28"/>
        </w:rPr>
        <w:t>Программы дошкольного образования (</w:t>
      </w:r>
      <w:r w:rsidRPr="00565C42">
        <w:rPr>
          <w:iCs/>
          <w:szCs w:val="28"/>
        </w:rPr>
        <w:t xml:space="preserve">подпрограмма </w:t>
      </w:r>
      <w:r w:rsidRPr="00565C42">
        <w:rPr>
          <w:i/>
          <w:szCs w:val="28"/>
        </w:rPr>
        <w:t xml:space="preserve">«Система дошкольного образования») </w:t>
      </w:r>
      <w:r w:rsidRPr="00565C42">
        <w:rPr>
          <w:szCs w:val="28"/>
        </w:rPr>
        <w:t>реализовывали 18 дошкольных образовательных учреждений, дошкольные группы при 9 сельских и 2 городских школах.</w:t>
      </w:r>
    </w:p>
    <w:p w:rsidR="00D55C89" w:rsidRPr="00565C42" w:rsidRDefault="00D55C89" w:rsidP="005809DC">
      <w:pPr>
        <w:keepNext/>
        <w:keepLines/>
        <w:suppressLineNumbers/>
        <w:suppressAutoHyphens/>
        <w:ind w:firstLine="708"/>
        <w:jc w:val="both"/>
        <w:rPr>
          <w:szCs w:val="28"/>
        </w:rPr>
      </w:pPr>
      <w:r w:rsidRPr="00565C42">
        <w:rPr>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достигла в 2016 </w:t>
      </w:r>
      <w:r w:rsidRPr="0019016B">
        <w:rPr>
          <w:szCs w:val="28"/>
        </w:rPr>
        <w:t xml:space="preserve">году </w:t>
      </w:r>
      <w:r w:rsidRPr="00EA7755">
        <w:rPr>
          <w:szCs w:val="28"/>
        </w:rPr>
        <w:t>85,90</w:t>
      </w:r>
      <w:r w:rsidRPr="0019016B">
        <w:rPr>
          <w:szCs w:val="28"/>
        </w:rPr>
        <w:t xml:space="preserve"> % при плане 81,4%.</w:t>
      </w:r>
      <w:r w:rsidRPr="00565C42">
        <w:rPr>
          <w:szCs w:val="28"/>
        </w:rPr>
        <w:t xml:space="preserve"> Плановый показатель достигнут за счет открытия дошкольного учреждения № 26 после капитального ремонта на 185 мест и приобретения нового корпуса  ДОУ в  с.Фоки на 150 мест. </w:t>
      </w:r>
    </w:p>
    <w:p w:rsidR="00D55C89" w:rsidRPr="00565C42" w:rsidRDefault="00D55C89" w:rsidP="005809DC">
      <w:pPr>
        <w:keepNext/>
        <w:keepLines/>
        <w:suppressLineNumbers/>
        <w:suppressAutoHyphens/>
        <w:ind w:firstLine="708"/>
        <w:jc w:val="both"/>
        <w:rPr>
          <w:szCs w:val="28"/>
        </w:rPr>
      </w:pPr>
      <w:r w:rsidRPr="00565C42">
        <w:rPr>
          <w:szCs w:val="28"/>
        </w:rPr>
        <w:lastRenderedPageBreak/>
        <w:t>В рамках реализации краевого проекта «Выездной воспитатель» функционирует  группа кратковременного пребывания на 27 мест в с. Фоки. Кроме того 95 детей в возрасте от 1,5 до 2 лет, посещают группы кратковременного пребывания в приспособленных помещениях муниципальных дошкольных образовательных учреждений № 24, 5, 34.</w:t>
      </w:r>
    </w:p>
    <w:p w:rsidR="00EB7DE5" w:rsidRPr="00565C42" w:rsidRDefault="00EB7DE5" w:rsidP="00EB7DE5">
      <w:pPr>
        <w:keepNext/>
        <w:keepLines/>
        <w:suppressLineNumbers/>
        <w:suppressAutoHyphens/>
        <w:ind w:firstLine="708"/>
        <w:jc w:val="both"/>
        <w:rPr>
          <w:szCs w:val="28"/>
        </w:rPr>
      </w:pPr>
      <w:r w:rsidRPr="00565C42">
        <w:rPr>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достигла в 2016 </w:t>
      </w:r>
      <w:r w:rsidRPr="0019016B">
        <w:rPr>
          <w:szCs w:val="28"/>
        </w:rPr>
        <w:t xml:space="preserve">году </w:t>
      </w:r>
      <w:r w:rsidRPr="00EA7755">
        <w:rPr>
          <w:szCs w:val="28"/>
        </w:rPr>
        <w:t>85,90</w:t>
      </w:r>
      <w:r w:rsidRPr="0019016B">
        <w:rPr>
          <w:szCs w:val="28"/>
        </w:rPr>
        <w:t xml:space="preserve"> % при плане 81,4%.</w:t>
      </w:r>
      <w:r w:rsidRPr="00565C42">
        <w:rPr>
          <w:szCs w:val="28"/>
        </w:rPr>
        <w:t xml:space="preserve"> Плановый показатель достигнут за счет открытия дошкольного учреждения № 26 после капитального ремонта на 185 мест и приобретения нового корпуса  ДОУ в  с.Фоки на 150 мест. </w:t>
      </w:r>
    </w:p>
    <w:p w:rsidR="00D55C89" w:rsidRPr="00565C42" w:rsidRDefault="00D55C89" w:rsidP="005809DC">
      <w:pPr>
        <w:keepNext/>
        <w:keepLines/>
        <w:suppressLineNumbers/>
        <w:suppressAutoHyphens/>
        <w:ind w:firstLine="708"/>
        <w:jc w:val="both"/>
        <w:rPr>
          <w:szCs w:val="28"/>
        </w:rPr>
      </w:pPr>
      <w:r w:rsidRPr="00565C42">
        <w:rPr>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в 2016 году составила 0%. Здание детского сада № 26 «Звездочка», которое подлежало капитальному ремонту,  в 2016 году отремонтировано и введено в эксплуатацию.</w:t>
      </w:r>
    </w:p>
    <w:p w:rsidR="00D55C89" w:rsidRPr="002A008D" w:rsidRDefault="00D55C89"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33" w:name="_Toc483299159"/>
      <w:r w:rsidRPr="002A008D">
        <w:rPr>
          <w:rFonts w:ascii="Times New Roman" w:hAnsi="Times New Roman"/>
          <w:iCs/>
          <w:color w:val="auto"/>
          <w:sz w:val="28"/>
          <w:szCs w:val="28"/>
        </w:rPr>
        <w:t>Общее образование</w:t>
      </w:r>
      <w:bookmarkEnd w:id="33"/>
    </w:p>
    <w:p w:rsidR="00D55C89" w:rsidRPr="002A008D" w:rsidRDefault="00D55C89" w:rsidP="005809DC">
      <w:pPr>
        <w:keepNext/>
        <w:keepLines/>
        <w:suppressLineNumbers/>
        <w:suppressAutoHyphens/>
        <w:ind w:firstLine="709"/>
        <w:jc w:val="both"/>
        <w:rPr>
          <w:szCs w:val="28"/>
        </w:rPr>
      </w:pPr>
      <w:r w:rsidRPr="002A008D">
        <w:rPr>
          <w:szCs w:val="28"/>
        </w:rPr>
        <w:t>Основной задачей в 2016 году являлось обеспечение достижения качества образования, соответствующего федеральным государственным образовательным стандартам (ФГОС).</w:t>
      </w:r>
    </w:p>
    <w:p w:rsidR="00D55C89" w:rsidRPr="00277DA8" w:rsidRDefault="00D55C89" w:rsidP="005809DC">
      <w:pPr>
        <w:keepNext/>
        <w:keepLines/>
        <w:suppressLineNumbers/>
        <w:suppressAutoHyphens/>
        <w:ind w:firstLine="708"/>
        <w:jc w:val="both"/>
        <w:rPr>
          <w:szCs w:val="28"/>
        </w:rPr>
      </w:pPr>
      <w:r w:rsidRPr="00277DA8">
        <w:rPr>
          <w:szCs w:val="28"/>
        </w:rPr>
        <w:t>В 2016 году на территории Чайковского муниципального района функционировало:</w:t>
      </w:r>
    </w:p>
    <w:p w:rsidR="00D55C89" w:rsidRPr="00277DA8" w:rsidRDefault="00D55C89" w:rsidP="005809DC">
      <w:pPr>
        <w:keepNext/>
        <w:keepLines/>
        <w:suppressLineNumbers/>
        <w:tabs>
          <w:tab w:val="left" w:pos="851"/>
        </w:tabs>
        <w:suppressAutoHyphens/>
        <w:ind w:firstLine="708"/>
        <w:jc w:val="both"/>
        <w:rPr>
          <w:szCs w:val="28"/>
        </w:rPr>
      </w:pPr>
      <w:r w:rsidRPr="00277DA8">
        <w:rPr>
          <w:szCs w:val="28"/>
        </w:rPr>
        <w:t xml:space="preserve"> 25 школ (17 средних, 5 основных, 2 коррекционные, СОШОТ), из них 13 в городском посел</w:t>
      </w:r>
      <w:r w:rsidR="00EB7DE5">
        <w:rPr>
          <w:szCs w:val="28"/>
        </w:rPr>
        <w:t>ении и 12 в сельских поселениях</w:t>
      </w:r>
      <w:r w:rsidRPr="00277DA8">
        <w:rPr>
          <w:szCs w:val="28"/>
        </w:rPr>
        <w:t>;</w:t>
      </w:r>
      <w:r w:rsidRPr="00277DA8">
        <w:rPr>
          <w:szCs w:val="28"/>
        </w:rPr>
        <w:tab/>
        <w:t>5</w:t>
      </w:r>
      <w:r w:rsidR="00EB7DE5">
        <w:rPr>
          <w:szCs w:val="28"/>
        </w:rPr>
        <w:t xml:space="preserve"> </w:t>
      </w:r>
      <w:r w:rsidRPr="00277DA8">
        <w:rPr>
          <w:szCs w:val="28"/>
        </w:rPr>
        <w:t xml:space="preserve">учреждений дополнительного </w:t>
      </w:r>
      <w:r w:rsidRPr="00EA7755">
        <w:rPr>
          <w:szCs w:val="28"/>
        </w:rPr>
        <w:t>образования,</w:t>
      </w:r>
      <w:r w:rsidRPr="00277DA8">
        <w:rPr>
          <w:szCs w:val="28"/>
        </w:rPr>
        <w:t xml:space="preserve"> 2 из которых–спортивной направленности. </w:t>
      </w:r>
    </w:p>
    <w:p w:rsidR="00D55C89" w:rsidRPr="00277DA8" w:rsidRDefault="00D55C89" w:rsidP="005809DC">
      <w:pPr>
        <w:keepNext/>
        <w:keepLines/>
        <w:suppressLineNumbers/>
        <w:suppressAutoHyphens/>
        <w:ind w:firstLine="708"/>
        <w:jc w:val="both"/>
        <w:rPr>
          <w:szCs w:val="28"/>
        </w:rPr>
      </w:pPr>
      <w:r w:rsidRPr="00277DA8">
        <w:rPr>
          <w:szCs w:val="28"/>
        </w:rPr>
        <w:t>В общеобразовательных школах обучались 12</w:t>
      </w:r>
      <w:r w:rsidR="003347A8">
        <w:rPr>
          <w:szCs w:val="28"/>
        </w:rPr>
        <w:t xml:space="preserve">136 </w:t>
      </w:r>
      <w:r w:rsidRPr="00277DA8">
        <w:rPr>
          <w:szCs w:val="28"/>
        </w:rPr>
        <w:t>учащийся</w:t>
      </w:r>
      <w:r>
        <w:rPr>
          <w:szCs w:val="28"/>
        </w:rPr>
        <w:t>.</w:t>
      </w:r>
    </w:p>
    <w:p w:rsidR="00D55C89" w:rsidRPr="00BB5EF1" w:rsidRDefault="00D55C89" w:rsidP="005809DC">
      <w:pPr>
        <w:keepNext/>
        <w:keepLines/>
        <w:suppressLineNumbers/>
        <w:suppressAutoHyphens/>
        <w:jc w:val="both"/>
        <w:rPr>
          <w:szCs w:val="28"/>
        </w:rPr>
      </w:pPr>
      <w:r w:rsidRPr="00BB5EF1">
        <w:rPr>
          <w:szCs w:val="28"/>
        </w:rPr>
        <w:t>Общее количество участников ЕГЭ в 2016 году составило 518 человек, среди которых 484 выпускника общеобразовательных организаций текущего года, 32 выпускника прошлых лет и 2 обучающихся 10 класса, закончивших изучение предмета «География» в 2015-2016 учебном году и успешно сдавших ЕГЭ по данному предмету.</w:t>
      </w:r>
    </w:p>
    <w:p w:rsidR="00D55C89" w:rsidRPr="00BB5EF1" w:rsidRDefault="00D55C89" w:rsidP="005809DC">
      <w:pPr>
        <w:keepNext/>
        <w:keepLines/>
        <w:suppressLineNumbers/>
        <w:suppressAutoHyphens/>
        <w:ind w:firstLine="708"/>
        <w:jc w:val="both"/>
        <w:rPr>
          <w:szCs w:val="28"/>
        </w:rPr>
      </w:pPr>
      <w:r w:rsidRPr="00BB5EF1">
        <w:rPr>
          <w:szCs w:val="28"/>
        </w:rPr>
        <w:t>В 2016 году ЕГЭ сдавали также три выпускника 11-х классов с ограниченными возможностями здоровья, для которых при сдаче экзаменов создавались «специальные» условия: отдельная аудитория на первом этаже пункта проведения экзаменов, увеличение шрифта экзаменационных материалов непосредственно в аудитории проведения ЕГЭ и предоставление возможности увеличения продолжительности экзаменов до 1,5 часов.</w:t>
      </w:r>
    </w:p>
    <w:p w:rsidR="00D55C89" w:rsidRPr="00BB5EF1" w:rsidRDefault="00D55C89" w:rsidP="005809DC">
      <w:pPr>
        <w:keepNext/>
        <w:keepLines/>
        <w:suppressLineNumbers/>
        <w:suppressAutoHyphens/>
        <w:ind w:firstLine="708"/>
        <w:jc w:val="both"/>
        <w:rPr>
          <w:szCs w:val="28"/>
        </w:rPr>
      </w:pPr>
      <w:r w:rsidRPr="00BB5EF1">
        <w:rPr>
          <w:szCs w:val="28"/>
        </w:rPr>
        <w:t>Средние показатели ЕГЭ выпускников в 2016 году выше показателей Пермского края  по семи предметам: «Русский язык», «Физика», «Биология», «География», «Обществознание», «Английский язык», «Немецкий язык».</w:t>
      </w:r>
    </w:p>
    <w:p w:rsidR="00D55C89" w:rsidRPr="00BB5EF1" w:rsidRDefault="00D55C89" w:rsidP="005809DC">
      <w:pPr>
        <w:keepNext/>
        <w:keepLines/>
        <w:suppressLineNumbers/>
        <w:suppressAutoHyphens/>
        <w:ind w:firstLine="375"/>
        <w:jc w:val="both"/>
        <w:rPr>
          <w:szCs w:val="28"/>
        </w:rPr>
      </w:pPr>
      <w:r w:rsidRPr="00BB5EF1">
        <w:rPr>
          <w:szCs w:val="28"/>
        </w:rPr>
        <w:t>Итоги ЕГЭ 2016 года в сравнении с прошлогодними показателями свидетельствуют о повышении средних баллов нашей территории в целом по семи предметам: русский язык, математика профильная, литература, английский язык, немецкий язык, информатика и ИКТ, биология и снижении по пяти предметам: история, обществознание, география, физика, химия.</w:t>
      </w:r>
    </w:p>
    <w:p w:rsidR="00D55C89" w:rsidRPr="00BB5EF1" w:rsidRDefault="00D55C89" w:rsidP="005809DC">
      <w:pPr>
        <w:keepNext/>
        <w:keepLines/>
        <w:suppressLineNumbers/>
        <w:suppressAutoHyphens/>
        <w:ind w:firstLine="375"/>
        <w:jc w:val="both"/>
        <w:rPr>
          <w:szCs w:val="28"/>
        </w:rPr>
      </w:pPr>
      <w:r w:rsidRPr="00BB5EF1">
        <w:rPr>
          <w:szCs w:val="28"/>
        </w:rPr>
        <w:lastRenderedPageBreak/>
        <w:t>Несмотря на снижение средних показателей ЕГЭ по некоторым предметам высокий уровень подготовки наши выпускники показали по предметам, где средний балл ЕГЭ составляет выше 60. Это русский язык, английский язык, немецкий язык, география, литература.</w:t>
      </w:r>
    </w:p>
    <w:p w:rsidR="00D55C89" w:rsidRPr="00BB5EF1" w:rsidRDefault="00D55C89" w:rsidP="005809DC">
      <w:pPr>
        <w:keepNext/>
        <w:keepLines/>
        <w:suppressLineNumbers/>
        <w:suppressAutoHyphens/>
        <w:ind w:firstLine="375"/>
        <w:jc w:val="both"/>
        <w:rPr>
          <w:szCs w:val="28"/>
        </w:rPr>
      </w:pPr>
      <w:r w:rsidRPr="00BB5EF1">
        <w:rPr>
          <w:szCs w:val="28"/>
        </w:rPr>
        <w:t>В 2016 году максимально высокую оценку экзаменационной работы в 100 баллов получили пять выпускников («</w:t>
      </w:r>
      <w:proofErr w:type="spellStart"/>
      <w:r w:rsidRPr="00BB5EF1">
        <w:rPr>
          <w:szCs w:val="28"/>
        </w:rPr>
        <w:t>стобалльных</w:t>
      </w:r>
      <w:proofErr w:type="spellEnd"/>
      <w:r w:rsidRPr="00BB5EF1">
        <w:rPr>
          <w:szCs w:val="28"/>
        </w:rPr>
        <w:t xml:space="preserve">» работ – 6) из СОШ № 10 и Марковской СОШ. Выпускница СОШ № 10 выполнила на 100 баллов работы по двум предметам «Русский язык» и «Литература». </w:t>
      </w:r>
    </w:p>
    <w:p w:rsidR="00D55C89" w:rsidRPr="00BB5EF1" w:rsidRDefault="00D55C89" w:rsidP="005809DC">
      <w:pPr>
        <w:keepNext/>
        <w:keepLines/>
        <w:suppressLineNumbers/>
        <w:suppressAutoHyphens/>
        <w:ind w:firstLine="708"/>
        <w:jc w:val="both"/>
        <w:rPr>
          <w:szCs w:val="28"/>
        </w:rPr>
      </w:pPr>
      <w:r w:rsidRPr="00BB5EF1">
        <w:rPr>
          <w:szCs w:val="28"/>
        </w:rPr>
        <w:t>Среди выпускников общеобразовательных организаций 225 баллов и более по результатам трех ЕГЭ получили 84 выпускника, из них 20 человек (23,5%) поступили в пермские вузы, что позволило им претендовать на получение дополнительной губернаторской стипендии.</w:t>
      </w:r>
    </w:p>
    <w:p w:rsidR="00D55C89" w:rsidRPr="00BB5EF1" w:rsidRDefault="00D55C89" w:rsidP="005809DC">
      <w:pPr>
        <w:keepNext/>
        <w:keepLines/>
        <w:suppressLineNumbers/>
        <w:suppressAutoHyphens/>
        <w:ind w:firstLine="708"/>
        <w:jc w:val="both"/>
        <w:rPr>
          <w:szCs w:val="28"/>
        </w:rPr>
      </w:pPr>
      <w:r w:rsidRPr="00BB5EF1">
        <w:rPr>
          <w:szCs w:val="28"/>
        </w:rPr>
        <w:t>В 2016 году доля выпускников муниципальных общеобразовательных организаций, сдавших единые государственные экзамены по русскому языку и математике, в общей численности выпускников составил 100%, соответственно все выпускники 11-х классов получили аттестаты о среднем общем образовании.</w:t>
      </w:r>
    </w:p>
    <w:p w:rsidR="00D55C89" w:rsidRPr="00BB5EF1" w:rsidRDefault="00D55C89" w:rsidP="005809DC">
      <w:pPr>
        <w:keepNext/>
        <w:keepLines/>
        <w:suppressLineNumbers/>
        <w:suppressAutoHyphens/>
        <w:ind w:firstLine="708"/>
        <w:jc w:val="both"/>
        <w:rPr>
          <w:szCs w:val="28"/>
        </w:rPr>
      </w:pPr>
      <w:r w:rsidRPr="00BB5EF1">
        <w:rPr>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201</w:t>
      </w:r>
      <w:r w:rsidR="00EB7DE5">
        <w:rPr>
          <w:szCs w:val="28"/>
        </w:rPr>
        <w:t>6</w:t>
      </w:r>
      <w:r w:rsidRPr="00BB5EF1">
        <w:rPr>
          <w:szCs w:val="28"/>
        </w:rPr>
        <w:t xml:space="preserve"> года составила 85 %. На не стопроцентное выполнение данного показателя оказали влияние следующие критерии:</w:t>
      </w:r>
    </w:p>
    <w:p w:rsidR="00D55C89" w:rsidRPr="00BB5EF1" w:rsidRDefault="00D55C89" w:rsidP="005809DC">
      <w:pPr>
        <w:keepNext/>
        <w:keepLines/>
        <w:suppressLineNumbers/>
        <w:suppressAutoHyphens/>
        <w:ind w:firstLine="708"/>
        <w:jc w:val="both"/>
        <w:rPr>
          <w:szCs w:val="28"/>
        </w:rPr>
      </w:pPr>
      <w:r w:rsidRPr="00BB5EF1">
        <w:rPr>
          <w:szCs w:val="28"/>
        </w:rPr>
        <w:t xml:space="preserve">- «наличие спортивных залов в образовательных учреждениях» - в </w:t>
      </w:r>
      <w:r>
        <w:rPr>
          <w:szCs w:val="28"/>
        </w:rPr>
        <w:t>3-х образовательных учреждениях</w:t>
      </w:r>
      <w:r w:rsidRPr="00BB5EF1">
        <w:rPr>
          <w:szCs w:val="28"/>
        </w:rPr>
        <w:t xml:space="preserve"> спортивные </w:t>
      </w:r>
      <w:r>
        <w:rPr>
          <w:szCs w:val="28"/>
        </w:rPr>
        <w:t>залы отсутствуют (</w:t>
      </w:r>
      <w:r w:rsidRPr="0098091F">
        <w:rPr>
          <w:szCs w:val="28"/>
        </w:rPr>
        <w:t>МБ С(К)ОШ № 5, МАОУ</w:t>
      </w:r>
      <w:r w:rsidR="00C03F8A">
        <w:rPr>
          <w:szCs w:val="28"/>
        </w:rPr>
        <w:t xml:space="preserve"> </w:t>
      </w:r>
      <w:r w:rsidRPr="0098091F">
        <w:rPr>
          <w:szCs w:val="28"/>
        </w:rPr>
        <w:t>лицей «Синтон», МБОУ СУВУ ООШОТ);</w:t>
      </w:r>
    </w:p>
    <w:p w:rsidR="00D55C89" w:rsidRPr="00BB5EF1" w:rsidRDefault="00D55C89" w:rsidP="005809DC">
      <w:pPr>
        <w:keepNext/>
        <w:keepLines/>
        <w:suppressLineNumbers/>
        <w:suppressAutoHyphens/>
        <w:ind w:firstLine="708"/>
        <w:jc w:val="both"/>
        <w:rPr>
          <w:szCs w:val="28"/>
        </w:rPr>
      </w:pPr>
      <w:r w:rsidRPr="00BB5EF1">
        <w:rPr>
          <w:szCs w:val="28"/>
        </w:rPr>
        <w:t xml:space="preserve">- «скорость подключения к сети Интернет не менее 256 </w:t>
      </w:r>
      <w:proofErr w:type="spellStart"/>
      <w:r w:rsidRPr="00BB5EF1">
        <w:rPr>
          <w:szCs w:val="28"/>
        </w:rPr>
        <w:t>кбт</w:t>
      </w:r>
      <w:proofErr w:type="spellEnd"/>
      <w:r w:rsidRPr="00BB5EF1">
        <w:rPr>
          <w:szCs w:val="28"/>
        </w:rPr>
        <w:t xml:space="preserve">/с – в 7  образовательных учреждениях скорость подключения к сети Интернет менее 256 </w:t>
      </w:r>
      <w:proofErr w:type="spellStart"/>
      <w:r w:rsidRPr="00BB5EF1">
        <w:rPr>
          <w:szCs w:val="28"/>
        </w:rPr>
        <w:t>кбт</w:t>
      </w:r>
      <w:proofErr w:type="spellEnd"/>
      <w:r w:rsidRPr="00BB5EF1">
        <w:rPr>
          <w:szCs w:val="28"/>
        </w:rPr>
        <w:t xml:space="preserve">/с (МБОУ «Марковская СОШ», МБОУ СОШ с. Б. Букор, МБОУ «ООШ п. Буренка», МАОУ «ООШ с. Ваньки», МБОУ «СОШ с. </w:t>
      </w:r>
      <w:proofErr w:type="spellStart"/>
      <w:r w:rsidRPr="00BB5EF1">
        <w:rPr>
          <w:szCs w:val="28"/>
        </w:rPr>
        <w:t>Вассята</w:t>
      </w:r>
      <w:proofErr w:type="spellEnd"/>
      <w:r w:rsidRPr="00BB5EF1">
        <w:rPr>
          <w:szCs w:val="28"/>
        </w:rPr>
        <w:t>», МАОУ СОШ № 11</w:t>
      </w:r>
      <w:r>
        <w:rPr>
          <w:szCs w:val="28"/>
        </w:rPr>
        <w:t>,МБОУ СОШ с. Уральского</w:t>
      </w:r>
      <w:r w:rsidRPr="00BB5EF1">
        <w:rPr>
          <w:szCs w:val="28"/>
        </w:rPr>
        <w:t>).</w:t>
      </w:r>
    </w:p>
    <w:p w:rsidR="00D55C89" w:rsidRPr="00BB5EF1" w:rsidRDefault="00D55C89" w:rsidP="005809DC">
      <w:pPr>
        <w:keepNext/>
        <w:keepLines/>
        <w:suppressLineNumbers/>
        <w:suppressAutoHyphens/>
        <w:ind w:firstLine="708"/>
        <w:jc w:val="both"/>
        <w:rPr>
          <w:szCs w:val="28"/>
        </w:rPr>
      </w:pPr>
      <w:r w:rsidRPr="00BB5EF1">
        <w:rPr>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составила 0%. </w:t>
      </w:r>
    </w:p>
    <w:p w:rsidR="00D55C89" w:rsidRPr="00BB5EF1" w:rsidRDefault="00D55C89" w:rsidP="005809DC">
      <w:pPr>
        <w:keepNext/>
        <w:keepLines/>
        <w:suppressLineNumbers/>
        <w:suppressAutoHyphens/>
        <w:ind w:firstLine="708"/>
        <w:jc w:val="both"/>
        <w:rPr>
          <w:szCs w:val="28"/>
        </w:rPr>
      </w:pPr>
      <w:r w:rsidRPr="00BB5EF1">
        <w:rPr>
          <w:szCs w:val="28"/>
        </w:rPr>
        <w:t>Доля детей первой и второй групп здоровья в общей численности обучающихся в муниципальных общеобразовательных организациях по итогам 2016 года остается на прежнем уровне и составляет 81,4 %.</w:t>
      </w:r>
    </w:p>
    <w:p w:rsidR="00D55C89" w:rsidRDefault="00D55C89" w:rsidP="005809DC">
      <w:pPr>
        <w:keepNext/>
        <w:keepLines/>
        <w:suppressLineNumbers/>
        <w:suppressAutoHyphens/>
        <w:ind w:firstLine="708"/>
        <w:jc w:val="both"/>
        <w:rPr>
          <w:szCs w:val="28"/>
        </w:rPr>
      </w:pPr>
      <w:r w:rsidRPr="00BB5EF1">
        <w:rPr>
          <w:szCs w:val="28"/>
        </w:rP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на основании данных Управления образования, составляет 11,79 %. Данный показатель улучшился на 4,1%.</w:t>
      </w:r>
    </w:p>
    <w:p w:rsidR="00D55C89" w:rsidRPr="00565C42" w:rsidRDefault="00EB7DE5" w:rsidP="005809DC">
      <w:pPr>
        <w:keepNext/>
        <w:keepLines/>
        <w:suppressLineNumbers/>
        <w:suppressAutoHyphens/>
        <w:ind w:firstLine="708"/>
        <w:jc w:val="both"/>
        <w:rPr>
          <w:szCs w:val="28"/>
        </w:rPr>
      </w:pPr>
      <w:r>
        <w:rPr>
          <w:szCs w:val="28"/>
        </w:rPr>
        <w:t xml:space="preserve">7919 </w:t>
      </w:r>
      <w:r w:rsidR="00D55C89" w:rsidRPr="00565C42">
        <w:rPr>
          <w:szCs w:val="28"/>
        </w:rPr>
        <w:t>детей в возрасте 5-18 лет получали услуги по дополнительному образованию в муниципальных учреждениях дополнительного образования, подведомственных Управлению общего и профессионального образования администрации Чайковского муниципального района.</w:t>
      </w:r>
    </w:p>
    <w:p w:rsidR="00D55C89" w:rsidRPr="00565C42" w:rsidRDefault="00D55C89" w:rsidP="005809DC">
      <w:pPr>
        <w:keepNext/>
        <w:keepLines/>
        <w:suppressLineNumbers/>
        <w:suppressAutoHyphens/>
        <w:autoSpaceDE w:val="0"/>
        <w:autoSpaceDN w:val="0"/>
        <w:adjustRightInd w:val="0"/>
        <w:ind w:left="142" w:hanging="400"/>
        <w:jc w:val="both"/>
        <w:rPr>
          <w:rFonts w:ascii="Times New Roman CYR" w:hAnsi="Times New Roman CYR" w:cs="Times New Roman CYR"/>
          <w:szCs w:val="28"/>
        </w:rPr>
      </w:pPr>
      <w:r w:rsidRPr="00565C42">
        <w:rPr>
          <w:rFonts w:ascii="Times New Roman CYR" w:hAnsi="Times New Roman CYR" w:cs="Times New Roman CYR"/>
          <w:szCs w:val="28"/>
        </w:rPr>
        <w:lastRenderedPageBreak/>
        <w:t xml:space="preserve">              Расходы бюджета муниципального образования в расчете на 1 обучающегося в муниципальных общеобразовательных учреждениях в 2016 году снизились в сравнении с 2015 годом и составили 57,64 тыс. рублей( в 2015 г.- </w:t>
      </w:r>
      <w:r w:rsidRPr="00565C42">
        <w:rPr>
          <w:szCs w:val="28"/>
        </w:rPr>
        <w:t>58,13 тыс. рублей)</w:t>
      </w:r>
      <w:r w:rsidRPr="00565C42">
        <w:rPr>
          <w:rFonts w:ascii="Times New Roman CYR" w:hAnsi="Times New Roman CYR" w:cs="Times New Roman CYR"/>
          <w:szCs w:val="28"/>
        </w:rPr>
        <w:t>. Снижение  произошло в связи с увеличением числа обучающихся при сохранении объемов финансирования муниципальных общеобразовательных учреждений на уровне 2015 года.</w:t>
      </w:r>
    </w:p>
    <w:p w:rsidR="00D55C89" w:rsidRDefault="00D55C89" w:rsidP="005809DC">
      <w:pPr>
        <w:keepNext/>
        <w:keepLines/>
        <w:suppressLineNumbers/>
        <w:suppressAutoHyphens/>
        <w:autoSpaceDE w:val="0"/>
        <w:autoSpaceDN w:val="0"/>
        <w:adjustRightInd w:val="0"/>
        <w:ind w:left="400" w:hanging="400"/>
        <w:jc w:val="both"/>
        <w:rPr>
          <w:sz w:val="24"/>
          <w:szCs w:val="24"/>
        </w:rPr>
      </w:pPr>
    </w:p>
    <w:p w:rsidR="00D55C89" w:rsidRPr="002A008D" w:rsidRDefault="00D55C89"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34" w:name="_Toc483299160"/>
      <w:r w:rsidRPr="002A008D">
        <w:rPr>
          <w:rFonts w:ascii="Times New Roman" w:hAnsi="Times New Roman"/>
          <w:iCs/>
          <w:color w:val="auto"/>
          <w:sz w:val="28"/>
          <w:szCs w:val="28"/>
        </w:rPr>
        <w:t>Поддержка талантливых детей</w:t>
      </w:r>
      <w:bookmarkEnd w:id="34"/>
    </w:p>
    <w:p w:rsidR="00D55C89" w:rsidRDefault="00D55C89" w:rsidP="005809DC">
      <w:pPr>
        <w:keepNext/>
        <w:keepLines/>
        <w:suppressLineNumbers/>
        <w:suppressAutoHyphens/>
        <w:ind w:firstLine="709"/>
        <w:jc w:val="both"/>
        <w:rPr>
          <w:szCs w:val="28"/>
        </w:rPr>
      </w:pPr>
      <w:r w:rsidRPr="00650D5D">
        <w:rPr>
          <w:szCs w:val="28"/>
        </w:rPr>
        <w:t>В системе образования Чайковского муниципального района большое внимание уделяется организации деятельности с одаренными детьми. Ежегодно в рамках муниципального задания для них организуются более 60 различных мероприятий, способствующих развитию и выявлению одаренности: профильные олимпиады по предметам, марафоны знаний, конкурсы и конференции исследовательских  и проектных работ.</w:t>
      </w:r>
    </w:p>
    <w:p w:rsidR="00D55C89" w:rsidRPr="00650D5D" w:rsidRDefault="00D55C89" w:rsidP="005809DC">
      <w:pPr>
        <w:keepNext/>
        <w:keepLines/>
        <w:suppressLineNumbers/>
        <w:suppressAutoHyphens/>
        <w:ind w:firstLine="709"/>
        <w:jc w:val="both"/>
        <w:rPr>
          <w:szCs w:val="28"/>
        </w:rPr>
      </w:pPr>
      <w:r w:rsidRPr="00650D5D">
        <w:rPr>
          <w:szCs w:val="28"/>
        </w:rPr>
        <w:t xml:space="preserve"> Год от года становится все более массовым фестиваль по робототехнике. В феврале текущего года на окружном фести</w:t>
      </w:r>
      <w:r>
        <w:rPr>
          <w:szCs w:val="28"/>
        </w:rPr>
        <w:t xml:space="preserve">вале «РОБОФЕСТ – Урал» наш район </w:t>
      </w:r>
      <w:r w:rsidRPr="00650D5D">
        <w:rPr>
          <w:szCs w:val="28"/>
        </w:rPr>
        <w:t xml:space="preserve"> представляли 43 участника, включая учащихся школ, обучающихся МАУ ДО ЦДТТ «ЮТЕКС», воспитанников детских садов. По ито</w:t>
      </w:r>
      <w:r>
        <w:rPr>
          <w:szCs w:val="28"/>
        </w:rPr>
        <w:t>гам окружного фестиваля 18  детей</w:t>
      </w:r>
      <w:r w:rsidRPr="00650D5D">
        <w:rPr>
          <w:szCs w:val="28"/>
        </w:rPr>
        <w:t xml:space="preserve"> стали победителями в различных видах соревнований и представляли Пермский край на </w:t>
      </w:r>
      <w:r w:rsidRPr="00650D5D">
        <w:rPr>
          <w:szCs w:val="28"/>
          <w:lang w:val="en-US"/>
        </w:rPr>
        <w:t>IX</w:t>
      </w:r>
      <w:r w:rsidRPr="00650D5D">
        <w:rPr>
          <w:szCs w:val="28"/>
        </w:rPr>
        <w:t xml:space="preserve"> Всероссийском робототехническом фестивале в г. Москва, где получили дипломы и</w:t>
      </w:r>
      <w:r>
        <w:rPr>
          <w:szCs w:val="28"/>
        </w:rPr>
        <w:t xml:space="preserve"> грамоты призеров</w:t>
      </w:r>
      <w:r w:rsidRPr="00650D5D">
        <w:rPr>
          <w:szCs w:val="28"/>
        </w:rPr>
        <w:t>.</w:t>
      </w:r>
    </w:p>
    <w:p w:rsidR="00D55C89" w:rsidRPr="00650D5D" w:rsidRDefault="00D55C89" w:rsidP="005809DC">
      <w:pPr>
        <w:keepNext/>
        <w:keepLines/>
        <w:suppressLineNumbers/>
        <w:suppressAutoHyphens/>
        <w:jc w:val="both"/>
        <w:rPr>
          <w:szCs w:val="28"/>
        </w:rPr>
      </w:pPr>
      <w:r w:rsidRPr="00650D5D">
        <w:rPr>
          <w:szCs w:val="28"/>
        </w:rPr>
        <w:t>В 2016 году более 14 тысяч детей приняли участие в различных конкурсах, турнирах и олимпиадах муниципального, регионального, всероссийского и международного уровней. Каждый учащийся 5-11 классов участвовал как минимум в двух олимпиадах на институциональном</w:t>
      </w:r>
      <w:r w:rsidR="00EA7755">
        <w:rPr>
          <w:szCs w:val="28"/>
        </w:rPr>
        <w:t xml:space="preserve"> этапе. Результаты выступления Ч</w:t>
      </w:r>
      <w:r w:rsidRPr="00650D5D">
        <w:rPr>
          <w:szCs w:val="28"/>
        </w:rPr>
        <w:t xml:space="preserve">айковских школьников на региональном этапе всероссийской олимпиады 2016-2017 года качественно и количественно превышают прошлогодние: 34 победителя и призёра (в 2015-2016 </w:t>
      </w:r>
      <w:proofErr w:type="spellStart"/>
      <w:r w:rsidRPr="00650D5D">
        <w:rPr>
          <w:szCs w:val="28"/>
        </w:rPr>
        <w:t>уч.г</w:t>
      </w:r>
      <w:proofErr w:type="spellEnd"/>
      <w:r w:rsidRPr="00650D5D">
        <w:rPr>
          <w:szCs w:val="28"/>
        </w:rPr>
        <w:t xml:space="preserve"> – 32), из них 9 участников являются абсолютными победителями (в 2015 – 2016 </w:t>
      </w:r>
      <w:proofErr w:type="spellStart"/>
      <w:r w:rsidRPr="00650D5D">
        <w:rPr>
          <w:szCs w:val="28"/>
        </w:rPr>
        <w:t>уч.г</w:t>
      </w:r>
      <w:proofErr w:type="spellEnd"/>
      <w:r w:rsidRPr="00650D5D">
        <w:rPr>
          <w:szCs w:val="28"/>
        </w:rPr>
        <w:t>. – 5 победителей</w:t>
      </w:r>
      <w:r>
        <w:rPr>
          <w:szCs w:val="28"/>
        </w:rPr>
        <w:t>)</w:t>
      </w:r>
      <w:r w:rsidRPr="00650D5D">
        <w:rPr>
          <w:szCs w:val="28"/>
        </w:rPr>
        <w:t>. В числе наиболее значимых достижений наших учащихся на рег</w:t>
      </w:r>
      <w:r>
        <w:rPr>
          <w:szCs w:val="28"/>
        </w:rPr>
        <w:t>иональном этапе:</w:t>
      </w:r>
      <w:r w:rsidRPr="00650D5D">
        <w:rPr>
          <w:szCs w:val="28"/>
        </w:rPr>
        <w:t xml:space="preserve"> первое мест</w:t>
      </w:r>
      <w:r>
        <w:rPr>
          <w:szCs w:val="28"/>
        </w:rPr>
        <w:t>о – по русскому языку,</w:t>
      </w:r>
      <w:r w:rsidRPr="00650D5D">
        <w:rPr>
          <w:szCs w:val="28"/>
        </w:rPr>
        <w:t xml:space="preserve"> по экологии – 8 призовых мест, в том числе два первых, по  био</w:t>
      </w:r>
      <w:r>
        <w:rPr>
          <w:szCs w:val="28"/>
        </w:rPr>
        <w:t>логии  – 5 призовых мест, в том числе</w:t>
      </w:r>
      <w:r w:rsidRPr="00650D5D">
        <w:rPr>
          <w:szCs w:val="28"/>
        </w:rPr>
        <w:t xml:space="preserve"> два – первы</w:t>
      </w:r>
      <w:r>
        <w:rPr>
          <w:szCs w:val="28"/>
        </w:rPr>
        <w:t>х; на олимпиаде по праву все трое участников</w:t>
      </w:r>
      <w:r w:rsidRPr="00650D5D">
        <w:rPr>
          <w:szCs w:val="28"/>
        </w:rPr>
        <w:t xml:space="preserve"> вернулись с дипломами</w:t>
      </w:r>
      <w:r>
        <w:rPr>
          <w:szCs w:val="28"/>
        </w:rPr>
        <w:t xml:space="preserve"> призеров, </w:t>
      </w:r>
      <w:r w:rsidRPr="00650D5D">
        <w:rPr>
          <w:szCs w:val="28"/>
        </w:rPr>
        <w:t xml:space="preserve"> два призовых места</w:t>
      </w:r>
      <w:r>
        <w:rPr>
          <w:szCs w:val="28"/>
        </w:rPr>
        <w:t xml:space="preserve"> - в олимпиаде по французскому языку</w:t>
      </w:r>
      <w:r w:rsidRPr="00650D5D">
        <w:rPr>
          <w:szCs w:val="28"/>
        </w:rPr>
        <w:t>.  Высокие баллы призера олимпиады  по экономике  – выпус</w:t>
      </w:r>
      <w:r>
        <w:rPr>
          <w:szCs w:val="28"/>
        </w:rPr>
        <w:t xml:space="preserve">кницы гимназии </w:t>
      </w:r>
      <w:r w:rsidRPr="00650D5D">
        <w:rPr>
          <w:szCs w:val="28"/>
        </w:rPr>
        <w:t xml:space="preserve">  впервые за многие годы позволили предс</w:t>
      </w:r>
      <w:r>
        <w:rPr>
          <w:szCs w:val="28"/>
        </w:rPr>
        <w:t>тавителю Чайковского района</w:t>
      </w:r>
      <w:r w:rsidRPr="00650D5D">
        <w:rPr>
          <w:szCs w:val="28"/>
        </w:rPr>
        <w:t xml:space="preserve"> выступить на заключительном этапе олимпиады п</w:t>
      </w:r>
      <w:r>
        <w:rPr>
          <w:szCs w:val="28"/>
        </w:rPr>
        <w:t>о этому предмету. П</w:t>
      </w:r>
      <w:r w:rsidRPr="00650D5D">
        <w:rPr>
          <w:szCs w:val="28"/>
        </w:rPr>
        <w:t xml:space="preserve">обедители и призеры регионального этапа по технологии </w:t>
      </w:r>
      <w:r>
        <w:rPr>
          <w:szCs w:val="28"/>
        </w:rPr>
        <w:t xml:space="preserve">из Гимназии и лицея «Синтон» будут </w:t>
      </w:r>
      <w:r w:rsidRPr="00650D5D">
        <w:rPr>
          <w:szCs w:val="28"/>
        </w:rPr>
        <w:t xml:space="preserve"> защищать честь Пермского края на  </w:t>
      </w:r>
      <w:r>
        <w:rPr>
          <w:szCs w:val="28"/>
        </w:rPr>
        <w:t>всероссийском уровне</w:t>
      </w:r>
      <w:r w:rsidRPr="00650D5D">
        <w:rPr>
          <w:szCs w:val="28"/>
        </w:rPr>
        <w:t xml:space="preserve">. </w:t>
      </w:r>
    </w:p>
    <w:p w:rsidR="00D55C89" w:rsidRDefault="00D55C89" w:rsidP="005809DC">
      <w:pPr>
        <w:keepNext/>
        <w:keepLines/>
        <w:suppressLineNumbers/>
        <w:suppressAutoHyphens/>
        <w:jc w:val="both"/>
        <w:rPr>
          <w:szCs w:val="28"/>
        </w:rPr>
      </w:pPr>
      <w:r w:rsidRPr="00650D5D">
        <w:rPr>
          <w:szCs w:val="28"/>
        </w:rPr>
        <w:t>Количество участников и призеров регионального этапа всероссийской олимпиады в сравне</w:t>
      </w:r>
      <w:r>
        <w:rPr>
          <w:szCs w:val="28"/>
        </w:rPr>
        <w:t>нии (за 5лет) и их результативность</w:t>
      </w:r>
    </w:p>
    <w:p w:rsidR="00C73119" w:rsidRDefault="00C73119" w:rsidP="005809DC">
      <w:pPr>
        <w:keepNext/>
        <w:keepLines/>
        <w:suppressLineNumbers/>
        <w:suppressAutoHyphens/>
        <w:jc w:val="both"/>
        <w:rPr>
          <w:szCs w:val="28"/>
        </w:rPr>
      </w:pPr>
    </w:p>
    <w:p w:rsidR="00C73119" w:rsidRDefault="00C73119" w:rsidP="005809DC">
      <w:pPr>
        <w:keepNext/>
        <w:keepLines/>
        <w:suppressLineNumbers/>
        <w:suppressAutoHyphens/>
        <w:jc w:val="both"/>
        <w:rPr>
          <w:szCs w:val="28"/>
        </w:rPr>
      </w:pPr>
    </w:p>
    <w:p w:rsidR="00C73119" w:rsidRDefault="00C73119" w:rsidP="005809DC">
      <w:pPr>
        <w:keepNext/>
        <w:keepLines/>
        <w:suppressLineNumbers/>
        <w:suppressAutoHyphens/>
        <w:jc w:val="both"/>
        <w:rPr>
          <w:szCs w:val="28"/>
        </w:rPr>
      </w:pPr>
    </w:p>
    <w:p w:rsidR="00C73119" w:rsidRPr="00650D5D" w:rsidRDefault="00C73119" w:rsidP="005809DC">
      <w:pPr>
        <w:keepNext/>
        <w:keepLines/>
        <w:suppressLineNumbers/>
        <w:suppressAutoHyphens/>
        <w:jc w:val="both"/>
        <w:rPr>
          <w:szCs w:val="28"/>
        </w:rPr>
      </w:pPr>
    </w:p>
    <w:p w:rsidR="00D55C89" w:rsidRPr="00650D5D" w:rsidRDefault="003322F4" w:rsidP="005809DC">
      <w:pPr>
        <w:keepNext/>
        <w:keepLines/>
        <w:suppressLineNumbers/>
        <w:suppressAutoHyphens/>
        <w:ind w:left="568"/>
        <w:jc w:val="both"/>
        <w:rPr>
          <w:szCs w:val="28"/>
          <w:highlight w:val="yellow"/>
        </w:rPr>
      </w:pPr>
      <w:r w:rsidRPr="003322F4">
        <w:rPr>
          <w:noProof/>
        </w:rPr>
        <w:lastRenderedPageBreak/>
        <w:pict>
          <v:group id="Группа 7" o:spid="_x0000_s1369" style="position:absolute;left:0;text-align:left;margin-left:-5.35pt;margin-top:87.05pt;width:85.75pt;height:35.55pt;z-index:251713536" coordorigin="9545,11135" coordsize="155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">
            <v:shape id="Text Box 3" o:spid="_x0000_s1370" type="#_x0000_t202" style="position:absolute;left:9545;top:11135;width:1557;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uNsAA&#10;AADaAAAADwAAAGRycy9kb3ducmV2LnhtbERPW2vCMBR+H/gfwhF8m+mGHa4zFpENxDcvEx+PzVkT&#10;1pyUJrPtv18eBnv8+O6rcnCNuFMXrGcFT/MMBHHlteVawfn08bgEESKyxsYzKRgpQLmePKyw0L7n&#10;A92PsRYphEOBCkyMbSFlqAw5DHPfEifuy3cOY4JdLXWHfQp3jXzOshfp0HJqMNjS1lD1ffxxCq7v&#10;yyzXud+fFzdz4NfPyyjtRanZdNi8gYg0xH/xn3unFaSt6Uq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GuNsAAAADaAAAADwAAAAAAAAAAAAAAAACYAgAAZHJzL2Rvd25y&#10;ZXYueG1sUEsFBgAAAAAEAAQA9QAAAIUDAAAAAA==&#10;" strokecolor="black [3213]">
              <v:textbox style="mso-next-textbox:#Text Box 3;mso-fit-shape-to-text:t">
                <w:txbxContent>
                  <w:p w:rsidR="0046616F" w:rsidRPr="00BD4D1C" w:rsidRDefault="0046616F" w:rsidP="00B016A2">
                    <w:pPr>
                      <w:jc w:val="right"/>
                      <w:rPr>
                        <w:rFonts w:ascii="Arial" w:hAnsi="Arial" w:cs="Arial"/>
                        <w:sz w:val="16"/>
                        <w:szCs w:val="16"/>
                      </w:rPr>
                    </w:pPr>
                    <w:r>
                      <w:rPr>
                        <w:rFonts w:ascii="Arial" w:hAnsi="Arial" w:cs="Arial"/>
                        <w:sz w:val="16"/>
                        <w:szCs w:val="16"/>
                      </w:rPr>
                      <w:t>участники</w:t>
                    </w:r>
                  </w:p>
                  <w:p w:rsidR="0046616F" w:rsidRPr="00BD4D1C" w:rsidRDefault="0046616F" w:rsidP="00B016A2">
                    <w:pPr>
                      <w:jc w:val="center"/>
                      <w:rPr>
                        <w:rFonts w:ascii="Arial" w:hAnsi="Arial" w:cs="Arial"/>
                        <w:sz w:val="16"/>
                        <w:szCs w:val="16"/>
                      </w:rPr>
                    </w:pPr>
                  </w:p>
                  <w:p w:rsidR="0046616F" w:rsidRPr="00BD4D1C" w:rsidRDefault="0046616F" w:rsidP="00B016A2">
                    <w:pPr>
                      <w:jc w:val="right"/>
                      <w:rPr>
                        <w:rFonts w:ascii="Arial" w:hAnsi="Arial" w:cs="Arial"/>
                        <w:sz w:val="16"/>
                        <w:szCs w:val="16"/>
                      </w:rPr>
                    </w:pPr>
                    <w:r>
                      <w:rPr>
                        <w:rFonts w:ascii="Arial" w:hAnsi="Arial" w:cs="Arial"/>
                        <w:sz w:val="16"/>
                        <w:szCs w:val="16"/>
                      </w:rPr>
                      <w:t>призеры</w:t>
                    </w:r>
                  </w:p>
                </w:txbxContent>
              </v:textbox>
            </v:shape>
            <v:rect id="Rectangle 4" o:spid="_x0000_s1371" style="position:absolute;left:9621;top:11538;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eX8MA&#10;AADaAAAADwAAAGRycy9kb3ducmV2LnhtbESPQUvDQBSE7wX/w/IEb+2mFauJ3YamIAjiwVoP3h7Z&#10;ZxKafRt2n038964g9DjMzDfMppxcr84UYufZwHKRgSKuve24MXB8f5o/gIqCbLH3TAZ+KEK5vZpt&#10;sLB+5Dc6H6RRCcKxQAOtyFBoHeuWHMaFH4iT9+WDQ0kyNNoGHBPc9XqVZWvtsOO00OJA+5bq0+Hb&#10;GRh99Xl7l+PL/l4khOnjtTrWuTE319PuEZTQJJfwf/vZGsjh70q6AX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7eX8MAAADaAAAADwAAAAAAAAAAAAAAAACYAgAAZHJzL2Rv&#10;d25yZXYueG1sUEsFBgAAAAAEAAQA9QAAAIgDAAAAAA==&#10;" fillcolor="red"/>
            <v:rect id="Rectangle 5" o:spid="_x0000_s1372" style="position:absolute;left:9621;top:11186;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nF8UA&#10;AADbAAAADwAAAGRycy9kb3ducmV2LnhtbESPzWrDQAyE74W8w6JALiVZp9ASXG+CaSmU9NQkDyC8&#10;8g/1ap3dbezk6aNDoTeJGc18KnaT69WFQuw8G1ivMlDElbcdNwZOx4/lBlRMyBZ7z2TgShF229lD&#10;gbn1I3/T5ZAaJSEcczTQpjTkWseqJYdx5Qdi0WofHCZZQ6NtwFHCXa+fsuxFO+xYGloc6K2l6ufw&#10;6wyE8rQ5V9nX4/F9fC738bauz7femMV8Kl9BJZrSv/nv+tMKvtDLLzKA3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acXxQAAANsAAAAPAAAAAAAAAAAAAAAAAJgCAABkcnMv&#10;ZG93bnJldi54bWxQSwUGAAAAAAQABAD1AAAAigMAAAAA&#10;" fillcolor="lime"/>
          </v:group>
        </w:pict>
      </w:r>
      <w:r w:rsidR="00D55C89" w:rsidRPr="00EA1EE5">
        <w:rPr>
          <w:noProof/>
          <w:highlight w:val="yellow"/>
        </w:rPr>
        <w:drawing>
          <wp:inline distT="0" distB="0" distL="0" distR="0">
            <wp:extent cx="5907616" cy="2912533"/>
            <wp:effectExtent l="19050" t="0" r="0" b="0"/>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5C89" w:rsidRDefault="00D55C89" w:rsidP="005809DC">
      <w:pPr>
        <w:keepNext/>
        <w:keepLines/>
        <w:suppressLineNumbers/>
        <w:suppressAutoHyphens/>
        <w:jc w:val="both"/>
        <w:rPr>
          <w:szCs w:val="28"/>
        </w:rPr>
      </w:pPr>
      <w:r w:rsidRPr="00650D5D">
        <w:rPr>
          <w:szCs w:val="28"/>
        </w:rPr>
        <w:t>13 учащихся Чайковского муниципального района, прославившиеся выдающимися достижениями в различных видах деятельности, в 2016 году награждены знаком отличия «Гордость Пермского</w:t>
      </w:r>
      <w:r>
        <w:rPr>
          <w:szCs w:val="28"/>
        </w:rPr>
        <w:t xml:space="preserve"> края», учрежденного  Указом</w:t>
      </w:r>
      <w:r w:rsidRPr="00650D5D">
        <w:rPr>
          <w:szCs w:val="28"/>
        </w:rPr>
        <w:t xml:space="preserve"> губернатора Пермского кр</w:t>
      </w:r>
      <w:r>
        <w:rPr>
          <w:szCs w:val="28"/>
        </w:rPr>
        <w:t xml:space="preserve">ая как показатель </w:t>
      </w:r>
      <w:r w:rsidRPr="00650D5D">
        <w:rPr>
          <w:szCs w:val="28"/>
        </w:rPr>
        <w:t xml:space="preserve"> успешности учащихся. </w:t>
      </w:r>
    </w:p>
    <w:p w:rsidR="00D55C89" w:rsidRPr="00165F64" w:rsidRDefault="00D55C89" w:rsidP="00C03F8A">
      <w:pPr>
        <w:keepNext/>
        <w:keepLines/>
        <w:suppressLineNumbers/>
        <w:suppressAutoHyphens/>
        <w:autoSpaceDE w:val="0"/>
        <w:autoSpaceDN w:val="0"/>
        <w:adjustRightInd w:val="0"/>
        <w:ind w:firstLine="709"/>
        <w:jc w:val="both"/>
        <w:rPr>
          <w:rFonts w:ascii="Times New Roman CYR" w:eastAsiaTheme="minorHAnsi" w:hAnsi="Times New Roman CYR" w:cs="Times New Roman CYR"/>
          <w:szCs w:val="28"/>
          <w:lang w:eastAsia="en-US"/>
        </w:rPr>
      </w:pPr>
      <w:r w:rsidRPr="00887F84">
        <w:rPr>
          <w:rFonts w:ascii="Times New Roman CYR" w:eastAsiaTheme="minorHAnsi" w:hAnsi="Times New Roman CYR" w:cs="Times New Roman CYR"/>
          <w:szCs w:val="28"/>
          <w:lang w:eastAsia="en-US"/>
        </w:rPr>
        <w:t xml:space="preserve">Обладателями Премии государственной поддержки в рамках Приоритетного национального проекта "Образование" в 2016 году стали 87 человек. Это победители и </w:t>
      </w:r>
      <w:r>
        <w:rPr>
          <w:rFonts w:ascii="Times New Roman CYR" w:eastAsiaTheme="minorHAnsi" w:hAnsi="Times New Roman CYR" w:cs="Times New Roman CYR"/>
          <w:szCs w:val="28"/>
          <w:lang w:eastAsia="en-US"/>
        </w:rPr>
        <w:t xml:space="preserve">призеры краевых, всероссийских </w:t>
      </w:r>
      <w:r w:rsidRPr="00887F84">
        <w:rPr>
          <w:rFonts w:ascii="Times New Roman CYR" w:eastAsiaTheme="minorHAnsi" w:hAnsi="Times New Roman CYR" w:cs="Times New Roman CYR"/>
          <w:szCs w:val="28"/>
          <w:lang w:eastAsia="en-US"/>
        </w:rPr>
        <w:t xml:space="preserve"> олимпиад, различных конкурсных мероприятий по разным направлениям.</w:t>
      </w:r>
    </w:p>
    <w:p w:rsidR="00D55C89" w:rsidRDefault="00D55C89" w:rsidP="00C03F8A">
      <w:pPr>
        <w:keepNext/>
        <w:keepLines/>
        <w:suppressLineNumbers/>
        <w:suppressAutoHyphens/>
        <w:ind w:firstLine="709"/>
        <w:jc w:val="both"/>
        <w:rPr>
          <w:szCs w:val="28"/>
        </w:rPr>
      </w:pPr>
      <w:r w:rsidRPr="009F2CED">
        <w:rPr>
          <w:szCs w:val="28"/>
        </w:rPr>
        <w:t>Все большее значение в образовательном процессе играет дополнительное образование детей. Обучающиеся учреждений дополнительного образования активно выступают на мероприятиях различного уровня и показывают высокие результаты. В 2016 году 3816 обучающихся приняли  участие в соревнованиях муниципального, регионального, всероссийского и международного уровня, заняли 871 призовое место: из них 67 –международных, 380 – всероссийских и 424</w:t>
      </w:r>
      <w:r>
        <w:rPr>
          <w:szCs w:val="28"/>
        </w:rPr>
        <w:t xml:space="preserve"> – краевых.</w:t>
      </w:r>
    </w:p>
    <w:p w:rsidR="00D55C89" w:rsidRPr="00165F64" w:rsidRDefault="00D55C89" w:rsidP="00C03F8A">
      <w:pPr>
        <w:keepNext/>
        <w:keepLines/>
        <w:suppressLineNumbers/>
        <w:suppressAutoHyphens/>
        <w:autoSpaceDE w:val="0"/>
        <w:autoSpaceDN w:val="0"/>
        <w:adjustRightInd w:val="0"/>
        <w:ind w:firstLine="709"/>
        <w:jc w:val="both"/>
        <w:rPr>
          <w:rFonts w:ascii="Times New Roman CYR" w:eastAsiaTheme="minorHAnsi" w:hAnsi="Times New Roman CYR" w:cs="Times New Roman CYR"/>
          <w:szCs w:val="28"/>
          <w:lang w:eastAsia="en-US"/>
        </w:rPr>
      </w:pPr>
      <w:r w:rsidRPr="00165F64">
        <w:rPr>
          <w:rFonts w:ascii="Times New Roman CYR" w:eastAsiaTheme="minorHAnsi" w:hAnsi="Times New Roman CYR" w:cs="Times New Roman CYR"/>
          <w:szCs w:val="28"/>
          <w:lang w:eastAsia="en-US"/>
        </w:rPr>
        <w:t xml:space="preserve">Чайковская Ассоциация Детских Объединений </w:t>
      </w:r>
      <w:r w:rsidRPr="00165F64">
        <w:rPr>
          <w:rFonts w:eastAsiaTheme="minorHAnsi"/>
          <w:szCs w:val="28"/>
          <w:lang w:eastAsia="en-US"/>
        </w:rPr>
        <w:t>«</w:t>
      </w:r>
      <w:r w:rsidRPr="00165F64">
        <w:rPr>
          <w:rFonts w:ascii="Times New Roman CYR" w:eastAsiaTheme="minorHAnsi" w:hAnsi="Times New Roman CYR" w:cs="Times New Roman CYR"/>
          <w:szCs w:val="28"/>
          <w:lang w:eastAsia="en-US"/>
        </w:rPr>
        <w:t>ЧАДО</w:t>
      </w:r>
      <w:r w:rsidRPr="00165F64">
        <w:rPr>
          <w:rFonts w:eastAsiaTheme="minorHAnsi"/>
          <w:szCs w:val="28"/>
          <w:lang w:eastAsia="en-US"/>
        </w:rPr>
        <w:t xml:space="preserve">» </w:t>
      </w:r>
      <w:r w:rsidRPr="00165F64">
        <w:rPr>
          <w:rFonts w:ascii="Times New Roman CYR" w:eastAsiaTheme="minorHAnsi" w:hAnsi="Times New Roman CYR" w:cs="Times New Roman CYR"/>
          <w:szCs w:val="28"/>
          <w:lang w:eastAsia="en-US"/>
        </w:rPr>
        <w:t xml:space="preserve">МАУ ДО ДДТ </w:t>
      </w:r>
      <w:r w:rsidRPr="00165F64">
        <w:rPr>
          <w:rFonts w:eastAsiaTheme="minorHAnsi"/>
          <w:szCs w:val="28"/>
          <w:lang w:eastAsia="en-US"/>
        </w:rPr>
        <w:t>«</w:t>
      </w:r>
      <w:r w:rsidRPr="00165F64">
        <w:rPr>
          <w:rFonts w:ascii="Times New Roman CYR" w:eastAsiaTheme="minorHAnsi" w:hAnsi="Times New Roman CYR" w:cs="Times New Roman CYR"/>
          <w:szCs w:val="28"/>
          <w:lang w:eastAsia="en-US"/>
        </w:rPr>
        <w:t>Искорка</w:t>
      </w:r>
      <w:r w:rsidRPr="00165F64">
        <w:rPr>
          <w:rFonts w:eastAsiaTheme="minorHAnsi"/>
          <w:szCs w:val="28"/>
          <w:lang w:eastAsia="en-US"/>
        </w:rPr>
        <w:t xml:space="preserve">» </w:t>
      </w:r>
      <w:r w:rsidRPr="00165F64">
        <w:rPr>
          <w:rFonts w:ascii="Times New Roman CYR" w:eastAsiaTheme="minorHAnsi" w:hAnsi="Times New Roman CYR" w:cs="Times New Roman CYR"/>
          <w:szCs w:val="28"/>
          <w:lang w:eastAsia="en-US"/>
        </w:rPr>
        <w:t xml:space="preserve">стала </w:t>
      </w:r>
      <w:proofErr w:type="spellStart"/>
      <w:r w:rsidRPr="00165F64">
        <w:rPr>
          <w:rFonts w:ascii="Times New Roman CYR" w:eastAsiaTheme="minorHAnsi" w:hAnsi="Times New Roman CYR" w:cs="Times New Roman CYR"/>
          <w:szCs w:val="28"/>
          <w:lang w:eastAsia="en-US"/>
        </w:rPr>
        <w:t>пилотной</w:t>
      </w:r>
      <w:proofErr w:type="spellEnd"/>
      <w:r w:rsidRPr="00165F64">
        <w:rPr>
          <w:rFonts w:ascii="Times New Roman CYR" w:eastAsiaTheme="minorHAnsi" w:hAnsi="Times New Roman CYR" w:cs="Times New Roman CYR"/>
          <w:szCs w:val="28"/>
          <w:lang w:eastAsia="en-US"/>
        </w:rPr>
        <w:t xml:space="preserve"> площадкой федерального уровня по отработке и трансляции технологий и практик деятельности российско</w:t>
      </w:r>
      <w:r>
        <w:rPr>
          <w:rFonts w:ascii="Times New Roman CYR" w:eastAsiaTheme="minorHAnsi" w:hAnsi="Times New Roman CYR" w:cs="Times New Roman CYR"/>
          <w:szCs w:val="28"/>
          <w:lang w:eastAsia="en-US"/>
        </w:rPr>
        <w:t>го движения школьников.</w:t>
      </w:r>
    </w:p>
    <w:p w:rsidR="00D55C89" w:rsidRPr="00165F64" w:rsidRDefault="00D55C89" w:rsidP="00C03F8A">
      <w:pPr>
        <w:keepNext/>
        <w:keepLines/>
        <w:suppressLineNumbers/>
        <w:suppressAutoHyphens/>
        <w:autoSpaceDE w:val="0"/>
        <w:autoSpaceDN w:val="0"/>
        <w:adjustRightInd w:val="0"/>
        <w:ind w:firstLine="709"/>
        <w:jc w:val="both"/>
        <w:rPr>
          <w:rFonts w:ascii="Times New Roman CYR" w:eastAsiaTheme="minorHAnsi" w:hAnsi="Times New Roman CYR" w:cs="Times New Roman CYR"/>
          <w:szCs w:val="28"/>
          <w:lang w:eastAsia="en-US"/>
        </w:rPr>
      </w:pPr>
      <w:r w:rsidRPr="00165F64">
        <w:rPr>
          <w:rFonts w:ascii="Times New Roman CYR" w:eastAsiaTheme="minorHAnsi" w:hAnsi="Times New Roman CYR" w:cs="Times New Roman CYR"/>
          <w:szCs w:val="28"/>
          <w:lang w:eastAsia="en-US"/>
        </w:rPr>
        <w:t xml:space="preserve"> МАУ ДО ЦДЮТТ </w:t>
      </w:r>
      <w:r w:rsidRPr="00165F64">
        <w:rPr>
          <w:rFonts w:eastAsiaTheme="minorHAnsi"/>
          <w:szCs w:val="28"/>
          <w:lang w:eastAsia="en-US"/>
        </w:rPr>
        <w:t>«</w:t>
      </w:r>
      <w:r w:rsidRPr="00165F64">
        <w:rPr>
          <w:rFonts w:ascii="Times New Roman CYR" w:eastAsiaTheme="minorHAnsi" w:hAnsi="Times New Roman CYR" w:cs="Times New Roman CYR"/>
          <w:szCs w:val="28"/>
          <w:lang w:eastAsia="en-US"/>
        </w:rPr>
        <w:t>ЮТЕКС</w:t>
      </w:r>
      <w:r w:rsidRPr="00165F64">
        <w:rPr>
          <w:rFonts w:eastAsiaTheme="minorHAnsi"/>
          <w:szCs w:val="28"/>
          <w:lang w:eastAsia="en-US"/>
        </w:rPr>
        <w:t xml:space="preserve">» </w:t>
      </w:r>
      <w:r w:rsidRPr="00165F64">
        <w:rPr>
          <w:rFonts w:ascii="Times New Roman CYR" w:eastAsiaTheme="minorHAnsi" w:hAnsi="Times New Roman CYR" w:cs="Times New Roman CYR"/>
          <w:szCs w:val="28"/>
          <w:lang w:eastAsia="en-US"/>
        </w:rPr>
        <w:t xml:space="preserve">стал муниципальным ресурсным центром дополнительного образования по поддержке развития технического </w:t>
      </w:r>
      <w:r>
        <w:rPr>
          <w:rFonts w:ascii="Times New Roman CYR" w:eastAsiaTheme="minorHAnsi" w:hAnsi="Times New Roman CYR" w:cs="Times New Roman CYR"/>
          <w:szCs w:val="28"/>
          <w:lang w:eastAsia="en-US"/>
        </w:rPr>
        <w:t xml:space="preserve">творчества детей, получив </w:t>
      </w:r>
      <w:r w:rsidRPr="00165F64">
        <w:rPr>
          <w:rFonts w:ascii="Times New Roman CYR" w:eastAsiaTheme="minorHAnsi" w:hAnsi="Times New Roman CYR" w:cs="Times New Roman CYR"/>
          <w:szCs w:val="28"/>
          <w:lang w:eastAsia="en-US"/>
        </w:rPr>
        <w:t>современное оборудование для занятий по робототехнике</w:t>
      </w:r>
      <w:r>
        <w:rPr>
          <w:rFonts w:ascii="Times New Roman CYR" w:eastAsiaTheme="minorHAnsi" w:hAnsi="Times New Roman CYR" w:cs="Times New Roman CYR"/>
          <w:szCs w:val="28"/>
          <w:lang w:eastAsia="en-US"/>
        </w:rPr>
        <w:t>.</w:t>
      </w:r>
    </w:p>
    <w:p w:rsidR="00D55C89" w:rsidRDefault="00D55C89" w:rsidP="00C03F8A">
      <w:pPr>
        <w:keepNext/>
        <w:keepLines/>
        <w:suppressLineNumbers/>
        <w:suppressAutoHyphens/>
        <w:autoSpaceDE w:val="0"/>
        <w:autoSpaceDN w:val="0"/>
        <w:adjustRightInd w:val="0"/>
        <w:ind w:firstLine="709"/>
        <w:jc w:val="both"/>
        <w:rPr>
          <w:rFonts w:ascii="Times New Roman CYR" w:eastAsiaTheme="minorHAnsi" w:hAnsi="Times New Roman CYR" w:cs="Times New Roman CYR"/>
          <w:color w:val="4B4B4B"/>
          <w:sz w:val="24"/>
          <w:szCs w:val="24"/>
          <w:lang w:eastAsia="en-US"/>
        </w:rPr>
      </w:pPr>
      <w:r>
        <w:rPr>
          <w:szCs w:val="28"/>
        </w:rPr>
        <w:t xml:space="preserve">     Все вышеуказанные</w:t>
      </w:r>
      <w:r w:rsidRPr="00650D5D">
        <w:rPr>
          <w:szCs w:val="28"/>
        </w:rPr>
        <w:t xml:space="preserve"> достижения в значительной</w:t>
      </w:r>
      <w:r>
        <w:rPr>
          <w:szCs w:val="28"/>
        </w:rPr>
        <w:t xml:space="preserve"> степени влияют на формирование </w:t>
      </w:r>
      <w:r w:rsidRPr="00650D5D">
        <w:rPr>
          <w:szCs w:val="28"/>
        </w:rPr>
        <w:t>положительного имиджа с</w:t>
      </w:r>
      <w:r>
        <w:rPr>
          <w:szCs w:val="28"/>
        </w:rPr>
        <w:t xml:space="preserve">истемы образования </w:t>
      </w:r>
      <w:r w:rsidRPr="00650D5D">
        <w:rPr>
          <w:szCs w:val="28"/>
        </w:rPr>
        <w:t xml:space="preserve"> Чайковского муниципального района.</w:t>
      </w:r>
    </w:p>
    <w:p w:rsidR="00D55C89" w:rsidRPr="007727CC" w:rsidRDefault="00D55C89" w:rsidP="00C03F8A">
      <w:pPr>
        <w:keepNext/>
        <w:keepLines/>
        <w:suppressLineNumbers/>
        <w:suppressAutoHyphens/>
        <w:ind w:firstLine="709"/>
        <w:jc w:val="both"/>
        <w:rPr>
          <w:szCs w:val="28"/>
          <w:highlight w:val="yellow"/>
        </w:rPr>
      </w:pPr>
    </w:p>
    <w:p w:rsidR="00D55C89" w:rsidRPr="002A008D" w:rsidRDefault="00D55C89"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35" w:name="_Toc483299161"/>
      <w:r w:rsidRPr="002A008D">
        <w:rPr>
          <w:rFonts w:ascii="Times New Roman" w:hAnsi="Times New Roman"/>
          <w:iCs/>
          <w:color w:val="auto"/>
          <w:sz w:val="28"/>
          <w:szCs w:val="28"/>
        </w:rPr>
        <w:t>Лицензирование образовательных учреждений</w:t>
      </w:r>
      <w:bookmarkEnd w:id="35"/>
    </w:p>
    <w:p w:rsidR="00D55C89" w:rsidRPr="004004F1" w:rsidRDefault="00D55C89" w:rsidP="005809DC">
      <w:pPr>
        <w:keepNext/>
        <w:keepLines/>
        <w:suppressLineNumbers/>
        <w:suppressAutoHyphens/>
        <w:ind w:firstLine="709"/>
        <w:jc w:val="both"/>
      </w:pPr>
      <w:r w:rsidRPr="00EF4646">
        <w:rPr>
          <w:szCs w:val="28"/>
        </w:rPr>
        <w:t>На приведение муниципальных образовательных учреждений в нормативное состояние в соответствии с действующим лицензионным законодательством, обеспечивающим условия получения доступного качес</w:t>
      </w:r>
      <w:r>
        <w:rPr>
          <w:szCs w:val="28"/>
        </w:rPr>
        <w:t>твенного образования, направлена</w:t>
      </w:r>
      <w:r w:rsidRPr="00EF4646">
        <w:rPr>
          <w:szCs w:val="28"/>
        </w:rPr>
        <w:t xml:space="preserve"> подпрограмма «Приведение образовательных учреждений в нормативное состояние» </w:t>
      </w:r>
      <w:r w:rsidRPr="00EF4646">
        <w:rPr>
          <w:bCs/>
        </w:rPr>
        <w:t>МП «</w:t>
      </w:r>
      <w:r w:rsidRPr="00EF4646">
        <w:t>Развитие образования Чайковского муниципального района»</w:t>
      </w:r>
      <w:r w:rsidR="00C03F8A">
        <w:t>.</w:t>
      </w:r>
    </w:p>
    <w:p w:rsidR="00D55C89" w:rsidRPr="00EF4646" w:rsidRDefault="00D55C89" w:rsidP="005809DC">
      <w:pPr>
        <w:keepNext/>
        <w:keepLines/>
        <w:suppressLineNumbers/>
        <w:suppressAutoHyphens/>
        <w:ind w:firstLine="709"/>
        <w:jc w:val="both"/>
        <w:rPr>
          <w:color w:val="000000"/>
        </w:rPr>
      </w:pPr>
      <w:r w:rsidRPr="008D5033">
        <w:lastRenderedPageBreak/>
        <w:t>На приведение в нормативное состояние имущественных комплексов  образовательных учреждений  в рамках приоритетного регионального проекта «Приведение в нормативное состояние объектов общественной инфраст</w:t>
      </w:r>
      <w:r>
        <w:t xml:space="preserve">руктуры муниципального значения» </w:t>
      </w:r>
      <w:r w:rsidRPr="008D5033">
        <w:t xml:space="preserve">в 2016 году было выделено </w:t>
      </w:r>
      <w:r w:rsidRPr="00EF4646">
        <w:rPr>
          <w:color w:val="000000"/>
        </w:rPr>
        <w:t>4 993 788,00</w:t>
      </w:r>
      <w:r w:rsidRPr="008D5033">
        <w:t>рублей.</w:t>
      </w:r>
      <w:r w:rsidRPr="000F28B0">
        <w:t>Денежные средства были выделены 3</w:t>
      </w:r>
      <w:r>
        <w:t xml:space="preserve"> образовательным организациям, расположенным в сельской местности на ремонт спортивных залов: </w:t>
      </w:r>
      <w:r w:rsidRPr="00EF4646">
        <w:rPr>
          <w:color w:val="000000"/>
        </w:rPr>
        <w:t xml:space="preserve"> МАОУ Фокинская СОШ; МБОУ ООШ п. Буренка; МБОУ СОШ с. Сосново.</w:t>
      </w:r>
    </w:p>
    <w:p w:rsidR="00D55C89" w:rsidRPr="008D5033" w:rsidRDefault="00D55C89" w:rsidP="005809DC">
      <w:pPr>
        <w:keepNext/>
        <w:keepLines/>
        <w:suppressLineNumbers/>
        <w:tabs>
          <w:tab w:val="left" w:pos="600"/>
        </w:tabs>
        <w:suppressAutoHyphens/>
        <w:autoSpaceDE w:val="0"/>
        <w:autoSpaceDN w:val="0"/>
        <w:adjustRightInd w:val="0"/>
        <w:ind w:firstLine="709"/>
        <w:jc w:val="both"/>
        <w:rPr>
          <w:highlight w:val="yellow"/>
        </w:rPr>
      </w:pPr>
      <w:r w:rsidRPr="008D5033">
        <w:t>На 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 в 2016 году было выделено 22 302 846,00  рублей.</w:t>
      </w:r>
    </w:p>
    <w:p w:rsidR="00D55C89" w:rsidRPr="00EA7755" w:rsidRDefault="00D55C89" w:rsidP="005809DC">
      <w:pPr>
        <w:keepNext/>
        <w:keepLines/>
        <w:suppressLineNumbers/>
        <w:suppressAutoHyphens/>
        <w:ind w:firstLine="709"/>
        <w:jc w:val="both"/>
      </w:pPr>
      <w:r w:rsidRPr="00EA7755">
        <w:t>Денежные средства были выделены 23 организациям.</w:t>
      </w:r>
    </w:p>
    <w:p w:rsidR="00D55C89" w:rsidRPr="00EA7755" w:rsidRDefault="00D55C89" w:rsidP="005809DC">
      <w:pPr>
        <w:keepNext/>
        <w:keepLines/>
        <w:suppressLineNumbers/>
        <w:suppressAutoHyphens/>
        <w:ind w:firstLine="709"/>
        <w:jc w:val="both"/>
        <w:rPr>
          <w:bCs/>
          <w:color w:val="000000"/>
          <w:szCs w:val="28"/>
        </w:rPr>
      </w:pPr>
      <w:r w:rsidRPr="00EA7755">
        <w:rPr>
          <w:szCs w:val="28"/>
        </w:rPr>
        <w:t>На приведение в нормативное состояние имущественных комплексов образовательных учреждений в соответствии с противопожарным законодательством в 2016 году было выделено 1 758 135 рублей.</w:t>
      </w:r>
    </w:p>
    <w:p w:rsidR="00D55C89" w:rsidRPr="00C03F8A" w:rsidRDefault="00C03F8A" w:rsidP="00C03F8A">
      <w:pPr>
        <w:keepNext/>
        <w:keepLines/>
        <w:suppressLineNumbers/>
        <w:suppressAutoHyphens/>
        <w:ind w:firstLine="709"/>
        <w:jc w:val="both"/>
        <w:rPr>
          <w:szCs w:val="28"/>
        </w:rPr>
      </w:pPr>
      <w:r w:rsidRPr="00EA7755">
        <w:rPr>
          <w:szCs w:val="28"/>
        </w:rPr>
        <w:t>Денежные средства были выделены 13 учреждениям в целях устранения</w:t>
      </w:r>
      <w:r>
        <w:rPr>
          <w:szCs w:val="28"/>
        </w:rPr>
        <w:t xml:space="preserve"> предписаний </w:t>
      </w:r>
      <w:r w:rsidRPr="00EA7755">
        <w:rPr>
          <w:szCs w:val="28"/>
        </w:rPr>
        <w:t>ГПН и исполнения требований пожарной безопасности</w:t>
      </w:r>
    </w:p>
    <w:p w:rsidR="00D55C89" w:rsidRPr="00C94FF4" w:rsidRDefault="00D55C89" w:rsidP="005809DC">
      <w:pPr>
        <w:keepNext/>
        <w:keepLines/>
        <w:suppressLineNumbers/>
        <w:tabs>
          <w:tab w:val="left" w:pos="900"/>
        </w:tabs>
        <w:suppressAutoHyphens/>
        <w:ind w:firstLine="709"/>
        <w:jc w:val="both"/>
        <w:rPr>
          <w:b/>
          <w:bCs/>
          <w:color w:val="000000"/>
        </w:rPr>
      </w:pPr>
      <w:r w:rsidRPr="00C94FF4">
        <w:t xml:space="preserve">На приведение в нормативное состояние территории и зданий образовательных учреждений в соответствие с антитеррористическим законодательством в 2016 году было выделено </w:t>
      </w:r>
      <w:r w:rsidRPr="00C94FF4">
        <w:rPr>
          <w:bCs/>
          <w:color w:val="000000"/>
        </w:rPr>
        <w:t>1</w:t>
      </w:r>
      <w:r>
        <w:rPr>
          <w:bCs/>
          <w:color w:val="000000"/>
        </w:rPr>
        <w:t> </w:t>
      </w:r>
      <w:r w:rsidRPr="00C94FF4">
        <w:rPr>
          <w:bCs/>
          <w:color w:val="000000"/>
        </w:rPr>
        <w:t>150744,00</w:t>
      </w:r>
      <w:r w:rsidRPr="00C94FF4">
        <w:t xml:space="preserve"> рублей.</w:t>
      </w:r>
    </w:p>
    <w:p w:rsidR="00D55C89" w:rsidRPr="00EA7755" w:rsidRDefault="00D55C89" w:rsidP="005809DC">
      <w:pPr>
        <w:pStyle w:val="a6"/>
        <w:keepNext/>
        <w:keepLines/>
        <w:suppressLineNumbers/>
        <w:tabs>
          <w:tab w:val="left" w:pos="286"/>
        </w:tabs>
        <w:suppressAutoHyphens/>
        <w:spacing w:after="0" w:line="240" w:lineRule="auto"/>
        <w:ind w:left="0" w:firstLine="709"/>
        <w:jc w:val="both"/>
        <w:rPr>
          <w:rFonts w:ascii="Times New Roman" w:hAnsi="Times New Roman"/>
          <w:sz w:val="28"/>
          <w:szCs w:val="28"/>
        </w:rPr>
      </w:pPr>
      <w:r w:rsidRPr="00EA7755">
        <w:rPr>
          <w:rFonts w:ascii="Times New Roman" w:hAnsi="Times New Roman"/>
          <w:sz w:val="28"/>
          <w:szCs w:val="28"/>
        </w:rPr>
        <w:t>Денежные средства были выделены 11 образовательным организациям на установку системы видеонаблюдения и 13 организациям на установку кнопки тревожной сигнализации.</w:t>
      </w:r>
    </w:p>
    <w:p w:rsidR="00D55C89" w:rsidRPr="00EA7755" w:rsidRDefault="00D55C89" w:rsidP="005809DC">
      <w:pPr>
        <w:pStyle w:val="a6"/>
        <w:keepNext/>
        <w:keepLines/>
        <w:suppressLineNumbers/>
        <w:tabs>
          <w:tab w:val="left" w:pos="286"/>
        </w:tabs>
        <w:suppressAutoHyphens/>
        <w:spacing w:after="0" w:line="240" w:lineRule="auto"/>
        <w:ind w:left="0" w:firstLine="709"/>
        <w:jc w:val="both"/>
        <w:rPr>
          <w:rFonts w:ascii="Times New Roman" w:hAnsi="Times New Roman"/>
          <w:color w:val="000000"/>
          <w:sz w:val="28"/>
          <w:szCs w:val="28"/>
        </w:rPr>
      </w:pPr>
      <w:r w:rsidRPr="00EA7755">
        <w:rPr>
          <w:rFonts w:ascii="Times New Roman" w:hAnsi="Times New Roman"/>
          <w:sz w:val="28"/>
          <w:szCs w:val="28"/>
        </w:rPr>
        <w:t>На создание условий для беспрепятственного доступа детей с ограниченными возможностями здоровья к объектам и услугам сферы образования</w:t>
      </w:r>
      <w:r w:rsidR="00BC32EF">
        <w:rPr>
          <w:rFonts w:ascii="Times New Roman" w:hAnsi="Times New Roman"/>
          <w:sz w:val="28"/>
          <w:szCs w:val="28"/>
        </w:rPr>
        <w:t xml:space="preserve"> </w:t>
      </w:r>
      <w:r w:rsidRPr="00EA7755">
        <w:rPr>
          <w:rFonts w:ascii="Times New Roman" w:hAnsi="Times New Roman"/>
          <w:sz w:val="28"/>
          <w:szCs w:val="28"/>
        </w:rPr>
        <w:t>в 2016 году было выделено 6 648951,56</w:t>
      </w:r>
      <w:r w:rsidR="00BC32EF">
        <w:rPr>
          <w:rFonts w:ascii="Times New Roman" w:hAnsi="Times New Roman"/>
          <w:sz w:val="28"/>
          <w:szCs w:val="28"/>
        </w:rPr>
        <w:t xml:space="preserve"> </w:t>
      </w:r>
      <w:r w:rsidRPr="00EA7755">
        <w:rPr>
          <w:rFonts w:ascii="Times New Roman" w:hAnsi="Times New Roman"/>
          <w:sz w:val="28"/>
          <w:szCs w:val="28"/>
        </w:rPr>
        <w:t xml:space="preserve">рублей, из них 4 654272,00 рублей средства федерального бюджета, 1 994 679,56 рублей средства местного бюджета. Денежные средства были выделены 3 образовательным организациям на проведение ремонтных работ, предусматривающих создание универсальной </w:t>
      </w:r>
      <w:proofErr w:type="spellStart"/>
      <w:r w:rsidRPr="00EA7755">
        <w:rPr>
          <w:rFonts w:ascii="Times New Roman" w:hAnsi="Times New Roman"/>
          <w:sz w:val="28"/>
          <w:szCs w:val="28"/>
        </w:rPr>
        <w:t>безбарьерной</w:t>
      </w:r>
      <w:proofErr w:type="spellEnd"/>
      <w:r w:rsidRPr="00EA7755">
        <w:rPr>
          <w:rFonts w:ascii="Times New Roman" w:hAnsi="Times New Roman"/>
          <w:sz w:val="28"/>
          <w:szCs w:val="28"/>
        </w:rPr>
        <w:t xml:space="preserve"> среды и оснащение специальным, в том числе </w:t>
      </w:r>
      <w:r w:rsidRPr="00EA7755">
        <w:rPr>
          <w:rFonts w:ascii="Times New Roman" w:hAnsi="Times New Roman"/>
          <w:spacing w:val="-5"/>
          <w:sz w:val="28"/>
          <w:szCs w:val="28"/>
        </w:rPr>
        <w:t xml:space="preserve">учебным и  реабилитационным оборудованием: </w:t>
      </w:r>
      <w:r w:rsidRPr="00EA7755">
        <w:rPr>
          <w:rFonts w:ascii="Times New Roman" w:hAnsi="Times New Roman"/>
          <w:bCs/>
          <w:sz w:val="28"/>
          <w:szCs w:val="28"/>
        </w:rPr>
        <w:t>МАДОУ Д/с № 5 «Родничок»; МБДОУ Д/с № 17 «Ромашка»,МАДОУ Д/с № 31 «</w:t>
      </w:r>
      <w:proofErr w:type="spellStart"/>
      <w:r w:rsidRPr="00EA7755">
        <w:rPr>
          <w:rFonts w:ascii="Times New Roman" w:hAnsi="Times New Roman"/>
          <w:bCs/>
          <w:sz w:val="28"/>
          <w:szCs w:val="28"/>
        </w:rPr>
        <w:t>Гусельки</w:t>
      </w:r>
      <w:proofErr w:type="spellEnd"/>
      <w:r w:rsidRPr="00EA7755">
        <w:rPr>
          <w:rFonts w:ascii="Times New Roman" w:hAnsi="Times New Roman"/>
          <w:bCs/>
          <w:sz w:val="28"/>
          <w:szCs w:val="28"/>
        </w:rPr>
        <w:t>»</w:t>
      </w:r>
      <w:r w:rsidR="00925D08">
        <w:rPr>
          <w:rFonts w:ascii="Times New Roman" w:hAnsi="Times New Roman"/>
          <w:bCs/>
          <w:sz w:val="28"/>
          <w:szCs w:val="28"/>
        </w:rPr>
        <w:t>.</w:t>
      </w:r>
    </w:p>
    <w:p w:rsidR="00D55C89" w:rsidRPr="00C73119" w:rsidRDefault="00BC32EF" w:rsidP="005809DC">
      <w:pPr>
        <w:keepNext/>
        <w:keepLines/>
        <w:suppressLineNumbers/>
        <w:suppressAutoHyphens/>
        <w:ind w:firstLine="709"/>
        <w:jc w:val="both"/>
        <w:rPr>
          <w:szCs w:val="28"/>
        </w:rPr>
      </w:pPr>
      <w:r>
        <w:rPr>
          <w:szCs w:val="28"/>
        </w:rPr>
        <w:t xml:space="preserve"> </w:t>
      </w:r>
      <w:r w:rsidR="00D55C89" w:rsidRPr="00EF4646">
        <w:rPr>
          <w:szCs w:val="28"/>
        </w:rPr>
        <w:t xml:space="preserve">В </w:t>
      </w:r>
      <w:r w:rsidR="00D55C89" w:rsidRPr="00C73119">
        <w:rPr>
          <w:szCs w:val="28"/>
        </w:rPr>
        <w:t>результате</w:t>
      </w:r>
      <w:r>
        <w:rPr>
          <w:szCs w:val="28"/>
        </w:rPr>
        <w:t>,</w:t>
      </w:r>
      <w:r w:rsidR="00D55C89" w:rsidRPr="00C73119">
        <w:rPr>
          <w:szCs w:val="28"/>
        </w:rPr>
        <w:t xml:space="preserve"> 100%  муниципальных образовательных учреждений  имеют бессрочные лицензии  на образовательную деятельность.</w:t>
      </w:r>
    </w:p>
    <w:p w:rsidR="00EA7755" w:rsidRPr="00C73119" w:rsidRDefault="00EA7755" w:rsidP="005809DC">
      <w:pPr>
        <w:keepNext/>
        <w:keepLines/>
        <w:suppressLineNumbers/>
        <w:shd w:val="clear" w:color="auto" w:fill="FFFFFF"/>
        <w:tabs>
          <w:tab w:val="left" w:pos="1090"/>
        </w:tabs>
        <w:suppressAutoHyphens/>
        <w:spacing w:line="322" w:lineRule="exact"/>
        <w:ind w:firstLine="709"/>
        <w:jc w:val="both"/>
        <w:rPr>
          <w:spacing w:val="-17"/>
          <w:szCs w:val="28"/>
          <w:u w:val="single"/>
        </w:rPr>
      </w:pPr>
    </w:p>
    <w:p w:rsidR="00D55C89" w:rsidRPr="00C73119" w:rsidRDefault="00D55C89" w:rsidP="005809DC">
      <w:pPr>
        <w:keepNext/>
        <w:keepLines/>
        <w:suppressLineNumbers/>
        <w:shd w:val="clear" w:color="auto" w:fill="FFFFFF"/>
        <w:tabs>
          <w:tab w:val="left" w:pos="1090"/>
        </w:tabs>
        <w:suppressAutoHyphens/>
        <w:spacing w:line="322" w:lineRule="exact"/>
        <w:ind w:firstLine="709"/>
        <w:jc w:val="both"/>
        <w:rPr>
          <w:spacing w:val="-17"/>
          <w:szCs w:val="28"/>
          <w:u w:val="single"/>
        </w:rPr>
      </w:pPr>
      <w:r w:rsidRPr="00C73119">
        <w:rPr>
          <w:spacing w:val="-17"/>
          <w:szCs w:val="28"/>
          <w:u w:val="single"/>
        </w:rPr>
        <w:t xml:space="preserve"> Задачи Управления О и ПО на 2017 год:</w:t>
      </w:r>
    </w:p>
    <w:p w:rsidR="00D55C89" w:rsidRPr="00C73119" w:rsidRDefault="00D55C89" w:rsidP="005809DC">
      <w:pPr>
        <w:keepNext/>
        <w:keepLines/>
        <w:suppressLineNumbers/>
        <w:shd w:val="clear" w:color="auto" w:fill="FFFFFF"/>
        <w:tabs>
          <w:tab w:val="left" w:pos="1090"/>
        </w:tabs>
        <w:suppressAutoHyphens/>
        <w:spacing w:line="322" w:lineRule="exact"/>
        <w:ind w:firstLine="24"/>
        <w:jc w:val="both"/>
        <w:rPr>
          <w:spacing w:val="-17"/>
          <w:szCs w:val="28"/>
          <w:u w:val="single"/>
        </w:rPr>
      </w:pPr>
    </w:p>
    <w:p w:rsidR="00D55C89" w:rsidRPr="00C73119" w:rsidRDefault="00D55C89" w:rsidP="00BC32EF">
      <w:pPr>
        <w:keepNext/>
        <w:keepLines/>
        <w:suppressLineNumbers/>
        <w:shd w:val="clear" w:color="auto" w:fill="FFFFFF"/>
        <w:tabs>
          <w:tab w:val="left" w:pos="1176"/>
        </w:tabs>
        <w:suppressAutoHyphens/>
        <w:spacing w:line="322" w:lineRule="exact"/>
        <w:ind w:firstLine="709"/>
        <w:rPr>
          <w:szCs w:val="28"/>
        </w:rPr>
      </w:pPr>
      <w:r w:rsidRPr="00C73119">
        <w:rPr>
          <w:spacing w:val="-17"/>
          <w:szCs w:val="28"/>
        </w:rPr>
        <w:t xml:space="preserve">1. Создание условий для  </w:t>
      </w:r>
      <w:r w:rsidRPr="00C73119">
        <w:rPr>
          <w:spacing w:val="-14"/>
          <w:szCs w:val="28"/>
        </w:rPr>
        <w:t xml:space="preserve">организации    образовательного    процесса, </w:t>
      </w:r>
      <w:r w:rsidRPr="00C73119">
        <w:rPr>
          <w:spacing w:val="-1"/>
          <w:szCs w:val="28"/>
        </w:rPr>
        <w:t xml:space="preserve"> присмотра и ухода за детьми дошкольного </w:t>
      </w:r>
      <w:r w:rsidRPr="00C73119">
        <w:rPr>
          <w:szCs w:val="28"/>
        </w:rPr>
        <w:t>возраста;</w:t>
      </w:r>
    </w:p>
    <w:p w:rsidR="00D55C89" w:rsidRPr="00C73119" w:rsidRDefault="00D55C89" w:rsidP="00BC32EF">
      <w:pPr>
        <w:keepNext/>
        <w:keepLines/>
        <w:suppressLineNumbers/>
        <w:shd w:val="clear" w:color="auto" w:fill="FFFFFF"/>
        <w:tabs>
          <w:tab w:val="left" w:pos="677"/>
        </w:tabs>
        <w:suppressAutoHyphens/>
        <w:spacing w:line="322" w:lineRule="exact"/>
        <w:ind w:firstLine="709"/>
        <w:rPr>
          <w:szCs w:val="28"/>
        </w:rPr>
      </w:pPr>
      <w:r w:rsidRPr="00C73119">
        <w:rPr>
          <w:spacing w:val="-1"/>
          <w:szCs w:val="28"/>
        </w:rPr>
        <w:t>2.</w:t>
      </w:r>
      <w:r w:rsidR="00EA7755" w:rsidRPr="00C73119">
        <w:rPr>
          <w:spacing w:val="-1"/>
          <w:szCs w:val="28"/>
        </w:rPr>
        <w:t xml:space="preserve"> Р</w:t>
      </w:r>
      <w:r w:rsidRPr="00C73119">
        <w:rPr>
          <w:szCs w:val="28"/>
        </w:rPr>
        <w:t xml:space="preserve">азвитие </w:t>
      </w:r>
      <w:r w:rsidRPr="00C73119">
        <w:rPr>
          <w:spacing w:val="-17"/>
          <w:szCs w:val="28"/>
        </w:rPr>
        <w:t xml:space="preserve">вариативных       форм   дошкольного   </w:t>
      </w:r>
      <w:r w:rsidR="00BC32EF">
        <w:rPr>
          <w:szCs w:val="28"/>
        </w:rPr>
        <w:t>образования;</w:t>
      </w:r>
    </w:p>
    <w:p w:rsidR="00D55C89" w:rsidRPr="00C73119" w:rsidRDefault="00EA7755" w:rsidP="00BC32EF">
      <w:pPr>
        <w:keepNext/>
        <w:keepLines/>
        <w:suppressLineNumbers/>
        <w:shd w:val="clear" w:color="auto" w:fill="FFFFFF"/>
        <w:tabs>
          <w:tab w:val="left" w:pos="1090"/>
        </w:tabs>
        <w:suppressAutoHyphens/>
        <w:spacing w:line="322" w:lineRule="exact"/>
        <w:ind w:firstLine="709"/>
        <w:jc w:val="both"/>
        <w:rPr>
          <w:szCs w:val="28"/>
        </w:rPr>
      </w:pPr>
      <w:r w:rsidRPr="00C73119">
        <w:rPr>
          <w:spacing w:val="-17"/>
          <w:szCs w:val="28"/>
        </w:rPr>
        <w:t>3.</w:t>
      </w:r>
      <w:r w:rsidR="00B016A2" w:rsidRPr="00C73119">
        <w:rPr>
          <w:spacing w:val="-17"/>
          <w:szCs w:val="28"/>
        </w:rPr>
        <w:t xml:space="preserve">  </w:t>
      </w:r>
      <w:r w:rsidRPr="00C73119">
        <w:rPr>
          <w:spacing w:val="-17"/>
          <w:szCs w:val="28"/>
        </w:rPr>
        <w:t>Обеспечение детей школьного в</w:t>
      </w:r>
      <w:r w:rsidR="00D55C89" w:rsidRPr="00C73119">
        <w:rPr>
          <w:spacing w:val="-17"/>
          <w:szCs w:val="28"/>
        </w:rPr>
        <w:t>озраста</w:t>
      </w:r>
      <w:r w:rsidR="00BC32EF">
        <w:rPr>
          <w:spacing w:val="-17"/>
          <w:szCs w:val="28"/>
        </w:rPr>
        <w:t xml:space="preserve"> </w:t>
      </w:r>
      <w:r w:rsidRPr="00C73119">
        <w:rPr>
          <w:spacing w:val="-19"/>
          <w:szCs w:val="28"/>
        </w:rPr>
        <w:t>необходимыми условиям</w:t>
      </w:r>
      <w:r w:rsidR="00D55C89" w:rsidRPr="00C73119">
        <w:rPr>
          <w:spacing w:val="-19"/>
          <w:szCs w:val="28"/>
        </w:rPr>
        <w:t xml:space="preserve"> для</w:t>
      </w:r>
      <w:r w:rsidRPr="00C73119">
        <w:rPr>
          <w:spacing w:val="-19"/>
          <w:szCs w:val="28"/>
        </w:rPr>
        <w:t xml:space="preserve"> орган</w:t>
      </w:r>
      <w:r w:rsidR="00D55C89" w:rsidRPr="00C73119">
        <w:rPr>
          <w:spacing w:val="-19"/>
          <w:szCs w:val="28"/>
        </w:rPr>
        <w:t>изации</w:t>
      </w:r>
      <w:r w:rsidR="00D55C89" w:rsidRPr="00C73119">
        <w:rPr>
          <w:spacing w:val="-19"/>
          <w:szCs w:val="28"/>
        </w:rPr>
        <w:br/>
      </w:r>
      <w:r w:rsidR="00D55C89" w:rsidRPr="00C73119">
        <w:rPr>
          <w:spacing w:val="-11"/>
          <w:szCs w:val="28"/>
        </w:rPr>
        <w:t xml:space="preserve">образовательного процесса и </w:t>
      </w:r>
      <w:r w:rsidRPr="00C73119">
        <w:rPr>
          <w:spacing w:val="-11"/>
          <w:szCs w:val="28"/>
        </w:rPr>
        <w:t>введения ф</w:t>
      </w:r>
      <w:r w:rsidR="00D55C89" w:rsidRPr="00C73119">
        <w:rPr>
          <w:spacing w:val="-11"/>
          <w:szCs w:val="28"/>
        </w:rPr>
        <w:t>едеральных</w:t>
      </w:r>
      <w:r w:rsidR="00BC32EF">
        <w:rPr>
          <w:spacing w:val="-11"/>
          <w:szCs w:val="28"/>
        </w:rPr>
        <w:t xml:space="preserve"> </w:t>
      </w:r>
      <w:r w:rsidR="00D55C89" w:rsidRPr="00C73119">
        <w:rPr>
          <w:szCs w:val="28"/>
        </w:rPr>
        <w:t>государственных стандартов (далее - ФГОС);</w:t>
      </w:r>
    </w:p>
    <w:p w:rsidR="00D55C89" w:rsidRPr="00C73119" w:rsidRDefault="00D55C89" w:rsidP="00BC32EF">
      <w:pPr>
        <w:keepNext/>
        <w:keepLines/>
        <w:suppressLineNumbers/>
        <w:shd w:val="clear" w:color="auto" w:fill="FFFFFF"/>
        <w:tabs>
          <w:tab w:val="left" w:pos="734"/>
        </w:tabs>
        <w:suppressAutoHyphens/>
        <w:spacing w:line="322" w:lineRule="exact"/>
        <w:ind w:firstLine="709"/>
        <w:jc w:val="both"/>
        <w:rPr>
          <w:szCs w:val="28"/>
        </w:rPr>
      </w:pPr>
      <w:r w:rsidRPr="00C73119">
        <w:rPr>
          <w:spacing w:val="-1"/>
          <w:szCs w:val="28"/>
        </w:rPr>
        <w:t xml:space="preserve"> 4.</w:t>
      </w:r>
      <w:r w:rsidR="00EA7755" w:rsidRPr="00C73119">
        <w:rPr>
          <w:szCs w:val="28"/>
        </w:rPr>
        <w:t xml:space="preserve"> П</w:t>
      </w:r>
      <w:r w:rsidRPr="00C73119">
        <w:rPr>
          <w:spacing w:val="-10"/>
          <w:szCs w:val="28"/>
        </w:rPr>
        <w:t xml:space="preserve">овышение    доступности    образования для </w:t>
      </w:r>
      <w:r w:rsidR="00EA7755" w:rsidRPr="00C73119">
        <w:rPr>
          <w:spacing w:val="-10"/>
          <w:szCs w:val="28"/>
        </w:rPr>
        <w:t xml:space="preserve">детей </w:t>
      </w:r>
      <w:r w:rsidRPr="00C73119">
        <w:rPr>
          <w:spacing w:val="-10"/>
          <w:szCs w:val="28"/>
        </w:rPr>
        <w:t>с</w:t>
      </w:r>
      <w:r w:rsidR="00BC32EF">
        <w:rPr>
          <w:spacing w:val="-10"/>
          <w:szCs w:val="28"/>
        </w:rPr>
        <w:t xml:space="preserve"> </w:t>
      </w:r>
      <w:r w:rsidRPr="00C73119">
        <w:rPr>
          <w:szCs w:val="28"/>
        </w:rPr>
        <w:t>ограниченными</w:t>
      </w:r>
      <w:r w:rsidR="00BC32EF">
        <w:rPr>
          <w:szCs w:val="28"/>
        </w:rPr>
        <w:t xml:space="preserve"> </w:t>
      </w:r>
      <w:r w:rsidRPr="00C73119">
        <w:rPr>
          <w:szCs w:val="28"/>
        </w:rPr>
        <w:t>возможностями здоровья;</w:t>
      </w:r>
    </w:p>
    <w:p w:rsidR="00D55C89" w:rsidRPr="00C73119" w:rsidRDefault="00EA7755" w:rsidP="00BC32EF">
      <w:pPr>
        <w:keepNext/>
        <w:keepLines/>
        <w:suppressLineNumbers/>
        <w:shd w:val="clear" w:color="auto" w:fill="FFFFFF"/>
        <w:tabs>
          <w:tab w:val="left" w:pos="787"/>
        </w:tabs>
        <w:suppressAutoHyphens/>
        <w:spacing w:line="322" w:lineRule="exact"/>
        <w:ind w:firstLine="709"/>
        <w:jc w:val="both"/>
        <w:rPr>
          <w:szCs w:val="28"/>
        </w:rPr>
      </w:pPr>
      <w:r w:rsidRPr="00C73119">
        <w:rPr>
          <w:spacing w:val="-1"/>
          <w:szCs w:val="28"/>
        </w:rPr>
        <w:t xml:space="preserve"> </w:t>
      </w:r>
      <w:r w:rsidR="00D55C89" w:rsidRPr="00C73119">
        <w:rPr>
          <w:spacing w:val="-1"/>
          <w:szCs w:val="28"/>
        </w:rPr>
        <w:t xml:space="preserve">5.  </w:t>
      </w:r>
      <w:r w:rsidRPr="00C73119">
        <w:rPr>
          <w:spacing w:val="-1"/>
          <w:szCs w:val="28"/>
        </w:rPr>
        <w:t>Вы</w:t>
      </w:r>
      <w:r w:rsidRPr="00C73119">
        <w:rPr>
          <w:spacing w:val="-10"/>
          <w:szCs w:val="28"/>
        </w:rPr>
        <w:t xml:space="preserve">явление и поощрение учащихся, </w:t>
      </w:r>
      <w:r w:rsidR="00D55C89" w:rsidRPr="00C73119">
        <w:rPr>
          <w:spacing w:val="-10"/>
          <w:szCs w:val="28"/>
        </w:rPr>
        <w:t>проявивших</w:t>
      </w:r>
      <w:r w:rsidR="00BC32EF">
        <w:rPr>
          <w:spacing w:val="-10"/>
          <w:szCs w:val="28"/>
        </w:rPr>
        <w:t xml:space="preserve"> </w:t>
      </w:r>
      <w:r w:rsidRPr="00C73119">
        <w:rPr>
          <w:spacing w:val="-15"/>
          <w:szCs w:val="28"/>
        </w:rPr>
        <w:t xml:space="preserve">выдающиеся </w:t>
      </w:r>
      <w:r w:rsidR="00D55C89" w:rsidRPr="00C73119">
        <w:rPr>
          <w:spacing w:val="-15"/>
          <w:szCs w:val="28"/>
        </w:rPr>
        <w:t>творческие      способности      и      интерес      к</w:t>
      </w:r>
      <w:r w:rsidR="00BC32EF">
        <w:rPr>
          <w:spacing w:val="-15"/>
          <w:szCs w:val="28"/>
        </w:rPr>
        <w:t xml:space="preserve"> </w:t>
      </w:r>
      <w:r w:rsidR="00D55C89" w:rsidRPr="00C73119">
        <w:rPr>
          <w:szCs w:val="28"/>
        </w:rPr>
        <w:t>научной деятельности;</w:t>
      </w:r>
    </w:p>
    <w:p w:rsidR="00D55C89" w:rsidRPr="00C73119" w:rsidRDefault="00EA7755" w:rsidP="00BC32EF">
      <w:pPr>
        <w:keepNext/>
        <w:keepLines/>
        <w:suppressLineNumbers/>
        <w:shd w:val="clear" w:color="auto" w:fill="FFFFFF"/>
        <w:tabs>
          <w:tab w:val="left" w:pos="725"/>
        </w:tabs>
        <w:suppressAutoHyphens/>
        <w:spacing w:line="322" w:lineRule="exact"/>
        <w:ind w:firstLine="709"/>
        <w:jc w:val="both"/>
        <w:rPr>
          <w:szCs w:val="28"/>
        </w:rPr>
      </w:pPr>
      <w:r w:rsidRPr="00C73119">
        <w:rPr>
          <w:spacing w:val="-1"/>
          <w:szCs w:val="28"/>
        </w:rPr>
        <w:lastRenderedPageBreak/>
        <w:t xml:space="preserve"> </w:t>
      </w:r>
      <w:r w:rsidR="00D55C89" w:rsidRPr="00C73119">
        <w:rPr>
          <w:spacing w:val="-1"/>
          <w:szCs w:val="28"/>
        </w:rPr>
        <w:t>6.</w:t>
      </w:r>
      <w:r w:rsidR="00D55C89" w:rsidRPr="00C73119">
        <w:rPr>
          <w:szCs w:val="28"/>
        </w:rPr>
        <w:tab/>
      </w:r>
      <w:r w:rsidRPr="00C73119">
        <w:rPr>
          <w:szCs w:val="28"/>
        </w:rPr>
        <w:t>О</w:t>
      </w:r>
      <w:r w:rsidR="00D55C89" w:rsidRPr="00C73119">
        <w:rPr>
          <w:spacing w:val="-11"/>
          <w:szCs w:val="28"/>
        </w:rPr>
        <w:t xml:space="preserve">беспечение </w:t>
      </w:r>
      <w:r w:rsidRPr="00C73119">
        <w:rPr>
          <w:spacing w:val="-11"/>
          <w:szCs w:val="28"/>
        </w:rPr>
        <w:t>д</w:t>
      </w:r>
      <w:r w:rsidR="00D55C89" w:rsidRPr="00C73119">
        <w:rPr>
          <w:spacing w:val="-11"/>
          <w:szCs w:val="28"/>
        </w:rPr>
        <w:t xml:space="preserve">етей </w:t>
      </w:r>
      <w:r w:rsidRPr="00C73119">
        <w:rPr>
          <w:spacing w:val="-11"/>
          <w:szCs w:val="28"/>
        </w:rPr>
        <w:t>ш</w:t>
      </w:r>
      <w:r w:rsidR="00D55C89" w:rsidRPr="00C73119">
        <w:rPr>
          <w:spacing w:val="-11"/>
          <w:szCs w:val="28"/>
        </w:rPr>
        <w:t>кольного</w:t>
      </w:r>
      <w:r w:rsidRPr="00C73119">
        <w:rPr>
          <w:spacing w:val="-11"/>
          <w:szCs w:val="28"/>
        </w:rPr>
        <w:t xml:space="preserve"> возраста местами </w:t>
      </w:r>
      <w:r w:rsidR="00D55C89" w:rsidRPr="00C73119">
        <w:rPr>
          <w:spacing w:val="-11"/>
          <w:szCs w:val="28"/>
        </w:rPr>
        <w:t>в</w:t>
      </w:r>
      <w:r w:rsidR="00BC32EF">
        <w:rPr>
          <w:spacing w:val="-11"/>
          <w:szCs w:val="28"/>
        </w:rPr>
        <w:t xml:space="preserve"> </w:t>
      </w:r>
      <w:r w:rsidR="00D55C89" w:rsidRPr="00C73119">
        <w:rPr>
          <w:szCs w:val="28"/>
        </w:rPr>
        <w:t>образовательных учреждениях.</w:t>
      </w:r>
    </w:p>
    <w:p w:rsidR="00D55C89" w:rsidRPr="00C73119" w:rsidRDefault="00D55C89" w:rsidP="00BC32EF">
      <w:pPr>
        <w:keepNext/>
        <w:keepLines/>
        <w:suppressLineNumbers/>
        <w:shd w:val="clear" w:color="auto" w:fill="FFFFFF"/>
        <w:tabs>
          <w:tab w:val="left" w:pos="1339"/>
        </w:tabs>
        <w:suppressAutoHyphens/>
        <w:spacing w:line="322" w:lineRule="exact"/>
        <w:ind w:firstLine="709"/>
        <w:jc w:val="both"/>
        <w:rPr>
          <w:szCs w:val="28"/>
        </w:rPr>
      </w:pPr>
      <w:r w:rsidRPr="00C73119">
        <w:rPr>
          <w:spacing w:val="-17"/>
          <w:szCs w:val="28"/>
        </w:rPr>
        <w:t xml:space="preserve">7. </w:t>
      </w:r>
      <w:r w:rsidR="00EA7755" w:rsidRPr="00C73119">
        <w:rPr>
          <w:spacing w:val="-17"/>
          <w:szCs w:val="28"/>
        </w:rPr>
        <w:t xml:space="preserve"> С</w:t>
      </w:r>
      <w:r w:rsidRPr="00C73119">
        <w:rPr>
          <w:spacing w:val="-17"/>
          <w:szCs w:val="28"/>
        </w:rPr>
        <w:t xml:space="preserve">оздание условий для  роста  </w:t>
      </w:r>
      <w:r w:rsidRPr="00C73119">
        <w:rPr>
          <w:spacing w:val="-7"/>
          <w:szCs w:val="28"/>
        </w:rPr>
        <w:t xml:space="preserve">профессионального  мастерства  педагогов,    руководящих  </w:t>
      </w:r>
      <w:r w:rsidRPr="00C73119">
        <w:rPr>
          <w:szCs w:val="28"/>
        </w:rPr>
        <w:t>работников, привлечение молодых специалистов;</w:t>
      </w:r>
    </w:p>
    <w:p w:rsidR="00D55C89" w:rsidRPr="00C73119" w:rsidRDefault="00EA7755" w:rsidP="00BC32EF">
      <w:pPr>
        <w:keepNext/>
        <w:keepLines/>
        <w:suppressLineNumbers/>
        <w:shd w:val="clear" w:color="auto" w:fill="FFFFFF"/>
        <w:tabs>
          <w:tab w:val="left" w:pos="1339"/>
        </w:tabs>
        <w:suppressAutoHyphens/>
        <w:spacing w:line="322" w:lineRule="exact"/>
        <w:ind w:firstLine="709"/>
        <w:jc w:val="both"/>
        <w:rPr>
          <w:spacing w:val="-15"/>
          <w:szCs w:val="28"/>
        </w:rPr>
      </w:pPr>
      <w:r w:rsidRPr="00C73119">
        <w:rPr>
          <w:szCs w:val="28"/>
        </w:rPr>
        <w:t xml:space="preserve"> </w:t>
      </w:r>
      <w:r w:rsidR="00D55C89" w:rsidRPr="00C73119">
        <w:rPr>
          <w:szCs w:val="28"/>
        </w:rPr>
        <w:t>8.</w:t>
      </w:r>
      <w:r w:rsidR="00D55C89" w:rsidRPr="00C73119">
        <w:rPr>
          <w:spacing w:val="-17"/>
          <w:szCs w:val="28"/>
        </w:rPr>
        <w:t xml:space="preserve">  </w:t>
      </w:r>
      <w:r w:rsidRPr="00C73119">
        <w:rPr>
          <w:spacing w:val="-17"/>
          <w:szCs w:val="28"/>
        </w:rPr>
        <w:t>О</w:t>
      </w:r>
      <w:r w:rsidR="00925D08" w:rsidRPr="00C73119">
        <w:rPr>
          <w:spacing w:val="-17"/>
          <w:szCs w:val="28"/>
        </w:rPr>
        <w:t xml:space="preserve">беспечение  </w:t>
      </w:r>
      <w:r w:rsidR="00D55C89" w:rsidRPr="00C73119">
        <w:rPr>
          <w:spacing w:val="-17"/>
          <w:szCs w:val="28"/>
        </w:rPr>
        <w:t xml:space="preserve">  нормативного  состояния  </w:t>
      </w:r>
      <w:r w:rsidR="00D55C89" w:rsidRPr="00C73119">
        <w:rPr>
          <w:spacing w:val="-15"/>
          <w:szCs w:val="28"/>
        </w:rPr>
        <w:t xml:space="preserve">образовательных  учреждений. </w:t>
      </w:r>
    </w:p>
    <w:p w:rsidR="00A27067" w:rsidRDefault="00A27067" w:rsidP="00BC32EF">
      <w:pPr>
        <w:keepNext/>
        <w:keepLines/>
        <w:suppressLineNumbers/>
        <w:shd w:val="clear" w:color="auto" w:fill="FFFFFF"/>
        <w:tabs>
          <w:tab w:val="left" w:pos="1339"/>
        </w:tabs>
        <w:suppressAutoHyphens/>
        <w:spacing w:line="322" w:lineRule="exact"/>
        <w:ind w:firstLine="709"/>
        <w:jc w:val="both"/>
      </w:pPr>
    </w:p>
    <w:p w:rsidR="00A27204" w:rsidRPr="00CA18CE" w:rsidRDefault="00A27204" w:rsidP="005809DC">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6" w:name="_Toc483299162"/>
      <w:r w:rsidRPr="00CA18CE">
        <w:rPr>
          <w:rFonts w:ascii="Times New Roman" w:hAnsi="Times New Roman"/>
          <w:color w:val="auto"/>
          <w:sz w:val="28"/>
          <w:szCs w:val="28"/>
        </w:rPr>
        <w:t>Молодежная политика</w:t>
      </w:r>
      <w:bookmarkEnd w:id="36"/>
    </w:p>
    <w:p w:rsidR="00A27067" w:rsidRDefault="00A27067" w:rsidP="005809DC">
      <w:pPr>
        <w:keepNext/>
        <w:keepLines/>
        <w:suppressLineNumbers/>
        <w:suppressAutoHyphens/>
        <w:ind w:firstLine="540"/>
        <w:jc w:val="both"/>
        <w:rPr>
          <w:szCs w:val="28"/>
        </w:rPr>
      </w:pPr>
      <w:bookmarkStart w:id="37" w:name="_Toc324605256"/>
      <w:r>
        <w:t>С целью создание условий и возможностей для успешной социализации, эффективной самореализации молодежи и развития ее потенциала на территории района осуществляют свою работу 4 учреждения сферы молодежной политики, которые</w:t>
      </w:r>
      <w:r>
        <w:rPr>
          <w:szCs w:val="28"/>
        </w:rPr>
        <w:t xml:space="preserve"> организуют работу с детьми, подростками и молодежью по направлениям:</w:t>
      </w:r>
    </w:p>
    <w:p w:rsidR="00A27067" w:rsidRPr="00957EE2" w:rsidRDefault="00A27067" w:rsidP="005809DC">
      <w:pPr>
        <w:keepNext/>
        <w:keepLines/>
        <w:suppressLineNumbers/>
        <w:suppressAutoHyphens/>
        <w:ind w:firstLine="540"/>
        <w:jc w:val="both"/>
        <w:rPr>
          <w:szCs w:val="28"/>
        </w:rPr>
      </w:pPr>
      <w:r w:rsidRPr="00957EE2">
        <w:rPr>
          <w:szCs w:val="28"/>
        </w:rPr>
        <w:t xml:space="preserve">- </w:t>
      </w:r>
      <w:r>
        <w:rPr>
          <w:szCs w:val="28"/>
        </w:rPr>
        <w:t>о</w:t>
      </w:r>
      <w:r w:rsidRPr="00957EE2">
        <w:rPr>
          <w:szCs w:val="28"/>
        </w:rPr>
        <w:t>рганизация молодежных мероприятий</w:t>
      </w:r>
      <w:r>
        <w:rPr>
          <w:szCs w:val="28"/>
        </w:rPr>
        <w:t>, направленных на развитие</w:t>
      </w:r>
      <w:r w:rsidRPr="00F906BC">
        <w:rPr>
          <w:szCs w:val="28"/>
        </w:rPr>
        <w:t xml:space="preserve"> потенциала молодежи через организацию качественных </w:t>
      </w:r>
      <w:proofErr w:type="spellStart"/>
      <w:r w:rsidRPr="00F906BC">
        <w:rPr>
          <w:szCs w:val="28"/>
        </w:rPr>
        <w:t>досуговых</w:t>
      </w:r>
      <w:proofErr w:type="spellEnd"/>
      <w:r w:rsidRPr="00F906BC">
        <w:rPr>
          <w:szCs w:val="28"/>
        </w:rPr>
        <w:t xml:space="preserve"> мероприятий</w:t>
      </w:r>
      <w:r>
        <w:rPr>
          <w:szCs w:val="28"/>
        </w:rPr>
        <w:t>;</w:t>
      </w:r>
    </w:p>
    <w:p w:rsidR="00A27067" w:rsidRDefault="00A27067" w:rsidP="005809DC">
      <w:pPr>
        <w:keepNext/>
        <w:keepLines/>
        <w:suppressLineNumbers/>
        <w:suppressAutoHyphens/>
        <w:ind w:firstLine="540"/>
        <w:jc w:val="both"/>
        <w:rPr>
          <w:b/>
          <w:szCs w:val="28"/>
        </w:rPr>
      </w:pPr>
      <w:r>
        <w:rPr>
          <w:szCs w:val="28"/>
        </w:rPr>
        <w:t>- о</w:t>
      </w:r>
      <w:r w:rsidRPr="00957EE2">
        <w:rPr>
          <w:szCs w:val="28"/>
        </w:rPr>
        <w:t xml:space="preserve">рганизация </w:t>
      </w:r>
      <w:proofErr w:type="spellStart"/>
      <w:r w:rsidRPr="00957EE2">
        <w:rPr>
          <w:szCs w:val="28"/>
        </w:rPr>
        <w:t>досуговой</w:t>
      </w:r>
      <w:proofErr w:type="spellEnd"/>
      <w:r w:rsidRPr="00957EE2">
        <w:rPr>
          <w:szCs w:val="28"/>
        </w:rPr>
        <w:t xml:space="preserve"> занятости подростков и молодежи</w:t>
      </w:r>
      <w:r>
        <w:rPr>
          <w:szCs w:val="28"/>
        </w:rPr>
        <w:t xml:space="preserve"> через деятельность клубных формирований.</w:t>
      </w:r>
    </w:p>
    <w:p w:rsidR="00A27067" w:rsidRPr="00887569" w:rsidRDefault="00A27067" w:rsidP="00887569">
      <w:pPr>
        <w:pStyle w:val="3"/>
        <w:ind w:firstLine="709"/>
        <w:rPr>
          <w:rFonts w:ascii="Times New Roman" w:hAnsi="Times New Roman"/>
          <w:color w:val="auto"/>
          <w:sz w:val="28"/>
          <w:szCs w:val="28"/>
        </w:rPr>
      </w:pPr>
      <w:bookmarkStart w:id="38" w:name="_Toc483299163"/>
      <w:r w:rsidRPr="00887569">
        <w:rPr>
          <w:rFonts w:ascii="Times New Roman" w:hAnsi="Times New Roman"/>
          <w:color w:val="auto"/>
          <w:sz w:val="28"/>
          <w:szCs w:val="28"/>
        </w:rPr>
        <w:t>3.2.2.1. Организация молодежных мероприятий</w:t>
      </w:r>
      <w:bookmarkEnd w:id="38"/>
    </w:p>
    <w:p w:rsidR="00A27067" w:rsidRDefault="00A27067" w:rsidP="005809DC">
      <w:pPr>
        <w:keepNext/>
        <w:keepLines/>
        <w:suppressLineNumbers/>
        <w:suppressAutoHyphens/>
        <w:ind w:firstLine="540"/>
        <w:jc w:val="both"/>
        <w:rPr>
          <w:szCs w:val="28"/>
        </w:rPr>
      </w:pPr>
      <w:r>
        <w:rPr>
          <w:szCs w:val="28"/>
        </w:rPr>
        <w:t xml:space="preserve">В настоящее время </w:t>
      </w:r>
      <w:r w:rsidRPr="0090143C">
        <w:rPr>
          <w:szCs w:val="28"/>
        </w:rPr>
        <w:t xml:space="preserve">сформировалась система проведения </w:t>
      </w:r>
      <w:r>
        <w:rPr>
          <w:szCs w:val="28"/>
        </w:rPr>
        <w:t>молодежных мероприятий, направленных на</w:t>
      </w:r>
      <w:r w:rsidRPr="006D487B">
        <w:rPr>
          <w:szCs w:val="28"/>
        </w:rPr>
        <w:t xml:space="preserve"> </w:t>
      </w:r>
      <w:r w:rsidRPr="00F906BC">
        <w:rPr>
          <w:szCs w:val="28"/>
        </w:rPr>
        <w:t>создание имиджа Чайковского муниципального района как территории молодежи</w:t>
      </w:r>
      <w:r>
        <w:rPr>
          <w:szCs w:val="28"/>
        </w:rPr>
        <w:t>. Н</w:t>
      </w:r>
      <w:r w:rsidRPr="002330A8">
        <w:rPr>
          <w:szCs w:val="28"/>
        </w:rPr>
        <w:t xml:space="preserve">а организацию и проведение массовых мероприятий </w:t>
      </w:r>
      <w:r>
        <w:rPr>
          <w:szCs w:val="28"/>
        </w:rPr>
        <w:t xml:space="preserve">из средств местного бюджета </w:t>
      </w:r>
      <w:r w:rsidRPr="002330A8">
        <w:rPr>
          <w:szCs w:val="28"/>
        </w:rPr>
        <w:t xml:space="preserve">было выделено </w:t>
      </w:r>
      <w:r w:rsidRPr="00060C71">
        <w:rPr>
          <w:szCs w:val="28"/>
        </w:rPr>
        <w:t>1 194,551 тысяч рублей</w:t>
      </w:r>
      <w:r w:rsidRPr="002330A8">
        <w:rPr>
          <w:szCs w:val="28"/>
        </w:rPr>
        <w:t>. Проведено более 20 массовых мероприятий различной направленности с общим количеством участников 21</w:t>
      </w:r>
      <w:r>
        <w:rPr>
          <w:szCs w:val="28"/>
        </w:rPr>
        <w:t xml:space="preserve"> 703 человека.</w:t>
      </w:r>
      <w:r w:rsidRPr="00E23101">
        <w:rPr>
          <w:szCs w:val="28"/>
        </w:rPr>
        <w:t xml:space="preserve"> </w:t>
      </w:r>
    </w:p>
    <w:p w:rsidR="00A27067" w:rsidRPr="002330A8" w:rsidRDefault="00A27067" w:rsidP="005809DC">
      <w:pPr>
        <w:keepNext/>
        <w:keepLines/>
        <w:suppressLineNumbers/>
        <w:suppressAutoHyphens/>
        <w:ind w:firstLine="540"/>
        <w:jc w:val="both"/>
        <w:rPr>
          <w:szCs w:val="28"/>
        </w:rPr>
      </w:pPr>
      <w:r w:rsidRPr="00540E63">
        <w:rPr>
          <w:szCs w:val="28"/>
        </w:rPr>
        <w:t>В рамках проекта «Зимняя сказка» приобретено новое оборудование горка «</w:t>
      </w:r>
      <w:proofErr w:type="spellStart"/>
      <w:r w:rsidRPr="00540E63">
        <w:rPr>
          <w:szCs w:val="28"/>
        </w:rPr>
        <w:t>Шипка</w:t>
      </w:r>
      <w:proofErr w:type="spellEnd"/>
      <w:r w:rsidRPr="00540E63">
        <w:rPr>
          <w:szCs w:val="28"/>
        </w:rPr>
        <w:t>» двухскатная,</w:t>
      </w:r>
      <w:r>
        <w:rPr>
          <w:szCs w:val="28"/>
        </w:rPr>
        <w:t xml:space="preserve"> восстановлено фасадное освещение Дворца молодежи. </w:t>
      </w:r>
    </w:p>
    <w:p w:rsidR="00A27067" w:rsidRDefault="00A27067" w:rsidP="005809DC">
      <w:pPr>
        <w:pStyle w:val="c1"/>
        <w:keepNext/>
        <w:keepLines/>
        <w:suppressLineNumbers/>
        <w:suppressAutoHyphens/>
        <w:spacing w:before="0" w:beforeAutospacing="0" w:after="0" w:afterAutospacing="0"/>
        <w:ind w:firstLine="540"/>
        <w:jc w:val="both"/>
        <w:rPr>
          <w:sz w:val="28"/>
          <w:szCs w:val="28"/>
        </w:rPr>
      </w:pPr>
      <w:r>
        <w:rPr>
          <w:sz w:val="28"/>
        </w:rPr>
        <w:t>Важной составляющей частью остается</w:t>
      </w:r>
      <w:r>
        <w:rPr>
          <w:sz w:val="28"/>
          <w:szCs w:val="28"/>
        </w:rPr>
        <w:t xml:space="preserve"> реализация мероприятий</w:t>
      </w:r>
      <w:r w:rsidRPr="00B52C47">
        <w:rPr>
          <w:sz w:val="28"/>
          <w:szCs w:val="28"/>
        </w:rPr>
        <w:t xml:space="preserve"> гражданско-патриотической направленности.</w:t>
      </w:r>
    </w:p>
    <w:p w:rsidR="00A27067" w:rsidRPr="0025398A" w:rsidRDefault="00A27067" w:rsidP="005809DC">
      <w:pPr>
        <w:pStyle w:val="c1"/>
        <w:keepNext/>
        <w:keepLines/>
        <w:suppressLineNumbers/>
        <w:suppressAutoHyphens/>
        <w:spacing w:before="0" w:beforeAutospacing="0" w:after="0" w:afterAutospacing="0"/>
        <w:ind w:firstLine="540"/>
        <w:jc w:val="both"/>
        <w:rPr>
          <w:color w:val="000000"/>
          <w:sz w:val="28"/>
          <w:szCs w:val="28"/>
        </w:rPr>
      </w:pPr>
      <w:r>
        <w:rPr>
          <w:color w:val="000000"/>
          <w:spacing w:val="-2"/>
          <w:sz w:val="28"/>
          <w:szCs w:val="28"/>
        </w:rPr>
        <w:t>Р</w:t>
      </w:r>
      <w:r w:rsidRPr="0025398A">
        <w:rPr>
          <w:color w:val="000000"/>
          <w:spacing w:val="-2"/>
          <w:sz w:val="28"/>
          <w:szCs w:val="28"/>
        </w:rPr>
        <w:t xml:space="preserve">азработана и утверждена подпрограмма «Патриотическое воспитание детей и молодежи Чайковского муниципального района на </w:t>
      </w:r>
      <w:r>
        <w:rPr>
          <w:color w:val="000000"/>
          <w:spacing w:val="-2"/>
          <w:sz w:val="28"/>
          <w:szCs w:val="28"/>
        </w:rPr>
        <w:t>2017-2020 годы».</w:t>
      </w:r>
      <w:r w:rsidRPr="0025398A">
        <w:rPr>
          <w:color w:val="000000"/>
          <w:spacing w:val="-2"/>
          <w:sz w:val="28"/>
          <w:szCs w:val="28"/>
        </w:rPr>
        <w:t xml:space="preserve"> </w:t>
      </w:r>
      <w:r>
        <w:rPr>
          <w:sz w:val="28"/>
          <w:szCs w:val="28"/>
        </w:rPr>
        <w:t>Д</w:t>
      </w:r>
      <w:r w:rsidRPr="0025398A">
        <w:rPr>
          <w:sz w:val="28"/>
          <w:szCs w:val="28"/>
        </w:rPr>
        <w:t>ан старт новому движению: «</w:t>
      </w:r>
      <w:r w:rsidRPr="0025398A">
        <w:rPr>
          <w:sz w:val="28"/>
          <w:szCs w:val="28"/>
          <w:shd w:val="clear" w:color="auto" w:fill="FFFFFF"/>
        </w:rPr>
        <w:t>Фестиваль современного молодежного творчества и молодежных субкультур «Победный май»,</w:t>
      </w:r>
      <w:r w:rsidRPr="0025398A">
        <w:rPr>
          <w:rFonts w:ascii="Tahoma" w:hAnsi="Tahoma" w:cs="Tahoma"/>
          <w:color w:val="000000"/>
          <w:sz w:val="28"/>
          <w:szCs w:val="28"/>
        </w:rPr>
        <w:t xml:space="preserve"> </w:t>
      </w:r>
      <w:r w:rsidRPr="0025398A">
        <w:rPr>
          <w:color w:val="000000"/>
          <w:sz w:val="28"/>
          <w:szCs w:val="28"/>
        </w:rPr>
        <w:t>главной целью которого стало патриотическое воспитание молодежи, пропаганда художественными средствами героической истории и воинской славы Отечества, содействие творческой активности детей и подростков.</w:t>
      </w:r>
    </w:p>
    <w:p w:rsidR="00A27067" w:rsidRPr="00647650" w:rsidRDefault="00A27067" w:rsidP="005809DC">
      <w:pPr>
        <w:keepNext/>
        <w:keepLines/>
        <w:suppressLineNumbers/>
        <w:suppressAutoHyphens/>
        <w:ind w:firstLine="540"/>
        <w:jc w:val="both"/>
        <w:rPr>
          <w:szCs w:val="28"/>
          <w:shd w:val="clear" w:color="auto" w:fill="FFFFFF"/>
        </w:rPr>
      </w:pPr>
      <w:r>
        <w:rPr>
          <w:rStyle w:val="apple-converted-space"/>
          <w:szCs w:val="28"/>
          <w:shd w:val="clear" w:color="auto" w:fill="FFFFFF"/>
        </w:rPr>
        <w:t xml:space="preserve">Набирает популярность Межпоселенческая военно-спортивная игра по маршрутной топографической карте «Большие маневры», в которой с каждым годом растет число участников. </w:t>
      </w:r>
    </w:p>
    <w:p w:rsidR="00A27067" w:rsidRPr="00902195" w:rsidRDefault="00A27067" w:rsidP="005809DC">
      <w:pPr>
        <w:keepNext/>
        <w:keepLines/>
        <w:suppressLineNumbers/>
        <w:suppressAutoHyphens/>
        <w:ind w:firstLine="540"/>
        <w:jc w:val="both"/>
        <w:rPr>
          <w:rStyle w:val="apple-converted-space"/>
          <w:shd w:val="clear" w:color="auto" w:fill="FFFFFF"/>
        </w:rPr>
      </w:pPr>
      <w:r w:rsidRPr="00902195">
        <w:rPr>
          <w:rStyle w:val="apple-converted-space"/>
          <w:shd w:val="clear" w:color="auto" w:fill="FFFFFF"/>
        </w:rPr>
        <w:t>В каникулярный период действует военно-спортивный лагерь «Призывник». 30 подростков  14 -16 лет прошли учебно-тренировочные занятие по общей и специальной физической подготовке, по парашютно-десантной подготовке, армейскому рукопашному бою.</w:t>
      </w:r>
    </w:p>
    <w:p w:rsidR="00A27067" w:rsidRPr="00DC4A84" w:rsidRDefault="00A27067" w:rsidP="005809DC">
      <w:pPr>
        <w:pStyle w:val="c1"/>
        <w:keepNext/>
        <w:keepLines/>
        <w:suppressLineNumbers/>
        <w:suppressAutoHyphens/>
        <w:spacing w:before="0" w:beforeAutospacing="0" w:after="0" w:afterAutospacing="0"/>
        <w:ind w:firstLine="540"/>
        <w:jc w:val="both"/>
        <w:rPr>
          <w:rStyle w:val="apple-converted-space"/>
          <w:sz w:val="28"/>
          <w:szCs w:val="28"/>
          <w:shd w:val="clear" w:color="auto" w:fill="FFFFFF"/>
        </w:rPr>
      </w:pPr>
      <w:r w:rsidRPr="00DC4A84">
        <w:rPr>
          <w:sz w:val="28"/>
          <w:szCs w:val="28"/>
          <w:shd w:val="clear" w:color="auto" w:fill="FFFFFF"/>
        </w:rPr>
        <w:t>На большом патриотическом подъеме прошли Всероссийские акции: «Георгиевская лента», «Бессмертный полк» «Поздравь ветерана», «Вахта памяти», «Вальс Победы».</w:t>
      </w:r>
      <w:r w:rsidRPr="00DC4A84">
        <w:rPr>
          <w:rStyle w:val="apple-converted-space"/>
          <w:sz w:val="28"/>
          <w:szCs w:val="28"/>
          <w:shd w:val="clear" w:color="auto" w:fill="FFFFFF"/>
        </w:rPr>
        <w:t> </w:t>
      </w:r>
    </w:p>
    <w:p w:rsidR="00A27067" w:rsidRDefault="00A27067" w:rsidP="005809DC">
      <w:pPr>
        <w:keepNext/>
        <w:keepLines/>
        <w:suppressLineNumbers/>
        <w:suppressAutoHyphens/>
        <w:ind w:firstLine="540"/>
        <w:jc w:val="both"/>
        <w:rPr>
          <w:szCs w:val="28"/>
        </w:rPr>
      </w:pPr>
      <w:r w:rsidRPr="00DC4A84">
        <w:rPr>
          <w:szCs w:val="28"/>
        </w:rPr>
        <w:lastRenderedPageBreak/>
        <w:t>В течение года проведены мероприятия, посвященные: Дню призывника, Дню пограничника, Дню ВДВ, Дню танкиста, д</w:t>
      </w:r>
      <w:r w:rsidR="00BC32EF">
        <w:rPr>
          <w:szCs w:val="28"/>
        </w:rPr>
        <w:t>ню</w:t>
      </w:r>
      <w:r w:rsidRPr="00DC4A84">
        <w:rPr>
          <w:szCs w:val="28"/>
        </w:rPr>
        <w:t xml:space="preserve"> ввода и вывода Советских войск в Афганистан, военно-спортивная игра «Зарница» и «Большие маневры», военно-патриотическая эстафета «Дорогой победы» в которых приняло участие более 4 000 человек.</w:t>
      </w:r>
    </w:p>
    <w:p w:rsidR="00A27067" w:rsidRDefault="00A27067" w:rsidP="005809DC">
      <w:pPr>
        <w:keepNext/>
        <w:keepLines/>
        <w:suppressLineNumbers/>
        <w:suppressAutoHyphens/>
        <w:ind w:firstLine="540"/>
        <w:jc w:val="both"/>
        <w:rPr>
          <w:color w:val="000000"/>
          <w:szCs w:val="28"/>
        </w:rPr>
      </w:pPr>
      <w:r>
        <w:rPr>
          <w:color w:val="000000"/>
          <w:szCs w:val="28"/>
        </w:rPr>
        <w:t xml:space="preserve">Итоговым мероприятием по гражданско-патриотическому воспитанию детей и молодежи стал Межрегиональный форум добровольчества, в котором приняли участие более 150 человек. </w:t>
      </w:r>
    </w:p>
    <w:p w:rsidR="00A27067" w:rsidRPr="00BC32EF" w:rsidRDefault="00A27067" w:rsidP="005809DC">
      <w:pPr>
        <w:pStyle w:val="af3"/>
        <w:keepNext/>
        <w:keepLines/>
        <w:suppressLineNumbers/>
        <w:suppressAutoHyphens/>
        <w:ind w:firstLine="540"/>
        <w:jc w:val="both"/>
        <w:rPr>
          <w:sz w:val="28"/>
          <w:szCs w:val="28"/>
        </w:rPr>
      </w:pPr>
      <w:r w:rsidRPr="00BC32EF">
        <w:rPr>
          <w:sz w:val="28"/>
          <w:szCs w:val="28"/>
        </w:rPr>
        <w:t xml:space="preserve">Приоритетным направлением территории является развитие КВН движения на территории Чайковского муниципального района. </w:t>
      </w:r>
      <w:r w:rsidRPr="00BC32EF">
        <w:rPr>
          <w:sz w:val="28"/>
          <w:szCs w:val="28"/>
          <w:shd w:val="clear" w:color="auto" w:fill="FFFFFF"/>
        </w:rPr>
        <w:t xml:space="preserve">В первом Фестивале КВН Школьной лиги приняли участие 5 команд. </w:t>
      </w:r>
    </w:p>
    <w:p w:rsidR="00A27067" w:rsidRDefault="00A27067" w:rsidP="005809DC">
      <w:pPr>
        <w:keepNext/>
        <w:keepLines/>
        <w:suppressLineNumbers/>
        <w:suppressAutoHyphens/>
        <w:ind w:firstLine="709"/>
        <w:jc w:val="both"/>
        <w:rPr>
          <w:color w:val="000000"/>
          <w:szCs w:val="28"/>
          <w:shd w:val="clear" w:color="auto" w:fill="FFFFFF"/>
        </w:rPr>
      </w:pPr>
    </w:p>
    <w:p w:rsidR="00A27067" w:rsidRPr="002B28D6" w:rsidRDefault="00A27067" w:rsidP="002B28D6">
      <w:pPr>
        <w:pStyle w:val="3"/>
        <w:ind w:firstLine="709"/>
        <w:jc w:val="both"/>
        <w:rPr>
          <w:rFonts w:ascii="Times New Roman" w:hAnsi="Times New Roman"/>
          <w:color w:val="auto"/>
          <w:sz w:val="28"/>
          <w:szCs w:val="28"/>
        </w:rPr>
      </w:pPr>
      <w:bookmarkStart w:id="39" w:name="_Toc483299164"/>
      <w:r w:rsidRPr="002B28D6">
        <w:rPr>
          <w:rFonts w:ascii="Times New Roman" w:hAnsi="Times New Roman"/>
          <w:color w:val="auto"/>
          <w:sz w:val="28"/>
          <w:szCs w:val="28"/>
        </w:rPr>
        <w:t>3.2.2.2. Организация деятельности клубных формирований и формирований самодеятельного народного творчества</w:t>
      </w:r>
      <w:bookmarkEnd w:id="39"/>
    </w:p>
    <w:p w:rsidR="00A27067" w:rsidRDefault="00A27067" w:rsidP="005809DC">
      <w:pPr>
        <w:keepNext/>
        <w:keepLines/>
        <w:suppressLineNumbers/>
        <w:suppressAutoHyphens/>
        <w:ind w:firstLine="540"/>
        <w:jc w:val="both"/>
        <w:rPr>
          <w:szCs w:val="28"/>
        </w:rPr>
      </w:pPr>
      <w:r>
        <w:rPr>
          <w:szCs w:val="28"/>
        </w:rPr>
        <w:t>В учреждениях сферы молодежной политики осуществляли свою</w:t>
      </w:r>
      <w:r w:rsidRPr="00060C71">
        <w:rPr>
          <w:szCs w:val="28"/>
        </w:rPr>
        <w:t xml:space="preserve"> деятельность </w:t>
      </w:r>
      <w:r w:rsidRPr="002330A8">
        <w:rPr>
          <w:szCs w:val="28"/>
        </w:rPr>
        <w:t xml:space="preserve">58 клубных </w:t>
      </w:r>
      <w:r w:rsidRPr="00060C71">
        <w:rPr>
          <w:szCs w:val="28"/>
        </w:rPr>
        <w:t xml:space="preserve">формирований </w:t>
      </w:r>
      <w:proofErr w:type="spellStart"/>
      <w:r w:rsidRPr="00060C71">
        <w:rPr>
          <w:szCs w:val="28"/>
        </w:rPr>
        <w:t>социально-досуговой</w:t>
      </w:r>
      <w:proofErr w:type="spellEnd"/>
      <w:r w:rsidRPr="00060C71">
        <w:rPr>
          <w:szCs w:val="28"/>
        </w:rPr>
        <w:t xml:space="preserve"> направленности</w:t>
      </w:r>
      <w:r w:rsidRPr="002330A8">
        <w:rPr>
          <w:szCs w:val="28"/>
        </w:rPr>
        <w:t>, с общим охватом занимающихся 1</w:t>
      </w:r>
      <w:r>
        <w:rPr>
          <w:szCs w:val="28"/>
        </w:rPr>
        <w:t xml:space="preserve"> </w:t>
      </w:r>
      <w:r w:rsidRPr="002330A8">
        <w:rPr>
          <w:szCs w:val="28"/>
        </w:rPr>
        <w:t>460 человек и деятельность 20 клубных формирований по инициативе.</w:t>
      </w:r>
      <w:r>
        <w:rPr>
          <w:szCs w:val="28"/>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2103"/>
        <w:gridCol w:w="2150"/>
      </w:tblGrid>
      <w:tr w:rsidR="00A27067" w:rsidRPr="00123832" w:rsidTr="00B016A2">
        <w:tc>
          <w:tcPr>
            <w:tcW w:w="5670" w:type="dxa"/>
          </w:tcPr>
          <w:p w:rsidR="00A27067" w:rsidRDefault="00A27067" w:rsidP="005809DC">
            <w:pPr>
              <w:keepNext/>
              <w:keepLines/>
              <w:suppressLineNumbers/>
              <w:suppressAutoHyphens/>
              <w:jc w:val="center"/>
              <w:rPr>
                <w:b/>
              </w:rPr>
            </w:pPr>
          </w:p>
          <w:p w:rsidR="00A27067" w:rsidRPr="0008471C" w:rsidRDefault="00A27067" w:rsidP="005809DC">
            <w:pPr>
              <w:keepNext/>
              <w:keepLines/>
              <w:suppressLineNumbers/>
              <w:suppressAutoHyphens/>
              <w:jc w:val="center"/>
              <w:rPr>
                <w:b/>
              </w:rPr>
            </w:pPr>
            <w:r w:rsidRPr="0008471C">
              <w:rPr>
                <w:b/>
              </w:rPr>
              <w:t>Направление</w:t>
            </w:r>
          </w:p>
        </w:tc>
        <w:tc>
          <w:tcPr>
            <w:tcW w:w="2103" w:type="dxa"/>
          </w:tcPr>
          <w:p w:rsidR="00A27067" w:rsidRPr="0008471C" w:rsidRDefault="00A27067" w:rsidP="005809DC">
            <w:pPr>
              <w:keepNext/>
              <w:keepLines/>
              <w:suppressLineNumbers/>
              <w:suppressAutoHyphens/>
              <w:jc w:val="center"/>
              <w:rPr>
                <w:b/>
              </w:rPr>
            </w:pPr>
            <w:r w:rsidRPr="0008471C">
              <w:rPr>
                <w:b/>
              </w:rPr>
              <w:t>Количество объединений</w:t>
            </w:r>
          </w:p>
        </w:tc>
        <w:tc>
          <w:tcPr>
            <w:tcW w:w="2150" w:type="dxa"/>
          </w:tcPr>
          <w:p w:rsidR="00A27067" w:rsidRPr="0008471C" w:rsidRDefault="00A27067" w:rsidP="005809DC">
            <w:pPr>
              <w:keepNext/>
              <w:keepLines/>
              <w:suppressLineNumbers/>
              <w:suppressAutoHyphens/>
              <w:jc w:val="center"/>
              <w:rPr>
                <w:b/>
              </w:rPr>
            </w:pPr>
            <w:r w:rsidRPr="0008471C">
              <w:rPr>
                <w:b/>
              </w:rPr>
              <w:t>Количество занимающихся</w:t>
            </w:r>
            <w:r>
              <w:rPr>
                <w:b/>
              </w:rPr>
              <w:t xml:space="preserve"> (чел.)</w:t>
            </w:r>
          </w:p>
        </w:tc>
      </w:tr>
      <w:tr w:rsidR="00A27067" w:rsidRPr="00123832" w:rsidTr="00B016A2">
        <w:tc>
          <w:tcPr>
            <w:tcW w:w="5670" w:type="dxa"/>
          </w:tcPr>
          <w:p w:rsidR="00A27067" w:rsidRDefault="00A27067" w:rsidP="005809DC">
            <w:pPr>
              <w:keepNext/>
              <w:keepLines/>
              <w:suppressLineNumbers/>
              <w:suppressAutoHyphens/>
              <w:jc w:val="both"/>
            </w:pPr>
            <w:r>
              <w:t>Художественно-эстетическое</w:t>
            </w:r>
          </w:p>
        </w:tc>
        <w:tc>
          <w:tcPr>
            <w:tcW w:w="2103" w:type="dxa"/>
          </w:tcPr>
          <w:p w:rsidR="00A27067" w:rsidRPr="00007752" w:rsidRDefault="00A27067" w:rsidP="005809DC">
            <w:pPr>
              <w:keepNext/>
              <w:keepLines/>
              <w:suppressLineNumbers/>
              <w:suppressAutoHyphens/>
              <w:jc w:val="center"/>
            </w:pPr>
            <w:r>
              <w:t>39</w:t>
            </w:r>
          </w:p>
        </w:tc>
        <w:tc>
          <w:tcPr>
            <w:tcW w:w="2150" w:type="dxa"/>
          </w:tcPr>
          <w:p w:rsidR="00A27067" w:rsidRDefault="00A27067" w:rsidP="005809DC">
            <w:pPr>
              <w:keepNext/>
              <w:keepLines/>
              <w:suppressLineNumbers/>
              <w:suppressAutoHyphens/>
              <w:jc w:val="center"/>
            </w:pPr>
            <w:r>
              <w:t>700</w:t>
            </w:r>
          </w:p>
        </w:tc>
      </w:tr>
      <w:tr w:rsidR="00A27067" w:rsidRPr="00123832" w:rsidTr="00B016A2">
        <w:tc>
          <w:tcPr>
            <w:tcW w:w="5670" w:type="dxa"/>
          </w:tcPr>
          <w:p w:rsidR="00A27067" w:rsidRDefault="00A27067" w:rsidP="005809DC">
            <w:pPr>
              <w:keepNext/>
              <w:keepLines/>
              <w:suppressLineNumbers/>
              <w:suppressAutoHyphens/>
              <w:jc w:val="both"/>
            </w:pPr>
            <w:r>
              <w:t>Социально-педагогическое</w:t>
            </w:r>
          </w:p>
        </w:tc>
        <w:tc>
          <w:tcPr>
            <w:tcW w:w="2103" w:type="dxa"/>
          </w:tcPr>
          <w:p w:rsidR="00A27067" w:rsidRDefault="00A27067" w:rsidP="005809DC">
            <w:pPr>
              <w:keepNext/>
              <w:keepLines/>
              <w:suppressLineNumbers/>
              <w:suppressAutoHyphens/>
              <w:jc w:val="center"/>
            </w:pPr>
            <w:r>
              <w:t>12</w:t>
            </w:r>
          </w:p>
        </w:tc>
        <w:tc>
          <w:tcPr>
            <w:tcW w:w="2150" w:type="dxa"/>
          </w:tcPr>
          <w:p w:rsidR="00A27067" w:rsidRDefault="00A27067" w:rsidP="005809DC">
            <w:pPr>
              <w:keepNext/>
              <w:keepLines/>
              <w:suppressLineNumbers/>
              <w:suppressAutoHyphens/>
              <w:jc w:val="center"/>
            </w:pPr>
            <w:r>
              <w:t>271</w:t>
            </w:r>
          </w:p>
        </w:tc>
      </w:tr>
      <w:tr w:rsidR="00A27067" w:rsidRPr="00123832" w:rsidTr="00B016A2">
        <w:tc>
          <w:tcPr>
            <w:tcW w:w="5670" w:type="dxa"/>
          </w:tcPr>
          <w:p w:rsidR="00A27067" w:rsidRDefault="00A27067" w:rsidP="005809DC">
            <w:pPr>
              <w:keepNext/>
              <w:keepLines/>
              <w:suppressLineNumbers/>
              <w:suppressAutoHyphens/>
              <w:jc w:val="both"/>
            </w:pPr>
            <w:r>
              <w:t>Интеллектуальная</w:t>
            </w:r>
          </w:p>
        </w:tc>
        <w:tc>
          <w:tcPr>
            <w:tcW w:w="2103" w:type="dxa"/>
          </w:tcPr>
          <w:p w:rsidR="00A27067" w:rsidRDefault="00A27067" w:rsidP="005809DC">
            <w:pPr>
              <w:keepNext/>
              <w:keepLines/>
              <w:suppressLineNumbers/>
              <w:suppressAutoHyphens/>
              <w:jc w:val="center"/>
            </w:pPr>
            <w:r>
              <w:t>2</w:t>
            </w:r>
          </w:p>
        </w:tc>
        <w:tc>
          <w:tcPr>
            <w:tcW w:w="2150" w:type="dxa"/>
          </w:tcPr>
          <w:p w:rsidR="00A27067" w:rsidRDefault="00A27067" w:rsidP="005809DC">
            <w:pPr>
              <w:keepNext/>
              <w:keepLines/>
              <w:suppressLineNumbers/>
              <w:suppressAutoHyphens/>
              <w:jc w:val="center"/>
            </w:pPr>
            <w:r>
              <w:t>137</w:t>
            </w:r>
          </w:p>
        </w:tc>
      </w:tr>
      <w:tr w:rsidR="00A27067" w:rsidRPr="00123832" w:rsidTr="00B016A2">
        <w:tc>
          <w:tcPr>
            <w:tcW w:w="5670" w:type="dxa"/>
          </w:tcPr>
          <w:p w:rsidR="00A27067" w:rsidRDefault="00A27067" w:rsidP="005809DC">
            <w:pPr>
              <w:keepNext/>
              <w:keepLines/>
              <w:suppressLineNumbers/>
              <w:suppressAutoHyphens/>
              <w:jc w:val="both"/>
            </w:pPr>
            <w:r>
              <w:t>Спортивно-оздоровительное</w:t>
            </w:r>
          </w:p>
        </w:tc>
        <w:tc>
          <w:tcPr>
            <w:tcW w:w="2103" w:type="dxa"/>
          </w:tcPr>
          <w:p w:rsidR="00A27067" w:rsidRDefault="00A27067" w:rsidP="005809DC">
            <w:pPr>
              <w:keepNext/>
              <w:keepLines/>
              <w:suppressLineNumbers/>
              <w:suppressAutoHyphens/>
              <w:jc w:val="center"/>
            </w:pPr>
            <w:r>
              <w:t>15</w:t>
            </w:r>
          </w:p>
        </w:tc>
        <w:tc>
          <w:tcPr>
            <w:tcW w:w="2150" w:type="dxa"/>
          </w:tcPr>
          <w:p w:rsidR="00A27067" w:rsidRDefault="00A27067" w:rsidP="005809DC">
            <w:pPr>
              <w:keepNext/>
              <w:keepLines/>
              <w:suppressLineNumbers/>
              <w:suppressAutoHyphens/>
              <w:jc w:val="center"/>
            </w:pPr>
            <w:r>
              <w:t>355</w:t>
            </w:r>
          </w:p>
        </w:tc>
      </w:tr>
      <w:tr w:rsidR="00A27067" w:rsidRPr="00123832" w:rsidTr="00B016A2">
        <w:tc>
          <w:tcPr>
            <w:tcW w:w="5670" w:type="dxa"/>
          </w:tcPr>
          <w:p w:rsidR="00A27067" w:rsidRDefault="00A27067" w:rsidP="005809DC">
            <w:pPr>
              <w:keepNext/>
              <w:keepLines/>
              <w:suppressLineNumbers/>
              <w:suppressAutoHyphens/>
              <w:jc w:val="both"/>
            </w:pPr>
            <w:r>
              <w:t>Гражданско-патриотическое</w:t>
            </w:r>
          </w:p>
        </w:tc>
        <w:tc>
          <w:tcPr>
            <w:tcW w:w="2103" w:type="dxa"/>
          </w:tcPr>
          <w:p w:rsidR="00A27067" w:rsidRDefault="00A27067" w:rsidP="005809DC">
            <w:pPr>
              <w:keepNext/>
              <w:keepLines/>
              <w:suppressLineNumbers/>
              <w:suppressAutoHyphens/>
              <w:jc w:val="center"/>
            </w:pPr>
            <w:r>
              <w:t>1</w:t>
            </w:r>
          </w:p>
        </w:tc>
        <w:tc>
          <w:tcPr>
            <w:tcW w:w="2150" w:type="dxa"/>
          </w:tcPr>
          <w:p w:rsidR="00A27067" w:rsidRDefault="00A27067" w:rsidP="005809DC">
            <w:pPr>
              <w:keepNext/>
              <w:keepLines/>
              <w:suppressLineNumbers/>
              <w:suppressAutoHyphens/>
              <w:jc w:val="center"/>
            </w:pPr>
            <w:r>
              <w:t>26</w:t>
            </w:r>
          </w:p>
        </w:tc>
      </w:tr>
      <w:tr w:rsidR="00A27067" w:rsidRPr="00123832" w:rsidTr="00B016A2">
        <w:tc>
          <w:tcPr>
            <w:tcW w:w="5670" w:type="dxa"/>
          </w:tcPr>
          <w:p w:rsidR="00A27067" w:rsidRDefault="00A27067" w:rsidP="005809DC">
            <w:pPr>
              <w:keepNext/>
              <w:keepLines/>
              <w:suppressLineNumbers/>
              <w:suppressAutoHyphens/>
              <w:jc w:val="both"/>
            </w:pPr>
            <w:r>
              <w:t>Добровольческая и волонтерская деятельность</w:t>
            </w:r>
          </w:p>
        </w:tc>
        <w:tc>
          <w:tcPr>
            <w:tcW w:w="2103" w:type="dxa"/>
          </w:tcPr>
          <w:p w:rsidR="00A27067" w:rsidRDefault="00A27067" w:rsidP="005809DC">
            <w:pPr>
              <w:keepNext/>
              <w:keepLines/>
              <w:suppressLineNumbers/>
              <w:suppressAutoHyphens/>
              <w:jc w:val="center"/>
            </w:pPr>
            <w:r>
              <w:t>5</w:t>
            </w:r>
          </w:p>
        </w:tc>
        <w:tc>
          <w:tcPr>
            <w:tcW w:w="2150" w:type="dxa"/>
          </w:tcPr>
          <w:p w:rsidR="00A27067" w:rsidRDefault="00A27067" w:rsidP="005809DC">
            <w:pPr>
              <w:keepNext/>
              <w:keepLines/>
              <w:suppressLineNumbers/>
              <w:suppressAutoHyphens/>
              <w:jc w:val="center"/>
            </w:pPr>
            <w:r>
              <w:t>100</w:t>
            </w:r>
          </w:p>
        </w:tc>
      </w:tr>
      <w:tr w:rsidR="00A27067" w:rsidRPr="00123832" w:rsidTr="00B016A2">
        <w:tc>
          <w:tcPr>
            <w:tcW w:w="5670" w:type="dxa"/>
          </w:tcPr>
          <w:p w:rsidR="00A27067" w:rsidRDefault="00A27067" w:rsidP="005809DC">
            <w:pPr>
              <w:keepNext/>
              <w:keepLines/>
              <w:suppressLineNumbers/>
              <w:suppressAutoHyphens/>
              <w:jc w:val="both"/>
            </w:pPr>
            <w:r>
              <w:t>Адаптация и реабилитация инвалидов</w:t>
            </w:r>
          </w:p>
        </w:tc>
        <w:tc>
          <w:tcPr>
            <w:tcW w:w="2103" w:type="dxa"/>
          </w:tcPr>
          <w:p w:rsidR="00A27067" w:rsidRDefault="00A27067" w:rsidP="005809DC">
            <w:pPr>
              <w:keepNext/>
              <w:keepLines/>
              <w:suppressLineNumbers/>
              <w:suppressAutoHyphens/>
              <w:jc w:val="center"/>
            </w:pPr>
            <w:r>
              <w:t>3</w:t>
            </w:r>
          </w:p>
        </w:tc>
        <w:tc>
          <w:tcPr>
            <w:tcW w:w="2150" w:type="dxa"/>
          </w:tcPr>
          <w:p w:rsidR="00A27067" w:rsidRDefault="00A27067" w:rsidP="005809DC">
            <w:pPr>
              <w:keepNext/>
              <w:keepLines/>
              <w:suppressLineNumbers/>
              <w:suppressAutoHyphens/>
              <w:jc w:val="center"/>
            </w:pPr>
            <w:r>
              <w:t>49</w:t>
            </w:r>
          </w:p>
        </w:tc>
      </w:tr>
    </w:tbl>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Особо востребованы объединения художественно-эстетической направленности. Популярными,  как на территории района, так и за ее пределами являются коллективы:</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 Народный театр юного зрителя;</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 танцевальный коллектив «Миллениум»;</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 ансамбль эстрадного танца «Легион»;</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 вокальная студия «Браво»;</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 вокальный коллектив «Сияние»;</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 вокально-инструментальный ансамбль «Гамма»;</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 вокально-инструментальная группа «Космос».</w:t>
      </w:r>
    </w:p>
    <w:p w:rsidR="00A27067" w:rsidRPr="00A941EB" w:rsidRDefault="00A27067" w:rsidP="005809DC">
      <w:pPr>
        <w:pStyle w:val="body"/>
        <w:keepNext/>
        <w:keepLines/>
        <w:suppressLineNumbers/>
        <w:suppressAutoHyphens/>
        <w:spacing w:before="0" w:beforeAutospacing="0" w:after="0" w:afterAutospacing="0"/>
        <w:ind w:firstLine="709"/>
        <w:jc w:val="both"/>
        <w:rPr>
          <w:sz w:val="28"/>
          <w:szCs w:val="28"/>
        </w:rPr>
      </w:pPr>
      <w:r w:rsidRPr="00A941EB">
        <w:rPr>
          <w:sz w:val="28"/>
          <w:szCs w:val="28"/>
        </w:rPr>
        <w:t>Воспитанники творческих объединений приняли участие в 40  региональных, всероссийских, международных конкурсах и фестивалях</w:t>
      </w:r>
      <w:r>
        <w:rPr>
          <w:sz w:val="28"/>
          <w:szCs w:val="28"/>
        </w:rPr>
        <w:t>. П</w:t>
      </w:r>
      <w:r w:rsidRPr="00A941EB">
        <w:rPr>
          <w:sz w:val="28"/>
          <w:szCs w:val="28"/>
        </w:rPr>
        <w:t>обедителями и призерами</w:t>
      </w:r>
      <w:r>
        <w:rPr>
          <w:sz w:val="28"/>
          <w:szCs w:val="28"/>
        </w:rPr>
        <w:t xml:space="preserve"> стали</w:t>
      </w:r>
      <w:r w:rsidRPr="00A941EB">
        <w:rPr>
          <w:sz w:val="28"/>
          <w:szCs w:val="28"/>
        </w:rPr>
        <w:t xml:space="preserve"> 31 </w:t>
      </w:r>
      <w:r>
        <w:rPr>
          <w:sz w:val="28"/>
          <w:szCs w:val="28"/>
        </w:rPr>
        <w:t>человек</w:t>
      </w:r>
      <w:r w:rsidRPr="00A941EB">
        <w:rPr>
          <w:sz w:val="28"/>
          <w:szCs w:val="28"/>
        </w:rPr>
        <w:t xml:space="preserve">. </w:t>
      </w:r>
    </w:p>
    <w:p w:rsidR="00A27067" w:rsidRPr="00C47345" w:rsidRDefault="00A27067" w:rsidP="005809DC">
      <w:pPr>
        <w:keepNext/>
        <w:keepLines/>
        <w:suppressLineNumbers/>
        <w:suppressAutoHyphens/>
        <w:ind w:firstLine="540"/>
        <w:jc w:val="both"/>
        <w:rPr>
          <w:szCs w:val="28"/>
        </w:rPr>
      </w:pPr>
      <w:r w:rsidRPr="00C47345">
        <w:rPr>
          <w:szCs w:val="28"/>
        </w:rPr>
        <w:lastRenderedPageBreak/>
        <w:t xml:space="preserve">С целью обеспечения </w:t>
      </w:r>
      <w:proofErr w:type="spellStart"/>
      <w:r w:rsidRPr="00C47345">
        <w:rPr>
          <w:szCs w:val="28"/>
        </w:rPr>
        <w:t>спортивно-досуговой</w:t>
      </w:r>
      <w:proofErr w:type="spellEnd"/>
      <w:r w:rsidRPr="00C47345">
        <w:rPr>
          <w:szCs w:val="28"/>
        </w:rPr>
        <w:t xml:space="preserve"> занятости подростков и молодежи, развития физкультурно-оздоровительной работы, организована деятельность 15-ти спорт</w:t>
      </w:r>
      <w:r>
        <w:rPr>
          <w:szCs w:val="28"/>
        </w:rPr>
        <w:t>ивных секций, с численностью 355</w:t>
      </w:r>
      <w:r w:rsidRPr="00C47345">
        <w:rPr>
          <w:szCs w:val="28"/>
        </w:rPr>
        <w:t xml:space="preserve"> детей и подростков.</w:t>
      </w:r>
      <w:r>
        <w:rPr>
          <w:szCs w:val="28"/>
        </w:rPr>
        <w:t xml:space="preserve"> Представлены  клубные объединения</w:t>
      </w:r>
      <w:r w:rsidRPr="00C47345">
        <w:rPr>
          <w:szCs w:val="28"/>
        </w:rPr>
        <w:t xml:space="preserve">: фитнес, бодибилдинг, </w:t>
      </w:r>
      <w:proofErr w:type="spellStart"/>
      <w:r w:rsidRPr="00C47345">
        <w:rPr>
          <w:szCs w:val="28"/>
        </w:rPr>
        <w:t>карате-кекусинкай</w:t>
      </w:r>
      <w:proofErr w:type="spellEnd"/>
      <w:r w:rsidRPr="00C47345">
        <w:rPr>
          <w:szCs w:val="28"/>
        </w:rPr>
        <w:t xml:space="preserve">, </w:t>
      </w:r>
      <w:proofErr w:type="spellStart"/>
      <w:r w:rsidRPr="00C47345">
        <w:rPr>
          <w:szCs w:val="28"/>
        </w:rPr>
        <w:t>карате-Сётокан</w:t>
      </w:r>
      <w:proofErr w:type="spellEnd"/>
      <w:r w:rsidRPr="00C47345">
        <w:rPr>
          <w:szCs w:val="28"/>
        </w:rPr>
        <w:t>, греко-римская борьба, дзюдо, йога, хоккей, футбол, армейский рукопашный бой, шашки, лечебно-физическая культура.</w:t>
      </w:r>
    </w:p>
    <w:p w:rsidR="00A27067" w:rsidRPr="007C7EA7" w:rsidRDefault="00A27067" w:rsidP="005809DC">
      <w:pPr>
        <w:keepNext/>
        <w:keepLines/>
        <w:suppressLineNumbers/>
        <w:suppressAutoHyphens/>
        <w:ind w:firstLine="540"/>
        <w:jc w:val="both"/>
        <w:rPr>
          <w:bCs/>
          <w:color w:val="000000"/>
          <w:szCs w:val="28"/>
        </w:rPr>
      </w:pPr>
      <w:r w:rsidRPr="00C47345">
        <w:t>Благодаря усилиям и профессионализму тренеров-преподавателей воспитанники объединений добились высоких результатов на Всероссийских и международных турнирах и соревнованиях.</w:t>
      </w:r>
      <w:r w:rsidRPr="00C47345">
        <w:rPr>
          <w:bCs/>
          <w:color w:val="000000"/>
        </w:rPr>
        <w:t xml:space="preserve"> </w:t>
      </w:r>
      <w:r w:rsidRPr="007C7EA7">
        <w:rPr>
          <w:bCs/>
          <w:color w:val="000000"/>
        </w:rPr>
        <w:t xml:space="preserve">Завоевано 14 золотых, 12 серебряных и 11 бронзовых наград. </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Р</w:t>
      </w:r>
      <w:r w:rsidRPr="002A1FE9">
        <w:rPr>
          <w:sz w:val="28"/>
          <w:szCs w:val="28"/>
        </w:rPr>
        <w:t xml:space="preserve">езультативной формой поддержки талантливой и способной молодёжи является - создание объединений для поддержки современных инициатив подростков и молодёжи. </w:t>
      </w:r>
      <w:r w:rsidRPr="00CB6379">
        <w:rPr>
          <w:sz w:val="28"/>
          <w:szCs w:val="28"/>
        </w:rPr>
        <w:t>Молодежными объединениями по инициативе организовано и проведено более 40 проек</w:t>
      </w:r>
      <w:r>
        <w:rPr>
          <w:sz w:val="28"/>
          <w:szCs w:val="28"/>
        </w:rPr>
        <w:t xml:space="preserve">тов, </w:t>
      </w:r>
      <w:r w:rsidRPr="00D076C2">
        <w:rPr>
          <w:sz w:val="28"/>
          <w:szCs w:val="28"/>
        </w:rPr>
        <w:t>таких как: Межрегиональный фестиваль "</w:t>
      </w:r>
      <w:proofErr w:type="spellStart"/>
      <w:r w:rsidRPr="00D076C2">
        <w:rPr>
          <w:sz w:val="28"/>
          <w:szCs w:val="28"/>
        </w:rPr>
        <w:t>Dance</w:t>
      </w:r>
      <w:proofErr w:type="spellEnd"/>
      <w:r w:rsidRPr="00D076C2">
        <w:rPr>
          <w:sz w:val="28"/>
          <w:szCs w:val="28"/>
        </w:rPr>
        <w:t xml:space="preserve"> BIT", Муниципальный конкурс вокальных коллективов «Битва хоров», Конкурс художественного слова и литературного творчества, Фестиваль творчества сельской молодежи «Сельский прорыв», охват аудитории – более 8000 человек.</w:t>
      </w:r>
      <w:r>
        <w:rPr>
          <w:sz w:val="28"/>
          <w:szCs w:val="28"/>
        </w:rPr>
        <w:t xml:space="preserve"> </w:t>
      </w:r>
    </w:p>
    <w:p w:rsidR="00A27067" w:rsidRDefault="00A27067" w:rsidP="005809DC">
      <w:pPr>
        <w:pStyle w:val="body"/>
        <w:keepNext/>
        <w:keepLines/>
        <w:suppressLineNumbers/>
        <w:suppressAutoHyphens/>
        <w:spacing w:before="0" w:beforeAutospacing="0" w:after="0" w:afterAutospacing="0"/>
        <w:ind w:firstLine="709"/>
        <w:jc w:val="both"/>
        <w:rPr>
          <w:sz w:val="28"/>
          <w:szCs w:val="28"/>
        </w:rPr>
      </w:pPr>
      <w:r>
        <w:rPr>
          <w:sz w:val="28"/>
          <w:szCs w:val="28"/>
        </w:rPr>
        <w:t>С</w:t>
      </w:r>
      <w:r w:rsidRPr="0004007C">
        <w:rPr>
          <w:sz w:val="28"/>
          <w:szCs w:val="28"/>
        </w:rPr>
        <w:t xml:space="preserve"> целью социальной адаптации молодых людей с ОВЗ</w:t>
      </w:r>
      <w:r>
        <w:rPr>
          <w:sz w:val="28"/>
          <w:szCs w:val="28"/>
        </w:rPr>
        <w:t xml:space="preserve"> в </w:t>
      </w:r>
      <w:r w:rsidRPr="00027AC8">
        <w:rPr>
          <w:sz w:val="28"/>
          <w:szCs w:val="28"/>
        </w:rPr>
        <w:t>молодежном центре «Ровесник»</w:t>
      </w:r>
      <w:r>
        <w:rPr>
          <w:sz w:val="28"/>
          <w:szCs w:val="28"/>
        </w:rPr>
        <w:t xml:space="preserve"> осуществляют деятельность 5 объединений.</w:t>
      </w:r>
      <w:r w:rsidRPr="0004007C">
        <w:rPr>
          <w:sz w:val="28"/>
          <w:szCs w:val="28"/>
        </w:rPr>
        <w:t xml:space="preserve"> </w:t>
      </w:r>
      <w:r>
        <w:rPr>
          <w:sz w:val="28"/>
          <w:szCs w:val="28"/>
        </w:rPr>
        <w:t xml:space="preserve">Проведено 42 мероприятия, в которых приняли участие  более 1500 человек. Наиболее значимые и востребованные из них: </w:t>
      </w:r>
      <w:r w:rsidRPr="00CF4A42">
        <w:rPr>
          <w:sz w:val="28"/>
          <w:szCs w:val="28"/>
        </w:rPr>
        <w:t xml:space="preserve">Открытые </w:t>
      </w:r>
      <w:proofErr w:type="spellStart"/>
      <w:r w:rsidRPr="00CF4A42">
        <w:rPr>
          <w:sz w:val="28"/>
          <w:szCs w:val="28"/>
        </w:rPr>
        <w:t>Паралимпийские</w:t>
      </w:r>
      <w:proofErr w:type="spellEnd"/>
      <w:r w:rsidRPr="00CF4A42">
        <w:rPr>
          <w:sz w:val="28"/>
          <w:szCs w:val="28"/>
        </w:rPr>
        <w:t xml:space="preserve"> игры</w:t>
      </w:r>
      <w:r>
        <w:rPr>
          <w:sz w:val="28"/>
          <w:szCs w:val="28"/>
        </w:rPr>
        <w:t xml:space="preserve">, </w:t>
      </w:r>
      <w:r w:rsidRPr="00CF4A42">
        <w:rPr>
          <w:sz w:val="28"/>
          <w:szCs w:val="28"/>
        </w:rPr>
        <w:t>муниципальный фестиваль художественного творчества инвалидов «Цена успеха»</w:t>
      </w:r>
      <w:r>
        <w:rPr>
          <w:sz w:val="28"/>
          <w:szCs w:val="28"/>
        </w:rPr>
        <w:t xml:space="preserve">. </w:t>
      </w:r>
    </w:p>
    <w:p w:rsidR="00A27067" w:rsidRDefault="00A27067" w:rsidP="005809DC">
      <w:pPr>
        <w:pStyle w:val="a9"/>
        <w:keepNext/>
        <w:keepLines/>
        <w:suppressLineNumbers/>
        <w:shd w:val="clear" w:color="auto" w:fill="FFFFFF"/>
        <w:suppressAutoHyphens/>
        <w:spacing w:before="0" w:beforeAutospacing="0" w:after="0" w:afterAutospacing="0"/>
        <w:ind w:firstLine="540"/>
        <w:jc w:val="both"/>
        <w:rPr>
          <w:sz w:val="28"/>
          <w:szCs w:val="28"/>
        </w:rPr>
      </w:pPr>
      <w:r w:rsidRPr="00027AC8">
        <w:rPr>
          <w:sz w:val="28"/>
          <w:szCs w:val="28"/>
        </w:rPr>
        <w:t xml:space="preserve">На территории Чайковского муниципального района при молодежном центре «Ровесник» функционирует «Локальный центр добровольчества». Волонтерами центра проводятся </w:t>
      </w:r>
      <w:proofErr w:type="spellStart"/>
      <w:r w:rsidRPr="00027AC8">
        <w:rPr>
          <w:sz w:val="28"/>
          <w:szCs w:val="28"/>
        </w:rPr>
        <w:t>культурно-досуговые</w:t>
      </w:r>
      <w:proofErr w:type="spellEnd"/>
      <w:r w:rsidRPr="00027AC8">
        <w:rPr>
          <w:sz w:val="28"/>
          <w:szCs w:val="28"/>
        </w:rPr>
        <w:t xml:space="preserve"> мероприятия, реализуются социальные проекты, организуются спортивные мероприятия.</w:t>
      </w:r>
    </w:p>
    <w:p w:rsidR="00A27067" w:rsidRDefault="00A27067" w:rsidP="005809DC">
      <w:pPr>
        <w:keepNext/>
        <w:keepLines/>
        <w:suppressLineNumbers/>
        <w:suppressAutoHyphens/>
        <w:spacing w:line="360" w:lineRule="exact"/>
        <w:ind w:firstLine="540"/>
        <w:jc w:val="both"/>
      </w:pPr>
      <w:r w:rsidRPr="002A1FE9">
        <w:t>Необходимо отметить добровольческую и волонтерскую деятельность</w:t>
      </w:r>
      <w:r w:rsidRPr="00692456">
        <w:t xml:space="preserve"> </w:t>
      </w:r>
      <w:r w:rsidRPr="007B2E99">
        <w:t>Совета работающей молодежи</w:t>
      </w:r>
      <w:r>
        <w:t>,</w:t>
      </w:r>
      <w:r w:rsidRPr="002A1FE9">
        <w:t xml:space="preserve"> </w:t>
      </w:r>
      <w:r>
        <w:t>в</w:t>
      </w:r>
      <w:r w:rsidRPr="007B2E99">
        <w:t xml:space="preserve"> состав </w:t>
      </w:r>
      <w:r>
        <w:t xml:space="preserve">которого </w:t>
      </w:r>
      <w:r w:rsidRPr="007B2E99">
        <w:t xml:space="preserve">входят представители </w:t>
      </w:r>
      <w:r>
        <w:t xml:space="preserve">семи предприятий и организаций. </w:t>
      </w:r>
    </w:p>
    <w:p w:rsidR="00A27067" w:rsidRPr="00323BD2" w:rsidRDefault="00A27067" w:rsidP="005809DC">
      <w:pPr>
        <w:pStyle w:val="a9"/>
        <w:keepNext/>
        <w:keepLines/>
        <w:suppressLineNumbers/>
        <w:shd w:val="clear" w:color="auto" w:fill="FFFFFF"/>
        <w:suppressAutoHyphens/>
        <w:spacing w:before="0" w:beforeAutospacing="0" w:after="0" w:afterAutospacing="0"/>
        <w:ind w:firstLine="540"/>
        <w:jc w:val="both"/>
        <w:rPr>
          <w:sz w:val="28"/>
          <w:szCs w:val="28"/>
        </w:rPr>
      </w:pPr>
      <w:r w:rsidRPr="00323BD2">
        <w:rPr>
          <w:sz w:val="28"/>
          <w:szCs w:val="28"/>
        </w:rPr>
        <w:t xml:space="preserve">Одним из самых важных и ярких мероприятий данного направления является благотворительная акция «По следам Деда Мороза» </w:t>
      </w:r>
      <w:r w:rsidRPr="008D5F5C">
        <w:rPr>
          <w:sz w:val="28"/>
          <w:szCs w:val="28"/>
        </w:rPr>
        <w:t>для дете</w:t>
      </w:r>
      <w:r>
        <w:rPr>
          <w:sz w:val="28"/>
          <w:szCs w:val="28"/>
        </w:rPr>
        <w:t>й из малообеспеченных семей, проживающих в сельских территориях. В</w:t>
      </w:r>
      <w:r w:rsidRPr="008D5F5C">
        <w:rPr>
          <w:sz w:val="28"/>
          <w:szCs w:val="28"/>
        </w:rPr>
        <w:t xml:space="preserve"> различных организациях,</w:t>
      </w:r>
      <w:r>
        <w:rPr>
          <w:sz w:val="28"/>
          <w:szCs w:val="28"/>
        </w:rPr>
        <w:t xml:space="preserve"> предприятиях города,</w:t>
      </w:r>
      <w:r w:rsidRPr="008D5F5C">
        <w:rPr>
          <w:sz w:val="28"/>
          <w:szCs w:val="28"/>
        </w:rPr>
        <w:t xml:space="preserve"> учреж</w:t>
      </w:r>
      <w:r>
        <w:rPr>
          <w:sz w:val="28"/>
          <w:szCs w:val="28"/>
        </w:rPr>
        <w:t>дениях, учебных заведениях были организованы</w:t>
      </w:r>
      <w:r w:rsidRPr="008D5F5C">
        <w:rPr>
          <w:sz w:val="28"/>
          <w:szCs w:val="28"/>
        </w:rPr>
        <w:t xml:space="preserve"> пункты сбора игрушек и слад</w:t>
      </w:r>
      <w:r>
        <w:rPr>
          <w:sz w:val="28"/>
          <w:szCs w:val="28"/>
        </w:rPr>
        <w:t xml:space="preserve">ких подарков, которые </w:t>
      </w:r>
      <w:r w:rsidR="00BC32EF">
        <w:rPr>
          <w:sz w:val="28"/>
          <w:szCs w:val="28"/>
        </w:rPr>
        <w:t>впоследствии были вручены детям.</w:t>
      </w:r>
      <w:r w:rsidRPr="008D5F5C">
        <w:rPr>
          <w:sz w:val="28"/>
          <w:szCs w:val="28"/>
        </w:rPr>
        <w:t xml:space="preserve"> </w:t>
      </w:r>
      <w:r>
        <w:rPr>
          <w:sz w:val="28"/>
          <w:szCs w:val="28"/>
        </w:rPr>
        <w:t>В рамках акции в шести сельских поселениях</w:t>
      </w:r>
      <w:r w:rsidRPr="008D5F5C">
        <w:rPr>
          <w:sz w:val="28"/>
          <w:szCs w:val="28"/>
        </w:rPr>
        <w:t xml:space="preserve"> прошли </w:t>
      </w:r>
      <w:r>
        <w:rPr>
          <w:sz w:val="28"/>
          <w:szCs w:val="28"/>
        </w:rPr>
        <w:t xml:space="preserve">детские </w:t>
      </w:r>
      <w:r w:rsidRPr="008D5F5C">
        <w:rPr>
          <w:sz w:val="28"/>
          <w:szCs w:val="28"/>
        </w:rPr>
        <w:t>театрализованные представления.</w:t>
      </w:r>
    </w:p>
    <w:p w:rsidR="00A27067" w:rsidRDefault="00A27067" w:rsidP="005809DC">
      <w:pPr>
        <w:pStyle w:val="a9"/>
        <w:keepNext/>
        <w:keepLines/>
        <w:suppressLineNumbers/>
        <w:shd w:val="clear" w:color="auto" w:fill="FFFFFF"/>
        <w:suppressAutoHyphens/>
        <w:spacing w:before="0" w:beforeAutospacing="0" w:after="0" w:afterAutospacing="0"/>
        <w:ind w:firstLine="540"/>
        <w:jc w:val="both"/>
        <w:rPr>
          <w:sz w:val="28"/>
          <w:szCs w:val="28"/>
        </w:rPr>
      </w:pPr>
      <w:r w:rsidRPr="00CB6379">
        <w:rPr>
          <w:color w:val="000000"/>
          <w:sz w:val="28"/>
          <w:szCs w:val="28"/>
        </w:rPr>
        <w:t xml:space="preserve">Деятельность по содействию во временной трудовой занятости студентов реализуется Штабом молодежных студенческих отрядов. В </w:t>
      </w:r>
      <w:r>
        <w:rPr>
          <w:color w:val="000000"/>
          <w:sz w:val="28"/>
          <w:szCs w:val="28"/>
        </w:rPr>
        <w:t>летний период</w:t>
      </w:r>
      <w:r w:rsidRPr="00CB6379">
        <w:rPr>
          <w:color w:val="000000"/>
          <w:sz w:val="28"/>
          <w:szCs w:val="28"/>
        </w:rPr>
        <w:t xml:space="preserve"> от</w:t>
      </w:r>
      <w:r>
        <w:rPr>
          <w:color w:val="000000"/>
          <w:sz w:val="28"/>
          <w:szCs w:val="28"/>
        </w:rPr>
        <w:t>работали 3 студенческих</w:t>
      </w:r>
      <w:r w:rsidRPr="00CB6379">
        <w:rPr>
          <w:color w:val="000000"/>
          <w:sz w:val="28"/>
          <w:szCs w:val="28"/>
        </w:rPr>
        <w:t xml:space="preserve"> отряд</w:t>
      </w:r>
      <w:r>
        <w:rPr>
          <w:color w:val="000000"/>
          <w:sz w:val="28"/>
          <w:szCs w:val="28"/>
        </w:rPr>
        <w:t>а, трудоустроено 48 человек.</w:t>
      </w:r>
      <w:r w:rsidRPr="00CB6379">
        <w:rPr>
          <w:color w:val="000000"/>
          <w:sz w:val="28"/>
          <w:szCs w:val="28"/>
        </w:rPr>
        <w:t xml:space="preserve"> </w:t>
      </w:r>
      <w:r w:rsidRPr="006F07EB">
        <w:rPr>
          <w:color w:val="000000"/>
          <w:sz w:val="28"/>
          <w:szCs w:val="28"/>
        </w:rPr>
        <w:t>Организованы: агитационная бригада «Зеленый поезд»; обучающий курс для отряда проводников; проведен ряд мероприятий, посвященных «Неделе Российских студенческих отрядов».</w:t>
      </w:r>
      <w:r w:rsidRPr="00027AC8">
        <w:rPr>
          <w:sz w:val="28"/>
          <w:szCs w:val="28"/>
        </w:rPr>
        <w:t xml:space="preserve"> </w:t>
      </w:r>
    </w:p>
    <w:p w:rsidR="00A27067" w:rsidRDefault="00A27067" w:rsidP="005809DC">
      <w:pPr>
        <w:pStyle w:val="a9"/>
        <w:keepNext/>
        <w:keepLines/>
        <w:suppressLineNumbers/>
        <w:shd w:val="clear" w:color="auto" w:fill="FFFFFF"/>
        <w:suppressAutoHyphens/>
        <w:spacing w:before="0" w:beforeAutospacing="0" w:after="0" w:afterAutospacing="0"/>
        <w:ind w:firstLine="540"/>
        <w:jc w:val="both"/>
        <w:rPr>
          <w:sz w:val="28"/>
          <w:szCs w:val="28"/>
        </w:rPr>
      </w:pPr>
      <w:r>
        <w:rPr>
          <w:sz w:val="28"/>
          <w:szCs w:val="28"/>
        </w:rPr>
        <w:lastRenderedPageBreak/>
        <w:t>П</w:t>
      </w:r>
      <w:r w:rsidRPr="00FA09F0">
        <w:rPr>
          <w:sz w:val="28"/>
          <w:szCs w:val="28"/>
        </w:rPr>
        <w:t>ри поддержке Центра занятости населения города Чайковский организовано временное трудоустройство несовершеннолетних граждан в возрасте от 14 до 18 лет. В летний период 42 человека были приняты на должности подсобных рабочих по благоустройству города.</w:t>
      </w:r>
    </w:p>
    <w:p w:rsidR="00A27067" w:rsidRPr="00323BD2" w:rsidRDefault="00A27067" w:rsidP="005809DC">
      <w:pPr>
        <w:pStyle w:val="a9"/>
        <w:keepNext/>
        <w:keepLines/>
        <w:suppressLineNumbers/>
        <w:shd w:val="clear" w:color="auto" w:fill="FFFFFF"/>
        <w:suppressAutoHyphens/>
        <w:spacing w:before="0" w:beforeAutospacing="0" w:after="0" w:afterAutospacing="0"/>
        <w:ind w:firstLine="540"/>
        <w:jc w:val="both"/>
        <w:rPr>
          <w:sz w:val="28"/>
          <w:szCs w:val="28"/>
        </w:rPr>
      </w:pPr>
      <w:r w:rsidRPr="00FA09F0">
        <w:rPr>
          <w:sz w:val="28"/>
          <w:szCs w:val="28"/>
        </w:rPr>
        <w:t xml:space="preserve"> </w:t>
      </w:r>
      <w:bookmarkStart w:id="40" w:name="_Toc324605258"/>
      <w:bookmarkEnd w:id="37"/>
    </w:p>
    <w:p w:rsidR="00A27067" w:rsidRPr="002B28D6" w:rsidRDefault="00A27067" w:rsidP="002B28D6">
      <w:pPr>
        <w:pStyle w:val="3"/>
        <w:ind w:firstLine="709"/>
        <w:rPr>
          <w:rFonts w:ascii="Times New Roman" w:hAnsi="Times New Roman"/>
          <w:color w:val="auto"/>
          <w:sz w:val="28"/>
          <w:szCs w:val="28"/>
        </w:rPr>
      </w:pPr>
      <w:bookmarkStart w:id="41" w:name="_Toc483299165"/>
      <w:r w:rsidRPr="002B28D6">
        <w:rPr>
          <w:rFonts w:ascii="Times New Roman" w:hAnsi="Times New Roman"/>
          <w:color w:val="auto"/>
          <w:sz w:val="28"/>
          <w:szCs w:val="28"/>
        </w:rPr>
        <w:t>3.2.2.3.  Профилактика асоциальных явлений в молодёжной среде</w:t>
      </w:r>
      <w:bookmarkEnd w:id="40"/>
      <w:bookmarkEnd w:id="41"/>
    </w:p>
    <w:p w:rsidR="00A27067" w:rsidRDefault="00A27067" w:rsidP="005809DC">
      <w:pPr>
        <w:pStyle w:val="body"/>
        <w:keepNext/>
        <w:keepLines/>
        <w:suppressLineNumbers/>
        <w:suppressAutoHyphens/>
        <w:spacing w:before="0" w:beforeAutospacing="0" w:after="0" w:afterAutospacing="0"/>
        <w:ind w:firstLine="540"/>
        <w:jc w:val="both"/>
        <w:rPr>
          <w:color w:val="FF0000"/>
          <w:sz w:val="28"/>
          <w:szCs w:val="28"/>
        </w:rPr>
      </w:pPr>
      <w:r w:rsidRPr="008067E9">
        <w:rPr>
          <w:sz w:val="28"/>
          <w:szCs w:val="28"/>
        </w:rPr>
        <w:t>В рамках</w:t>
      </w:r>
      <w:r>
        <w:rPr>
          <w:sz w:val="28"/>
          <w:szCs w:val="28"/>
        </w:rPr>
        <w:t xml:space="preserve"> реализации мероприятия п</w:t>
      </w:r>
      <w:r w:rsidRPr="008067E9">
        <w:rPr>
          <w:sz w:val="28"/>
          <w:szCs w:val="28"/>
        </w:rPr>
        <w:t xml:space="preserve">рограммы «Профилактика правонарушений в общественных местах в </w:t>
      </w:r>
      <w:proofErr w:type="spellStart"/>
      <w:r w:rsidRPr="008067E9">
        <w:rPr>
          <w:sz w:val="28"/>
          <w:szCs w:val="28"/>
        </w:rPr>
        <w:t>подростково</w:t>
      </w:r>
      <w:proofErr w:type="spellEnd"/>
      <w:r w:rsidRPr="008067E9">
        <w:rPr>
          <w:sz w:val="28"/>
          <w:szCs w:val="28"/>
        </w:rPr>
        <w:t xml:space="preserve"> - молодежной среде» </w:t>
      </w:r>
      <w:r>
        <w:rPr>
          <w:sz w:val="28"/>
          <w:szCs w:val="28"/>
        </w:rPr>
        <w:t xml:space="preserve">в молодежном центре «Мечта» </w:t>
      </w:r>
      <w:r w:rsidRPr="008067E9">
        <w:rPr>
          <w:sz w:val="28"/>
          <w:szCs w:val="28"/>
        </w:rPr>
        <w:t xml:space="preserve">состоялся конкурс социальной рекламы, в котором </w:t>
      </w:r>
      <w:r w:rsidRPr="008067E9">
        <w:rPr>
          <w:color w:val="000000"/>
          <w:sz w:val="28"/>
          <w:szCs w:val="28"/>
          <w:shd w:val="clear" w:color="auto" w:fill="FFFFFF"/>
        </w:rPr>
        <w:t>приняли участие 80 человек - учащиеся общеобразовательных школ, художественного отделения ДШИ, средних учебных заведений.</w:t>
      </w:r>
      <w:r w:rsidRPr="008067E9">
        <w:rPr>
          <w:sz w:val="28"/>
          <w:szCs w:val="28"/>
        </w:rPr>
        <w:t xml:space="preserve"> </w:t>
      </w:r>
      <w:r w:rsidRPr="008067E9">
        <w:rPr>
          <w:color w:val="000000"/>
          <w:sz w:val="28"/>
          <w:szCs w:val="28"/>
          <w:shd w:val="clear" w:color="auto" w:fill="FFFFFF"/>
        </w:rPr>
        <w:t>По итогам конкурса  4 лучших работы оформлены на баннерах центральных улиц города.</w:t>
      </w:r>
      <w:r w:rsidRPr="00F33647">
        <w:rPr>
          <w:color w:val="FF0000"/>
          <w:sz w:val="28"/>
          <w:szCs w:val="28"/>
        </w:rPr>
        <w:t xml:space="preserve"> </w:t>
      </w:r>
    </w:p>
    <w:p w:rsidR="00A27067" w:rsidRPr="00323BD2" w:rsidRDefault="00A27067" w:rsidP="005809DC">
      <w:pPr>
        <w:pStyle w:val="body"/>
        <w:keepNext/>
        <w:keepLines/>
        <w:suppressLineNumbers/>
        <w:suppressAutoHyphens/>
        <w:spacing w:before="0" w:beforeAutospacing="0" w:after="0" w:afterAutospacing="0"/>
        <w:ind w:firstLine="540"/>
        <w:jc w:val="both"/>
        <w:rPr>
          <w:sz w:val="28"/>
          <w:szCs w:val="28"/>
        </w:rPr>
      </w:pPr>
      <w:r w:rsidRPr="00323BD2">
        <w:rPr>
          <w:sz w:val="28"/>
          <w:szCs w:val="28"/>
        </w:rPr>
        <w:t>В целях создания эффективной системы мер по профилактике и снижению правонарушений несовершеннолетних на базе молодежного центра «Лидер» свою деятельность осуществляла муниципальная служба примирения. О</w:t>
      </w:r>
      <w:r w:rsidRPr="00323BD2">
        <w:rPr>
          <w:color w:val="000000"/>
          <w:sz w:val="28"/>
          <w:szCs w:val="28"/>
        </w:rPr>
        <w:t xml:space="preserve">тработано 38 заявок с использованием восстановительных технологий. Проведено 125 индивидуальных консультаций, 13 реабилитационных мероприятий после проведения восстановительных программ.  </w:t>
      </w:r>
      <w:r w:rsidRPr="00323BD2">
        <w:rPr>
          <w:color w:val="FF0000"/>
          <w:sz w:val="28"/>
          <w:szCs w:val="28"/>
        </w:rPr>
        <w:t xml:space="preserve"> </w:t>
      </w:r>
    </w:p>
    <w:p w:rsidR="00A27067" w:rsidRPr="00723B91" w:rsidRDefault="00A27067" w:rsidP="005809DC">
      <w:pPr>
        <w:pStyle w:val="a7"/>
        <w:keepNext/>
        <w:keepLines/>
        <w:suppressLineNumbers/>
        <w:suppressAutoHyphens/>
        <w:ind w:firstLine="540"/>
        <w:jc w:val="both"/>
        <w:rPr>
          <w:szCs w:val="28"/>
        </w:rPr>
      </w:pPr>
      <w:r>
        <w:rPr>
          <w:color w:val="000000"/>
        </w:rPr>
        <w:t>Учреждениями п</w:t>
      </w:r>
      <w:r>
        <w:t>роведено 136 мероприятий, направленных на профилактику социально опасных явлений, в которых приняли участие  5 916 детей в возрасте от 12 до 18 лет, из них 45 детей СОП и 713</w:t>
      </w:r>
      <w:r w:rsidRPr="00986B9D">
        <w:t xml:space="preserve"> детей «группы риска»</w:t>
      </w:r>
      <w:r>
        <w:t xml:space="preserve">. Наиболее популярными формами оказались профилактические акции, викторины, видео-лекции, </w:t>
      </w:r>
      <w:proofErr w:type="spellStart"/>
      <w:r>
        <w:t>квесты</w:t>
      </w:r>
      <w:proofErr w:type="spellEnd"/>
      <w:r>
        <w:t xml:space="preserve">,  спортивно-развлекательные игры, фестивали, игровые программы. </w:t>
      </w:r>
    </w:p>
    <w:p w:rsidR="00A27067" w:rsidRPr="005B48BF" w:rsidRDefault="00A27067" w:rsidP="005809DC">
      <w:pPr>
        <w:keepNext/>
        <w:keepLines/>
        <w:suppressLineNumbers/>
        <w:suppressAutoHyphens/>
        <w:ind w:firstLine="540"/>
        <w:jc w:val="both"/>
        <w:rPr>
          <w:szCs w:val="28"/>
        </w:rPr>
      </w:pPr>
      <w:r>
        <w:rPr>
          <w:szCs w:val="28"/>
        </w:rPr>
        <w:t>Реализуется</w:t>
      </w:r>
      <w:r w:rsidRPr="005B48BF">
        <w:rPr>
          <w:szCs w:val="28"/>
        </w:rPr>
        <w:t xml:space="preserve"> программа «Ориентир», направленная на  формирование единого социально-педагогического пространства по профилактики </w:t>
      </w:r>
      <w:r>
        <w:rPr>
          <w:szCs w:val="28"/>
        </w:rPr>
        <w:t>безнадзорности и правонарушений.</w:t>
      </w:r>
      <w:r w:rsidRPr="005B48BF">
        <w:rPr>
          <w:szCs w:val="28"/>
        </w:rPr>
        <w:t xml:space="preserve"> </w:t>
      </w:r>
    </w:p>
    <w:p w:rsidR="00A27067" w:rsidRPr="005B48BF" w:rsidRDefault="00A27067" w:rsidP="005809DC">
      <w:pPr>
        <w:keepNext/>
        <w:keepLines/>
        <w:suppressLineNumbers/>
        <w:tabs>
          <w:tab w:val="left" w:pos="709"/>
          <w:tab w:val="right" w:pos="15066"/>
        </w:tabs>
        <w:suppressAutoHyphens/>
        <w:ind w:firstLine="540"/>
        <w:jc w:val="both"/>
        <w:rPr>
          <w:i/>
          <w:szCs w:val="28"/>
        </w:rPr>
      </w:pPr>
      <w:r w:rsidRPr="005B48BF">
        <w:rPr>
          <w:szCs w:val="28"/>
        </w:rPr>
        <w:t>На постоянной основе в двух учреждениях молодежной политики с детьми велась работа по социально-психологическому сопровождению, проводится групповая работа с элементами тренинга по формированию ответственности за свое поведение.</w:t>
      </w:r>
    </w:p>
    <w:p w:rsidR="00A27067" w:rsidRDefault="00A27067" w:rsidP="005809DC">
      <w:pPr>
        <w:keepNext/>
        <w:keepLines/>
        <w:suppressLineNumbers/>
        <w:suppressAutoHyphens/>
        <w:jc w:val="both"/>
        <w:rPr>
          <w:szCs w:val="28"/>
        </w:rPr>
      </w:pPr>
      <w:r>
        <w:rPr>
          <w:szCs w:val="28"/>
        </w:rPr>
        <w:t xml:space="preserve">           Особый интерес у специалистов, работающих в сфере профилактики социально-негативных явлений среди детей, подростков и молодежи вызвала открытая конференция «Профилактика социально-опасных явлений в </w:t>
      </w:r>
      <w:proofErr w:type="spellStart"/>
      <w:r>
        <w:rPr>
          <w:szCs w:val="28"/>
        </w:rPr>
        <w:t>подростково-молодежной</w:t>
      </w:r>
      <w:proofErr w:type="spellEnd"/>
      <w:r>
        <w:rPr>
          <w:szCs w:val="28"/>
        </w:rPr>
        <w:t xml:space="preserve"> среде». Отмечена важность и необходимость проведения подобных мероприятий, нацеленность их на дальнейшее успешное межведомственное сотрудничество всех органов и учреждений, чья деятельность направлена на профилактику социально-негативных явлений среди подростков и молодежи. </w:t>
      </w:r>
    </w:p>
    <w:p w:rsidR="00A27067" w:rsidRPr="002B28D6" w:rsidRDefault="00A27067" w:rsidP="002B28D6">
      <w:pPr>
        <w:pStyle w:val="3"/>
        <w:ind w:firstLine="709"/>
        <w:rPr>
          <w:rFonts w:ascii="Times New Roman" w:hAnsi="Times New Roman"/>
          <w:color w:val="auto"/>
          <w:sz w:val="28"/>
          <w:szCs w:val="28"/>
        </w:rPr>
      </w:pPr>
      <w:bookmarkStart w:id="42" w:name="_Toc483299166"/>
      <w:bookmarkStart w:id="43" w:name="_Toc324605261"/>
      <w:r w:rsidRPr="002B28D6">
        <w:rPr>
          <w:rFonts w:ascii="Times New Roman" w:hAnsi="Times New Roman"/>
          <w:color w:val="auto"/>
          <w:sz w:val="28"/>
          <w:szCs w:val="28"/>
        </w:rPr>
        <w:t>3.2.2.4. Проектная деятельность</w:t>
      </w:r>
      <w:bookmarkEnd w:id="42"/>
    </w:p>
    <w:p w:rsidR="00A27067" w:rsidRPr="00AF25BD" w:rsidRDefault="00A27067"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AF25BD">
        <w:rPr>
          <w:sz w:val="28"/>
          <w:szCs w:val="28"/>
        </w:rPr>
        <w:t>Одним из приоритетных направлений</w:t>
      </w:r>
      <w:r>
        <w:rPr>
          <w:sz w:val="28"/>
          <w:szCs w:val="28"/>
        </w:rPr>
        <w:t xml:space="preserve"> в работе </w:t>
      </w:r>
      <w:r w:rsidRPr="00AF25BD">
        <w:rPr>
          <w:sz w:val="28"/>
          <w:szCs w:val="28"/>
        </w:rPr>
        <w:t>молодежной политики остается участие в проектной деятельности.</w:t>
      </w:r>
    </w:p>
    <w:p w:rsidR="00A27067" w:rsidRDefault="00A27067"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AF25BD">
        <w:rPr>
          <w:sz w:val="28"/>
          <w:szCs w:val="28"/>
        </w:rPr>
        <w:t>Для привлечения  денежных средств на реализацию социально-значимых,</w:t>
      </w:r>
      <w:r>
        <w:rPr>
          <w:sz w:val="28"/>
          <w:szCs w:val="28"/>
        </w:rPr>
        <w:t xml:space="preserve"> </w:t>
      </w:r>
      <w:r w:rsidRPr="00AF25BD">
        <w:rPr>
          <w:sz w:val="28"/>
          <w:szCs w:val="28"/>
        </w:rPr>
        <w:t>культурных мероприятий подведомственные учре</w:t>
      </w:r>
      <w:r>
        <w:rPr>
          <w:sz w:val="28"/>
          <w:szCs w:val="28"/>
        </w:rPr>
        <w:t>ждения разрабатывают актуальные проекты,</w:t>
      </w:r>
      <w:r w:rsidRPr="00AF25BD">
        <w:rPr>
          <w:sz w:val="28"/>
          <w:szCs w:val="28"/>
        </w:rPr>
        <w:t xml:space="preserve"> принимают участие в </w:t>
      </w:r>
      <w:proofErr w:type="spellStart"/>
      <w:r w:rsidRPr="00AF25BD">
        <w:rPr>
          <w:sz w:val="28"/>
          <w:szCs w:val="28"/>
        </w:rPr>
        <w:t>грантовых</w:t>
      </w:r>
      <w:proofErr w:type="spellEnd"/>
      <w:r w:rsidRPr="00AF25BD">
        <w:rPr>
          <w:sz w:val="28"/>
          <w:szCs w:val="28"/>
        </w:rPr>
        <w:t xml:space="preserve"> конкурсах.</w:t>
      </w:r>
    </w:p>
    <w:p w:rsidR="00A27067" w:rsidRDefault="00A27067" w:rsidP="005809DC">
      <w:pPr>
        <w:pStyle w:val="a9"/>
        <w:keepNext/>
        <w:keepLines/>
        <w:suppressLineNumbers/>
        <w:shd w:val="clear" w:color="auto" w:fill="FFFFFF"/>
        <w:suppressAutoHyphens/>
        <w:spacing w:before="0" w:beforeAutospacing="0" w:after="0" w:afterAutospacing="0"/>
        <w:ind w:firstLine="539"/>
        <w:jc w:val="both"/>
        <w:rPr>
          <w:sz w:val="28"/>
          <w:szCs w:val="28"/>
        </w:rPr>
      </w:pPr>
      <w:r>
        <w:rPr>
          <w:sz w:val="28"/>
          <w:szCs w:val="28"/>
        </w:rPr>
        <w:lastRenderedPageBreak/>
        <w:t>Разработано и представлено на конкурсы 12 проектов, из них проекты-победители –</w:t>
      </w:r>
      <w:r w:rsidRPr="00EC6CFC">
        <w:rPr>
          <w:sz w:val="28"/>
          <w:szCs w:val="28"/>
        </w:rPr>
        <w:t xml:space="preserve"> «</w:t>
      </w:r>
      <w:proofErr w:type="spellStart"/>
      <w:r w:rsidRPr="00EC6CFC">
        <w:rPr>
          <w:sz w:val="28"/>
          <w:szCs w:val="28"/>
        </w:rPr>
        <w:t>Театр-детям</w:t>
      </w:r>
      <w:proofErr w:type="spellEnd"/>
      <w:r w:rsidRPr="00EC6CFC">
        <w:rPr>
          <w:sz w:val="28"/>
          <w:szCs w:val="28"/>
        </w:rPr>
        <w:t>», «Мир неограниченных возможностей»</w:t>
      </w:r>
      <w:r>
        <w:rPr>
          <w:sz w:val="28"/>
          <w:szCs w:val="28"/>
        </w:rPr>
        <w:t>, «Молодежный театр».</w:t>
      </w:r>
    </w:p>
    <w:p w:rsidR="00A27067" w:rsidRDefault="00A27067" w:rsidP="005809DC">
      <w:pPr>
        <w:pStyle w:val="a9"/>
        <w:keepNext/>
        <w:keepLines/>
        <w:suppressLineNumbers/>
        <w:shd w:val="clear" w:color="auto" w:fill="FFFFFF"/>
        <w:suppressAutoHyphens/>
        <w:spacing w:before="0" w:beforeAutospacing="0" w:after="0" w:afterAutospacing="0"/>
        <w:ind w:firstLine="539"/>
        <w:jc w:val="both"/>
        <w:rPr>
          <w:b/>
          <w:sz w:val="28"/>
          <w:szCs w:val="28"/>
        </w:rPr>
      </w:pPr>
    </w:p>
    <w:p w:rsidR="00A27067" w:rsidRPr="002B28D6" w:rsidRDefault="00A27067" w:rsidP="002B28D6">
      <w:pPr>
        <w:pStyle w:val="3"/>
        <w:ind w:firstLine="709"/>
        <w:rPr>
          <w:rFonts w:ascii="Times New Roman" w:hAnsi="Times New Roman"/>
          <w:color w:val="auto"/>
          <w:sz w:val="28"/>
          <w:szCs w:val="28"/>
        </w:rPr>
      </w:pPr>
      <w:bookmarkStart w:id="44" w:name="_Toc483299167"/>
      <w:r w:rsidRPr="002B28D6">
        <w:rPr>
          <w:rFonts w:ascii="Times New Roman" w:hAnsi="Times New Roman"/>
          <w:color w:val="auto"/>
          <w:sz w:val="28"/>
          <w:szCs w:val="28"/>
        </w:rPr>
        <w:t>3.2.2.5. Приведение в нормативное состояние</w:t>
      </w:r>
      <w:bookmarkEnd w:id="44"/>
    </w:p>
    <w:p w:rsidR="00A27067" w:rsidRDefault="00A27067" w:rsidP="005809DC">
      <w:pPr>
        <w:keepNext/>
        <w:keepLines/>
        <w:suppressLineNumbers/>
        <w:suppressAutoHyphens/>
        <w:ind w:firstLine="709"/>
        <w:jc w:val="both"/>
      </w:pPr>
      <w:bookmarkStart w:id="45" w:name="_Toc482353615"/>
      <w:r>
        <w:t>С</w:t>
      </w:r>
      <w:r w:rsidRPr="00A32F7B">
        <w:t xml:space="preserve"> целью приведения в нормативное состояние учреждений</w:t>
      </w:r>
      <w:r>
        <w:t xml:space="preserve"> сферы молодежной политики</w:t>
      </w:r>
      <w:r w:rsidRPr="00A32F7B">
        <w:t>, проведены следующие виды работ:</w:t>
      </w:r>
      <w:bookmarkEnd w:id="45"/>
    </w:p>
    <w:p w:rsidR="00A27067" w:rsidRPr="00A32F7B" w:rsidRDefault="00A27067" w:rsidP="005809DC">
      <w:pPr>
        <w:keepNext/>
        <w:keepLines/>
        <w:suppressLineNumbers/>
        <w:suppressAutoHyphens/>
        <w:ind w:firstLine="709"/>
        <w:jc w:val="both"/>
      </w:pPr>
      <w:bookmarkStart w:id="46" w:name="_Toc482353616"/>
      <w:r>
        <w:t>В М</w:t>
      </w:r>
      <w:r w:rsidRPr="00A32F7B">
        <w:t xml:space="preserve">БУ «Дворец молодежи» </w:t>
      </w:r>
      <w:r>
        <w:t>произведены</w:t>
      </w:r>
      <w:r w:rsidRPr="00A32F7B">
        <w:t xml:space="preserve"> восстановительные работы системы отопления танцевального зала 2 этажа</w:t>
      </w:r>
      <w:r>
        <w:t>,</w:t>
      </w:r>
      <w:r w:rsidRPr="00A32F7B">
        <w:t xml:space="preserve"> </w:t>
      </w:r>
      <w:proofErr w:type="spellStart"/>
      <w:r w:rsidRPr="00A32F7B">
        <w:rPr>
          <w:color w:val="000000"/>
        </w:rPr>
        <w:t>ремонтно</w:t>
      </w:r>
      <w:proofErr w:type="spellEnd"/>
      <w:r w:rsidRPr="00A32F7B">
        <w:rPr>
          <w:color w:val="000000"/>
        </w:rPr>
        <w:t xml:space="preserve">–восстановительные работы </w:t>
      </w:r>
      <w:r w:rsidRPr="00A32F7B">
        <w:t>систем</w:t>
      </w:r>
      <w:r>
        <w:t>ы</w:t>
      </w:r>
      <w:r w:rsidRPr="00A32F7B">
        <w:t xml:space="preserve"> пожаротушения и выполнены работы по </w:t>
      </w:r>
      <w:r w:rsidRPr="00A32F7B">
        <w:rPr>
          <w:shd w:val="clear" w:color="auto" w:fill="FFFFFF"/>
        </w:rPr>
        <w:t>огнезащитной</w:t>
      </w:r>
      <w:r w:rsidRPr="00A32F7B">
        <w:t xml:space="preserve"> обработки деревянных конструкций планшета </w:t>
      </w:r>
      <w:r>
        <w:t>сцены,</w:t>
      </w:r>
      <w:r w:rsidRPr="00A32F7B">
        <w:t xml:space="preserve"> р</w:t>
      </w:r>
      <w:r w:rsidRPr="00A32F7B">
        <w:rPr>
          <w:color w:val="000000"/>
        </w:rPr>
        <w:t>азработана проектно-сметная документация и выполнены инженерные изыскания</w:t>
      </w:r>
      <w:r>
        <w:rPr>
          <w:color w:val="000000"/>
        </w:rPr>
        <w:t>.</w:t>
      </w:r>
      <w:bookmarkEnd w:id="46"/>
      <w:r>
        <w:rPr>
          <w:color w:val="000000"/>
        </w:rPr>
        <w:t xml:space="preserve"> </w:t>
      </w:r>
    </w:p>
    <w:p w:rsidR="00A27067" w:rsidRDefault="00A27067" w:rsidP="005809DC">
      <w:pPr>
        <w:keepNext/>
        <w:keepLines/>
        <w:suppressLineNumbers/>
        <w:suppressAutoHyphens/>
        <w:ind w:firstLine="540"/>
        <w:contextualSpacing/>
        <w:jc w:val="both"/>
        <w:rPr>
          <w:szCs w:val="28"/>
        </w:rPr>
      </w:pPr>
      <w:r>
        <w:rPr>
          <w:szCs w:val="28"/>
        </w:rPr>
        <w:t>В</w:t>
      </w:r>
      <w:r w:rsidRPr="00A32F7B">
        <w:rPr>
          <w:szCs w:val="28"/>
        </w:rPr>
        <w:t xml:space="preserve"> Молодежн</w:t>
      </w:r>
      <w:r>
        <w:rPr>
          <w:szCs w:val="28"/>
        </w:rPr>
        <w:t>ом</w:t>
      </w:r>
      <w:r w:rsidRPr="00A32F7B">
        <w:rPr>
          <w:szCs w:val="28"/>
        </w:rPr>
        <w:t xml:space="preserve"> центр</w:t>
      </w:r>
      <w:r>
        <w:rPr>
          <w:szCs w:val="28"/>
        </w:rPr>
        <w:t>е</w:t>
      </w:r>
      <w:r w:rsidRPr="00A32F7B">
        <w:rPr>
          <w:szCs w:val="28"/>
        </w:rPr>
        <w:t xml:space="preserve"> «Мечта» - </w:t>
      </w:r>
      <w:r>
        <w:rPr>
          <w:szCs w:val="28"/>
        </w:rPr>
        <w:t xml:space="preserve">выполнены работы по </w:t>
      </w:r>
      <w:r w:rsidRPr="00A32F7B">
        <w:rPr>
          <w:szCs w:val="28"/>
        </w:rPr>
        <w:t>капитальн</w:t>
      </w:r>
      <w:r>
        <w:rPr>
          <w:szCs w:val="28"/>
        </w:rPr>
        <w:t>ому</w:t>
      </w:r>
      <w:r w:rsidRPr="00A32F7B">
        <w:rPr>
          <w:szCs w:val="28"/>
        </w:rPr>
        <w:t xml:space="preserve"> ремонт</w:t>
      </w:r>
      <w:r>
        <w:rPr>
          <w:szCs w:val="28"/>
        </w:rPr>
        <w:t>у</w:t>
      </w:r>
      <w:r w:rsidRPr="00A32F7B">
        <w:rPr>
          <w:szCs w:val="28"/>
        </w:rPr>
        <w:t xml:space="preserve"> вокальной студии и малого танцевального зал</w:t>
      </w:r>
      <w:r>
        <w:rPr>
          <w:szCs w:val="28"/>
        </w:rPr>
        <w:t xml:space="preserve">а. </w:t>
      </w:r>
    </w:p>
    <w:p w:rsidR="00A27067" w:rsidRPr="001A38EB" w:rsidRDefault="00A27067" w:rsidP="005809DC">
      <w:pPr>
        <w:keepNext/>
        <w:keepLines/>
        <w:suppressLineNumbers/>
        <w:suppressAutoHyphens/>
        <w:ind w:firstLine="540"/>
        <w:jc w:val="both"/>
        <w:rPr>
          <w:szCs w:val="28"/>
        </w:rPr>
      </w:pPr>
      <w:r>
        <w:rPr>
          <w:szCs w:val="28"/>
        </w:rPr>
        <w:t>Объем финансирования составил 2 242,213 тысяч рублей средств местного бюджета из внебюджетных источников привлечено</w:t>
      </w:r>
      <w:r w:rsidRPr="00A32F7B">
        <w:rPr>
          <w:szCs w:val="28"/>
        </w:rPr>
        <w:t xml:space="preserve"> </w:t>
      </w:r>
      <w:r w:rsidRPr="001A38EB">
        <w:rPr>
          <w:szCs w:val="28"/>
        </w:rPr>
        <w:t>211,416 тысяч рублей.</w:t>
      </w:r>
    </w:p>
    <w:p w:rsidR="00A27067" w:rsidRDefault="00A27067" w:rsidP="005809DC">
      <w:pPr>
        <w:pStyle w:val="a9"/>
        <w:keepNext/>
        <w:keepLines/>
        <w:suppressLineNumbers/>
        <w:shd w:val="clear" w:color="auto" w:fill="FFFFFF"/>
        <w:suppressAutoHyphens/>
        <w:spacing w:before="0" w:beforeAutospacing="0" w:after="0" w:afterAutospacing="0"/>
        <w:ind w:firstLine="539"/>
        <w:jc w:val="both"/>
        <w:rPr>
          <w:color w:val="FF0000"/>
        </w:rPr>
      </w:pPr>
      <w:r>
        <w:t xml:space="preserve"> </w:t>
      </w:r>
    </w:p>
    <w:p w:rsidR="00FA0E8B" w:rsidRPr="00FA0E8B" w:rsidRDefault="00A27204" w:rsidP="005809DC">
      <w:pPr>
        <w:pStyle w:val="20"/>
        <w:numPr>
          <w:ilvl w:val="2"/>
          <w:numId w:val="1"/>
        </w:numPr>
        <w:suppressLineNumbers/>
        <w:tabs>
          <w:tab w:val="left" w:pos="1276"/>
        </w:tabs>
        <w:suppressAutoHyphens/>
        <w:spacing w:before="0" w:line="240" w:lineRule="auto"/>
        <w:ind w:left="0" w:firstLine="709"/>
        <w:jc w:val="both"/>
      </w:pPr>
      <w:bookmarkStart w:id="47" w:name="_Toc483299168"/>
      <w:bookmarkEnd w:id="43"/>
      <w:r w:rsidRPr="00CA18CE">
        <w:rPr>
          <w:rFonts w:ascii="Times New Roman" w:hAnsi="Times New Roman"/>
          <w:color w:val="auto"/>
          <w:sz w:val="28"/>
          <w:szCs w:val="28"/>
        </w:rPr>
        <w:t>Сфера культуры и искусства</w:t>
      </w:r>
      <w:bookmarkEnd w:id="47"/>
    </w:p>
    <w:p w:rsidR="00EF65F2" w:rsidRPr="002A1FE9" w:rsidRDefault="00EF65F2" w:rsidP="005809DC">
      <w:pPr>
        <w:pStyle w:val="ConsPlusCell"/>
        <w:keepNext/>
        <w:keepLines/>
        <w:widowControl/>
        <w:suppressLineNumbers/>
        <w:suppressAutoHyphens/>
        <w:ind w:firstLine="540"/>
        <w:jc w:val="both"/>
        <w:rPr>
          <w:rFonts w:ascii="Times New Roman" w:hAnsi="Times New Roman" w:cs="Times New Roman"/>
          <w:sz w:val="28"/>
          <w:szCs w:val="28"/>
        </w:rPr>
      </w:pPr>
      <w:r>
        <w:rPr>
          <w:rFonts w:ascii="Times New Roman" w:hAnsi="Times New Roman" w:cs="Times New Roman"/>
          <w:sz w:val="28"/>
          <w:szCs w:val="28"/>
        </w:rPr>
        <w:t>В современных условиях сфера культуры рассматривается</w:t>
      </w:r>
      <w:r w:rsidRPr="002A1FE9">
        <w:rPr>
          <w:rFonts w:ascii="Times New Roman" w:hAnsi="Times New Roman" w:cs="Times New Roman"/>
          <w:sz w:val="28"/>
          <w:szCs w:val="28"/>
        </w:rPr>
        <w:t xml:space="preserve"> как реальный фактор развит</w:t>
      </w:r>
      <w:r>
        <w:rPr>
          <w:rFonts w:ascii="Times New Roman" w:hAnsi="Times New Roman" w:cs="Times New Roman"/>
          <w:sz w:val="28"/>
          <w:szCs w:val="28"/>
        </w:rPr>
        <w:t>ия потенциала территории. В 2016</w:t>
      </w:r>
      <w:r w:rsidRPr="002A1FE9">
        <w:rPr>
          <w:rFonts w:ascii="Times New Roman" w:hAnsi="Times New Roman" w:cs="Times New Roman"/>
          <w:sz w:val="28"/>
          <w:szCs w:val="28"/>
        </w:rPr>
        <w:t xml:space="preserve"> году продолжена работа по формированию положительного общественного мнения и поднятия культурного имиджа Чайковского района, как на территории Пермского края, так и за его пределами.</w:t>
      </w:r>
    </w:p>
    <w:p w:rsidR="00EF65F2" w:rsidRPr="009466B4" w:rsidRDefault="00EF65F2" w:rsidP="005809DC">
      <w:pPr>
        <w:pStyle w:val="afff2"/>
        <w:keepNext/>
        <w:keepLines/>
        <w:widowControl/>
        <w:suppressLineNumbers/>
        <w:suppressAutoHyphens/>
        <w:spacing w:line="240" w:lineRule="auto"/>
        <w:ind w:firstLine="540"/>
        <w:rPr>
          <w:rFonts w:ascii="Times New Roman" w:hAnsi="Times New Roman" w:cs="Times New Roman"/>
          <w:sz w:val="28"/>
          <w:szCs w:val="28"/>
          <w:lang w:val="ru-RU"/>
        </w:rPr>
      </w:pPr>
      <w:r w:rsidRPr="009466B4">
        <w:rPr>
          <w:rFonts w:ascii="Times New Roman" w:hAnsi="Times New Roman" w:cs="Times New Roman"/>
          <w:sz w:val="28"/>
          <w:szCs w:val="28"/>
          <w:lang w:val="ru-RU"/>
        </w:rPr>
        <w:t xml:space="preserve">Сеть учреждений культуры и искусства Чайковского муниципального района  представлена 42 учреждениями, из них 24 библиотеки, 10 </w:t>
      </w:r>
      <w:proofErr w:type="spellStart"/>
      <w:r w:rsidRPr="009466B4">
        <w:rPr>
          <w:rFonts w:ascii="Times New Roman" w:hAnsi="Times New Roman" w:cs="Times New Roman"/>
          <w:sz w:val="28"/>
          <w:szCs w:val="28"/>
          <w:lang w:val="ru-RU"/>
        </w:rPr>
        <w:t>культурно-досуговых</w:t>
      </w:r>
      <w:proofErr w:type="spellEnd"/>
      <w:r w:rsidRPr="009466B4">
        <w:rPr>
          <w:rFonts w:ascii="Times New Roman" w:hAnsi="Times New Roman" w:cs="Times New Roman"/>
          <w:sz w:val="28"/>
          <w:szCs w:val="28"/>
          <w:lang w:val="ru-RU"/>
        </w:rPr>
        <w:t xml:space="preserve"> учреждений, 2 музея, 1 театр, 1 парк культуры и отдыха, 1 кинотеатр, 3 учреждения дополнительного </w:t>
      </w:r>
      <w:r>
        <w:rPr>
          <w:rFonts w:ascii="Times New Roman" w:hAnsi="Times New Roman" w:cs="Times New Roman"/>
          <w:sz w:val="28"/>
          <w:szCs w:val="28"/>
          <w:lang w:val="ru-RU"/>
        </w:rPr>
        <w:t xml:space="preserve">художественного </w:t>
      </w:r>
      <w:r w:rsidRPr="009466B4">
        <w:rPr>
          <w:rFonts w:ascii="Times New Roman" w:hAnsi="Times New Roman" w:cs="Times New Roman"/>
          <w:sz w:val="28"/>
          <w:szCs w:val="28"/>
          <w:lang w:val="ru-RU"/>
        </w:rPr>
        <w:t>образования.</w:t>
      </w:r>
    </w:p>
    <w:p w:rsidR="00EF65F2" w:rsidRDefault="00EF65F2" w:rsidP="005809DC">
      <w:pPr>
        <w:pStyle w:val="afff2"/>
        <w:keepNext/>
        <w:keepLines/>
        <w:widowControl/>
        <w:suppressLineNumbers/>
        <w:suppressAutoHyphens/>
        <w:spacing w:line="240" w:lineRule="auto"/>
        <w:ind w:firstLine="540"/>
        <w:rPr>
          <w:rFonts w:ascii="Times New Roman" w:hAnsi="Times New Roman"/>
          <w:sz w:val="28"/>
          <w:szCs w:val="28"/>
          <w:lang w:val="ru-RU"/>
        </w:rPr>
      </w:pPr>
      <w:r w:rsidRPr="00F13DC8">
        <w:rPr>
          <w:rFonts w:ascii="Times New Roman" w:hAnsi="Times New Roman"/>
          <w:sz w:val="28"/>
          <w:szCs w:val="28"/>
          <w:lang w:val="ru-RU"/>
        </w:rPr>
        <w:t>В отрасли культуры и искусства работает 473 человека, из них с высшим и средним профильным образованием работает 58,3%.</w:t>
      </w:r>
    </w:p>
    <w:p w:rsidR="00EF65F2" w:rsidRDefault="00EF65F2" w:rsidP="005809DC">
      <w:pPr>
        <w:pStyle w:val="afff2"/>
        <w:keepNext/>
        <w:keepLines/>
        <w:widowControl/>
        <w:suppressLineNumbers/>
        <w:suppressAutoHyphens/>
        <w:spacing w:line="240" w:lineRule="auto"/>
        <w:rPr>
          <w:rFonts w:ascii="Times New Roman" w:hAnsi="Times New Roman"/>
          <w:sz w:val="28"/>
          <w:szCs w:val="28"/>
          <w:lang w:val="ru-RU"/>
        </w:rPr>
      </w:pPr>
    </w:p>
    <w:p w:rsidR="00EF65F2" w:rsidRPr="00570143" w:rsidRDefault="00EF65F2" w:rsidP="00570143">
      <w:pPr>
        <w:pStyle w:val="3"/>
        <w:ind w:firstLine="709"/>
        <w:rPr>
          <w:rFonts w:ascii="Times New Roman" w:hAnsi="Times New Roman"/>
          <w:color w:val="auto"/>
          <w:sz w:val="28"/>
          <w:szCs w:val="28"/>
        </w:rPr>
      </w:pPr>
      <w:r w:rsidRPr="00570143">
        <w:rPr>
          <w:rFonts w:ascii="Times New Roman" w:hAnsi="Times New Roman"/>
          <w:color w:val="auto"/>
          <w:sz w:val="28"/>
          <w:szCs w:val="28"/>
        </w:rPr>
        <w:t xml:space="preserve"> </w:t>
      </w:r>
      <w:bookmarkStart w:id="48" w:name="_Toc483299169"/>
      <w:r w:rsidRPr="00570143">
        <w:rPr>
          <w:rFonts w:ascii="Times New Roman" w:hAnsi="Times New Roman"/>
          <w:color w:val="auto"/>
          <w:sz w:val="28"/>
          <w:szCs w:val="28"/>
        </w:rPr>
        <w:t xml:space="preserve">3.2.3.1. </w:t>
      </w:r>
      <w:proofErr w:type="spellStart"/>
      <w:r w:rsidRPr="00570143">
        <w:rPr>
          <w:rFonts w:ascii="Times New Roman" w:hAnsi="Times New Roman"/>
          <w:color w:val="auto"/>
          <w:sz w:val="28"/>
          <w:szCs w:val="28"/>
        </w:rPr>
        <w:t>Культурно-досуговая</w:t>
      </w:r>
      <w:proofErr w:type="spellEnd"/>
      <w:r w:rsidRPr="00570143">
        <w:rPr>
          <w:rFonts w:ascii="Times New Roman" w:hAnsi="Times New Roman"/>
          <w:color w:val="auto"/>
          <w:sz w:val="28"/>
          <w:szCs w:val="28"/>
        </w:rPr>
        <w:t xml:space="preserve"> деятельность</w:t>
      </w:r>
      <w:bookmarkEnd w:id="48"/>
    </w:p>
    <w:p w:rsidR="00EF65F2" w:rsidRPr="00EF65F2" w:rsidRDefault="00EF65F2" w:rsidP="005809DC">
      <w:pPr>
        <w:keepNext/>
        <w:keepLines/>
        <w:suppressLineNumbers/>
        <w:suppressAutoHyphens/>
        <w:ind w:firstLine="709"/>
        <w:jc w:val="both"/>
      </w:pPr>
      <w:bookmarkStart w:id="49" w:name="_Toc482353618"/>
      <w:r w:rsidRPr="00EF65F2">
        <w:t>Культурный потенциал Чайковской территории   представляет интерес, как для Пермского края, так и для других регионов России и зарубежья. Специалистами сферы культуры накоплен позитивный опыт межрегионального и международного сотрудничества, установлены прочные связи с российскими и зарубежными организациями культуры, творческими коллективами, деятелями культуры и искусства.</w:t>
      </w:r>
      <w:bookmarkEnd w:id="49"/>
      <w:r w:rsidRPr="00EF65F2">
        <w:t xml:space="preserve"> </w:t>
      </w:r>
    </w:p>
    <w:p w:rsidR="00EF65F2" w:rsidRPr="00132D2A" w:rsidRDefault="00EF65F2" w:rsidP="005809DC">
      <w:pPr>
        <w:keepNext/>
        <w:keepLines/>
        <w:suppressLineNumbers/>
        <w:suppressAutoHyphens/>
        <w:ind w:firstLine="539"/>
        <w:jc w:val="both"/>
        <w:rPr>
          <w:szCs w:val="28"/>
        </w:rPr>
      </w:pPr>
      <w:r w:rsidRPr="00132D2A">
        <w:rPr>
          <w:szCs w:val="28"/>
        </w:rPr>
        <w:t>2016 год представлен целой плеядой по-настоящему ярких, зрелищных, незабываемых мероприятий высокого статуса, как традиционных, имеющих давнюю славную историю, так и новых:</w:t>
      </w:r>
    </w:p>
    <w:p w:rsidR="00EF65F2" w:rsidRPr="00EF65F2" w:rsidRDefault="00EF65F2" w:rsidP="005809DC">
      <w:pPr>
        <w:keepNext/>
        <w:keepLines/>
        <w:suppressLineNumbers/>
        <w:suppressAutoHyphens/>
        <w:ind w:firstLine="709"/>
        <w:jc w:val="both"/>
      </w:pPr>
      <w:bookmarkStart w:id="50" w:name="_Toc482353619"/>
      <w:r w:rsidRPr="00EF65F2">
        <w:rPr>
          <w:b/>
        </w:rPr>
        <w:t xml:space="preserve">Впервые в 2016 году состоялся </w:t>
      </w:r>
      <w:r w:rsidRPr="00EF65F2">
        <w:t>межрегиональный конкурс – выставка мастеров народной тряпичной куклы «Куклодельница».</w:t>
      </w:r>
      <w:bookmarkEnd w:id="50"/>
      <w:r w:rsidRPr="00EF65F2">
        <w:t xml:space="preserve"> </w:t>
      </w:r>
    </w:p>
    <w:p w:rsidR="00EF65F2" w:rsidRPr="00132D2A" w:rsidRDefault="00EF65F2" w:rsidP="005809DC">
      <w:pPr>
        <w:keepNext/>
        <w:keepLines/>
        <w:suppressLineNumbers/>
        <w:suppressAutoHyphens/>
        <w:ind w:firstLine="539"/>
        <w:jc w:val="both"/>
        <w:rPr>
          <w:szCs w:val="28"/>
        </w:rPr>
      </w:pPr>
      <w:r w:rsidRPr="00132D2A">
        <w:rPr>
          <w:szCs w:val="28"/>
        </w:rPr>
        <w:t xml:space="preserve">Особое место среди фестивалей, проходящих на нашей территории, занял тринадцатый фестиваль </w:t>
      </w:r>
      <w:r w:rsidRPr="00132D2A">
        <w:rPr>
          <w:b/>
          <w:szCs w:val="28"/>
        </w:rPr>
        <w:t xml:space="preserve">Православного пения «Сретенские встречи» </w:t>
      </w:r>
      <w:r w:rsidRPr="00132D2A">
        <w:rPr>
          <w:szCs w:val="28"/>
        </w:rPr>
        <w:t>главным событием которого стал большой концерт духовной музыки, </w:t>
      </w:r>
      <w:r w:rsidRPr="00132D2A">
        <w:rPr>
          <w:bCs/>
          <w:szCs w:val="28"/>
        </w:rPr>
        <w:t>посвящённый 1000-летию преставления святого равноапостольного князя Владимира</w:t>
      </w:r>
      <w:r w:rsidRPr="00132D2A">
        <w:rPr>
          <w:szCs w:val="28"/>
        </w:rPr>
        <w:t xml:space="preserve">.  </w:t>
      </w:r>
    </w:p>
    <w:p w:rsidR="00EF65F2" w:rsidRPr="00132D2A" w:rsidRDefault="00EF65F2" w:rsidP="005809DC">
      <w:pPr>
        <w:keepNext/>
        <w:keepLines/>
        <w:suppressLineNumbers/>
        <w:suppressAutoHyphens/>
        <w:ind w:firstLine="539"/>
        <w:jc w:val="both"/>
        <w:rPr>
          <w:szCs w:val="28"/>
        </w:rPr>
      </w:pPr>
      <w:r w:rsidRPr="00132D2A">
        <w:rPr>
          <w:szCs w:val="28"/>
        </w:rPr>
        <w:lastRenderedPageBreak/>
        <w:t xml:space="preserve">Одним из ярких, </w:t>
      </w:r>
      <w:proofErr w:type="spellStart"/>
      <w:r w:rsidRPr="00132D2A">
        <w:rPr>
          <w:szCs w:val="28"/>
        </w:rPr>
        <w:t>брендовых</w:t>
      </w:r>
      <w:proofErr w:type="spellEnd"/>
      <w:r w:rsidRPr="00132D2A">
        <w:rPr>
          <w:szCs w:val="28"/>
        </w:rPr>
        <w:t xml:space="preserve"> событий Всероссийского  уровня является фестиваль-конкурс </w:t>
      </w:r>
      <w:r w:rsidRPr="00132D2A">
        <w:rPr>
          <w:b/>
          <w:szCs w:val="28"/>
        </w:rPr>
        <w:t xml:space="preserve"> «</w:t>
      </w:r>
      <w:proofErr w:type="spellStart"/>
      <w:r w:rsidRPr="00132D2A">
        <w:rPr>
          <w:b/>
          <w:szCs w:val="28"/>
        </w:rPr>
        <w:t>Дети-детям</w:t>
      </w:r>
      <w:proofErr w:type="spellEnd"/>
      <w:r w:rsidRPr="00132D2A">
        <w:rPr>
          <w:b/>
          <w:szCs w:val="28"/>
        </w:rPr>
        <w:t xml:space="preserve">». </w:t>
      </w:r>
      <w:r w:rsidRPr="00132D2A">
        <w:rPr>
          <w:szCs w:val="28"/>
        </w:rPr>
        <w:t xml:space="preserve"> </w:t>
      </w:r>
      <w:r>
        <w:rPr>
          <w:szCs w:val="28"/>
        </w:rPr>
        <w:t>В отчетном году в фестивале приняли участие 2 239 человек.</w:t>
      </w:r>
    </w:p>
    <w:p w:rsidR="00EF65F2" w:rsidRPr="00132D2A" w:rsidRDefault="00EF65F2" w:rsidP="005809DC">
      <w:pPr>
        <w:keepNext/>
        <w:keepLines/>
        <w:suppressLineNumbers/>
        <w:suppressAutoHyphens/>
        <w:ind w:firstLine="539"/>
        <w:jc w:val="both"/>
        <w:rPr>
          <w:szCs w:val="28"/>
        </w:rPr>
      </w:pPr>
      <w:r w:rsidRPr="00132D2A">
        <w:rPr>
          <w:szCs w:val="28"/>
        </w:rPr>
        <w:tab/>
      </w:r>
      <w:r>
        <w:rPr>
          <w:szCs w:val="28"/>
        </w:rPr>
        <w:t>Ф</w:t>
      </w:r>
      <w:r w:rsidRPr="00132D2A">
        <w:rPr>
          <w:szCs w:val="28"/>
        </w:rPr>
        <w:t>естиваль-конкурс «</w:t>
      </w:r>
      <w:proofErr w:type="spellStart"/>
      <w:r w:rsidRPr="00132D2A">
        <w:rPr>
          <w:szCs w:val="28"/>
        </w:rPr>
        <w:t>Дети-детям</w:t>
      </w:r>
      <w:proofErr w:type="spellEnd"/>
      <w:r w:rsidRPr="00132D2A">
        <w:rPr>
          <w:szCs w:val="28"/>
        </w:rPr>
        <w:t xml:space="preserve">» вошел в Перечень краевых рейтинговых конкурсов и мероприятий в сфере художественного образования для детей и молодежи Пермского края. Всего 17 мероприятий из всего Пермского края удостоены высокого статуса.  </w:t>
      </w:r>
    </w:p>
    <w:p w:rsidR="00EF65F2" w:rsidRPr="00132D2A" w:rsidRDefault="00EF65F2" w:rsidP="005809DC">
      <w:pPr>
        <w:keepNext/>
        <w:keepLines/>
        <w:suppressLineNumbers/>
        <w:suppressAutoHyphens/>
        <w:ind w:firstLine="539"/>
        <w:jc w:val="both"/>
        <w:rPr>
          <w:szCs w:val="28"/>
        </w:rPr>
      </w:pPr>
      <w:r w:rsidRPr="00132D2A">
        <w:rPr>
          <w:szCs w:val="28"/>
        </w:rPr>
        <w:t xml:space="preserve">30 апреля в рамках сельскохозяйственной  ярмарки состоялся межрегиональный открытый </w:t>
      </w:r>
      <w:r w:rsidRPr="00132D2A">
        <w:rPr>
          <w:b/>
          <w:szCs w:val="28"/>
        </w:rPr>
        <w:t>фестиваль народного творчества «</w:t>
      </w:r>
      <w:proofErr w:type="spellStart"/>
      <w:r w:rsidRPr="00132D2A">
        <w:rPr>
          <w:b/>
          <w:szCs w:val="28"/>
        </w:rPr>
        <w:t>Козьма</w:t>
      </w:r>
      <w:proofErr w:type="spellEnd"/>
      <w:r w:rsidRPr="00132D2A">
        <w:rPr>
          <w:b/>
          <w:szCs w:val="28"/>
        </w:rPr>
        <w:t xml:space="preserve"> - огородник». </w:t>
      </w:r>
      <w:r w:rsidRPr="00132D2A">
        <w:rPr>
          <w:szCs w:val="28"/>
        </w:rPr>
        <w:t xml:space="preserve">Целью фестиваля является   сохранение народных традиций. </w:t>
      </w:r>
    </w:p>
    <w:p w:rsidR="00EF65F2" w:rsidRPr="00132D2A" w:rsidRDefault="00EF65F2" w:rsidP="005809DC">
      <w:pPr>
        <w:keepNext/>
        <w:keepLines/>
        <w:suppressLineNumbers/>
        <w:shd w:val="clear" w:color="auto" w:fill="FFFFFF"/>
        <w:suppressAutoHyphens/>
        <w:ind w:firstLine="539"/>
        <w:jc w:val="both"/>
        <w:rPr>
          <w:bCs/>
          <w:szCs w:val="28"/>
        </w:rPr>
      </w:pPr>
      <w:r w:rsidRPr="00132D2A">
        <w:rPr>
          <w:bCs/>
          <w:szCs w:val="28"/>
        </w:rPr>
        <w:t>Стало хорошей традицией 9 мая  в рамках культурно-образовательного проекта «Аллея 45-го года» проводить  мероприятия направленные на патриотическое и духовно-нравственное воспитание подрастающего поколения. Жители и гости района с огромным удовольствием принимают участие в Открытом фестивале творчества «Память. Гордость. Жизнь»,  Всероссийской акции  «Россия, даёшь «Катюшу»!, открытой  творческой  акции «Вальс Победы».</w:t>
      </w:r>
    </w:p>
    <w:p w:rsidR="00EF65F2" w:rsidRPr="00132D2A" w:rsidRDefault="00EF65F2" w:rsidP="005809DC">
      <w:pPr>
        <w:keepNext/>
        <w:keepLines/>
        <w:suppressLineNumbers/>
        <w:suppressAutoHyphens/>
        <w:ind w:firstLine="539"/>
        <w:jc w:val="both"/>
        <w:rPr>
          <w:b/>
          <w:bCs/>
          <w:szCs w:val="28"/>
        </w:rPr>
      </w:pPr>
      <w:r w:rsidRPr="00132D2A">
        <w:rPr>
          <w:bCs/>
          <w:szCs w:val="28"/>
        </w:rPr>
        <w:t xml:space="preserve">Впервые 29 мая – на нашей территории прошел  праздник-фестиваль </w:t>
      </w:r>
      <w:r w:rsidRPr="00132D2A">
        <w:rPr>
          <w:b/>
          <w:bCs/>
          <w:szCs w:val="28"/>
        </w:rPr>
        <w:t xml:space="preserve">«Детский Сабантуй». </w:t>
      </w:r>
    </w:p>
    <w:p w:rsidR="00EF65F2" w:rsidRPr="00132D2A" w:rsidRDefault="00EF65F2" w:rsidP="005809DC">
      <w:pPr>
        <w:keepNext/>
        <w:keepLines/>
        <w:suppressLineNumbers/>
        <w:suppressAutoHyphens/>
        <w:ind w:firstLine="539"/>
        <w:jc w:val="both"/>
        <w:rPr>
          <w:b/>
          <w:bCs/>
          <w:szCs w:val="28"/>
        </w:rPr>
      </w:pPr>
      <w:r w:rsidRPr="00132D2A">
        <w:rPr>
          <w:szCs w:val="28"/>
        </w:rPr>
        <w:t xml:space="preserve">Одним из самых масштабных по зрелищности и продолжительности мероприятий  является </w:t>
      </w:r>
      <w:r w:rsidRPr="00132D2A">
        <w:rPr>
          <w:b/>
          <w:bCs/>
          <w:szCs w:val="28"/>
        </w:rPr>
        <w:t xml:space="preserve">Фестиваль искусств  </w:t>
      </w:r>
      <w:r w:rsidRPr="00132D2A">
        <w:rPr>
          <w:b/>
          <w:szCs w:val="28"/>
        </w:rPr>
        <w:t>им. Д.Б. Кабалевского</w:t>
      </w:r>
    </w:p>
    <w:p w:rsidR="00EF65F2" w:rsidRPr="00132D2A" w:rsidRDefault="00EF65F2" w:rsidP="005809DC">
      <w:pPr>
        <w:keepNext/>
        <w:keepLines/>
        <w:suppressLineNumbers/>
        <w:shd w:val="clear" w:color="auto" w:fill="FFFFFF"/>
        <w:suppressAutoHyphens/>
        <w:ind w:firstLine="539"/>
        <w:jc w:val="both"/>
        <w:rPr>
          <w:bCs/>
          <w:szCs w:val="28"/>
        </w:rPr>
      </w:pPr>
      <w:r w:rsidRPr="00132D2A">
        <w:rPr>
          <w:b/>
          <w:bCs/>
          <w:szCs w:val="28"/>
        </w:rPr>
        <w:t xml:space="preserve">Двенадцатый по счету фестиваль </w:t>
      </w:r>
      <w:r w:rsidRPr="00132D2A">
        <w:rPr>
          <w:szCs w:val="28"/>
        </w:rPr>
        <w:t>стартовал в 2014 году. Через два года, 5 июня 2016 года, он завершился масштабным праздником искусств «Мы снимаем кино или 12 кадров Фестиваля». На три дня город Чайковский превратился в огромную съемочную площадку, участниками которой стали победители и призеры краевых финалов из 44 территорий Пермского края.</w:t>
      </w:r>
    </w:p>
    <w:p w:rsidR="00EF65F2" w:rsidRPr="00132D2A" w:rsidRDefault="00EF65F2"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132D2A">
        <w:rPr>
          <w:sz w:val="28"/>
          <w:szCs w:val="28"/>
        </w:rPr>
        <w:t xml:space="preserve">В год 60-летия города состоялась презентация  нового культурного объекта – </w:t>
      </w:r>
      <w:r w:rsidRPr="00132D2A">
        <w:rPr>
          <w:b/>
          <w:sz w:val="28"/>
          <w:szCs w:val="28"/>
        </w:rPr>
        <w:t>Арт-центр</w:t>
      </w:r>
      <w:r w:rsidRPr="00132D2A">
        <w:rPr>
          <w:sz w:val="28"/>
          <w:szCs w:val="28"/>
        </w:rPr>
        <w:t xml:space="preserve"> </w:t>
      </w:r>
      <w:r w:rsidRPr="00132D2A">
        <w:rPr>
          <w:b/>
          <w:sz w:val="28"/>
          <w:szCs w:val="28"/>
        </w:rPr>
        <w:t>«Шкатулка композитора».</w:t>
      </w:r>
      <w:r w:rsidRPr="00132D2A">
        <w:rPr>
          <w:sz w:val="28"/>
          <w:szCs w:val="28"/>
        </w:rPr>
        <w:t xml:space="preserve"> Четыре зоны </w:t>
      </w:r>
      <w:proofErr w:type="spellStart"/>
      <w:r w:rsidRPr="00132D2A">
        <w:rPr>
          <w:sz w:val="28"/>
          <w:szCs w:val="28"/>
        </w:rPr>
        <w:t>Арт-центра</w:t>
      </w:r>
      <w:proofErr w:type="spellEnd"/>
      <w:r w:rsidRPr="00132D2A">
        <w:rPr>
          <w:sz w:val="28"/>
          <w:szCs w:val="28"/>
        </w:rPr>
        <w:t xml:space="preserve"> были   представлены гостям и жителям города: Чайковский сувенир, Зал Чайковского,  Художественный салон и </w:t>
      </w:r>
      <w:proofErr w:type="spellStart"/>
      <w:r w:rsidRPr="00132D2A">
        <w:rPr>
          <w:sz w:val="28"/>
          <w:szCs w:val="28"/>
        </w:rPr>
        <w:t>Перфоманс-холл</w:t>
      </w:r>
      <w:proofErr w:type="spellEnd"/>
      <w:r w:rsidRPr="00132D2A">
        <w:rPr>
          <w:sz w:val="28"/>
          <w:szCs w:val="28"/>
        </w:rPr>
        <w:t xml:space="preserve">. </w:t>
      </w:r>
    </w:p>
    <w:p w:rsidR="00EF65F2" w:rsidRPr="00132D2A" w:rsidRDefault="00EF65F2" w:rsidP="005809DC">
      <w:pPr>
        <w:keepNext/>
        <w:keepLines/>
        <w:suppressLineNumbers/>
        <w:shd w:val="clear" w:color="auto" w:fill="FFFFFF"/>
        <w:suppressAutoHyphens/>
        <w:ind w:firstLine="539"/>
        <w:jc w:val="both"/>
        <w:rPr>
          <w:bCs/>
          <w:szCs w:val="28"/>
        </w:rPr>
      </w:pPr>
      <w:r w:rsidRPr="00132D2A">
        <w:rPr>
          <w:bCs/>
          <w:szCs w:val="28"/>
        </w:rPr>
        <w:t>31 августа в Чайковском состоялось открытие </w:t>
      </w:r>
      <w:r w:rsidRPr="00132D2A">
        <w:rPr>
          <w:b/>
          <w:bCs/>
          <w:szCs w:val="28"/>
        </w:rPr>
        <w:t>VI международной академии молодых композиторов.</w:t>
      </w:r>
      <w:r w:rsidRPr="00132D2A">
        <w:rPr>
          <w:bCs/>
          <w:szCs w:val="28"/>
        </w:rPr>
        <w:t xml:space="preserve"> </w:t>
      </w:r>
    </w:p>
    <w:p w:rsidR="00EF65F2" w:rsidRDefault="00EF65F2" w:rsidP="005809DC">
      <w:pPr>
        <w:keepNext/>
        <w:keepLines/>
        <w:suppressLineNumbers/>
        <w:shd w:val="clear" w:color="auto" w:fill="FFFFFF"/>
        <w:suppressAutoHyphens/>
        <w:ind w:firstLine="539"/>
        <w:jc w:val="both"/>
        <w:rPr>
          <w:szCs w:val="28"/>
        </w:rPr>
      </w:pPr>
      <w:r w:rsidRPr="00132D2A">
        <w:rPr>
          <w:szCs w:val="28"/>
        </w:rPr>
        <w:t xml:space="preserve">Ежегодно для участия в академии молодых композиторов присылают заявки более 1 500 человек, а приезжает  на двухнедельные курсы только 15 человек.  Среди студентов академии были и учащиеся Чайковского музыкального училища - Валерия Арсентьева и Анастасия Соколова. </w:t>
      </w:r>
    </w:p>
    <w:p w:rsidR="00EF65F2" w:rsidRDefault="00EF65F2" w:rsidP="005809DC">
      <w:pPr>
        <w:keepNext/>
        <w:keepLines/>
        <w:suppressLineNumbers/>
        <w:shd w:val="clear" w:color="auto" w:fill="FFFFFF"/>
        <w:suppressAutoHyphens/>
        <w:ind w:firstLine="539"/>
        <w:jc w:val="both"/>
        <w:rPr>
          <w:szCs w:val="28"/>
        </w:rPr>
      </w:pPr>
      <w:r w:rsidRPr="00884C20">
        <w:rPr>
          <w:szCs w:val="28"/>
        </w:rPr>
        <w:t>Всего на территории Чайковского муниципального района было проведено 2 104 мероприятия, с общим количеством участников 420 тысяч человек.</w:t>
      </w:r>
    </w:p>
    <w:p w:rsidR="00EF65F2" w:rsidRDefault="00EF65F2" w:rsidP="005809DC">
      <w:pPr>
        <w:keepNext/>
        <w:keepLines/>
        <w:suppressLineNumbers/>
        <w:shd w:val="clear" w:color="auto" w:fill="FFFFFF"/>
        <w:suppressAutoHyphens/>
        <w:ind w:firstLine="539"/>
        <w:jc w:val="both"/>
        <w:rPr>
          <w:szCs w:val="28"/>
        </w:rPr>
      </w:pPr>
      <w:r>
        <w:rPr>
          <w:szCs w:val="28"/>
        </w:rPr>
        <w:t xml:space="preserve">Самыми массовыми и доступными учреждениями культуры, играющими важную роль в организации досуга населения, особенно в сельской местности, являются </w:t>
      </w:r>
      <w:proofErr w:type="spellStart"/>
      <w:r>
        <w:rPr>
          <w:szCs w:val="28"/>
        </w:rPr>
        <w:t>культурно-досуговые</w:t>
      </w:r>
      <w:proofErr w:type="spellEnd"/>
      <w:r>
        <w:rPr>
          <w:szCs w:val="28"/>
        </w:rPr>
        <w:t xml:space="preserve"> учреждения (КДУ). </w:t>
      </w:r>
    </w:p>
    <w:p w:rsidR="00EF65F2" w:rsidRDefault="00EF65F2" w:rsidP="005809DC">
      <w:pPr>
        <w:keepNext/>
        <w:keepLines/>
        <w:suppressLineNumbers/>
        <w:shd w:val="clear" w:color="auto" w:fill="FFFFFF"/>
        <w:suppressAutoHyphens/>
        <w:ind w:firstLine="539"/>
        <w:jc w:val="both"/>
        <w:rPr>
          <w:szCs w:val="28"/>
        </w:rPr>
      </w:pPr>
      <w:r>
        <w:rPr>
          <w:szCs w:val="28"/>
        </w:rPr>
        <w:t>Одним из показателей деятельности КДУ является количество клубных формирований, способствующих поддержке и развитию любительского художественного творчества.</w:t>
      </w:r>
    </w:p>
    <w:p w:rsidR="00EF65F2" w:rsidRPr="00382710" w:rsidRDefault="00EF65F2" w:rsidP="005809DC">
      <w:pPr>
        <w:keepNext/>
        <w:keepLines/>
        <w:suppressLineNumbers/>
        <w:suppressAutoHyphens/>
        <w:ind w:firstLine="540"/>
        <w:jc w:val="both"/>
        <w:rPr>
          <w:szCs w:val="28"/>
        </w:rPr>
      </w:pPr>
      <w:r w:rsidRPr="00382710">
        <w:rPr>
          <w:szCs w:val="28"/>
        </w:rPr>
        <w:t xml:space="preserve">Число коллективов составляет </w:t>
      </w:r>
      <w:r>
        <w:rPr>
          <w:szCs w:val="28"/>
        </w:rPr>
        <w:t xml:space="preserve">106 </w:t>
      </w:r>
      <w:r w:rsidRPr="00382710">
        <w:rPr>
          <w:szCs w:val="28"/>
        </w:rPr>
        <w:t xml:space="preserve">единиц. В том числе </w:t>
      </w:r>
      <w:r>
        <w:rPr>
          <w:szCs w:val="28"/>
        </w:rPr>
        <w:t xml:space="preserve">57 для детей, 12 </w:t>
      </w:r>
      <w:r w:rsidRPr="00382710">
        <w:rPr>
          <w:szCs w:val="28"/>
        </w:rPr>
        <w:t>для молодежи. Общее число участников составило</w:t>
      </w:r>
      <w:r>
        <w:rPr>
          <w:szCs w:val="28"/>
        </w:rPr>
        <w:t xml:space="preserve"> 1 452 </w:t>
      </w:r>
      <w:r w:rsidRPr="00382710">
        <w:rPr>
          <w:szCs w:val="28"/>
        </w:rPr>
        <w:t xml:space="preserve"> человек</w:t>
      </w:r>
      <w:r>
        <w:rPr>
          <w:szCs w:val="28"/>
        </w:rPr>
        <w:t>а</w:t>
      </w:r>
      <w:r w:rsidRPr="00382710">
        <w:rPr>
          <w:szCs w:val="28"/>
        </w:rPr>
        <w:t>.</w:t>
      </w:r>
      <w:r>
        <w:rPr>
          <w:szCs w:val="28"/>
        </w:rPr>
        <w:t xml:space="preserve"> Два коллектива имеют звание «Народный». </w:t>
      </w:r>
    </w:p>
    <w:p w:rsidR="00EF65F2" w:rsidRDefault="00EF65F2" w:rsidP="005809DC">
      <w:pPr>
        <w:keepNext/>
        <w:keepLines/>
        <w:suppressLineNumbers/>
        <w:suppressAutoHyphens/>
        <w:ind w:firstLine="540"/>
        <w:jc w:val="both"/>
        <w:rPr>
          <w:szCs w:val="28"/>
        </w:rPr>
      </w:pPr>
      <w:r w:rsidRPr="00382710">
        <w:rPr>
          <w:szCs w:val="28"/>
        </w:rPr>
        <w:lastRenderedPageBreak/>
        <w:t>Жанровое разнообразие коллективов охватывает такие виды искусства как: хоровое,  хореографическое, театральное, оркестровое, ДПИ и народных ремесел и другие.</w:t>
      </w:r>
    </w:p>
    <w:p w:rsidR="00EF65F2" w:rsidRDefault="00EF65F2" w:rsidP="005809DC">
      <w:pPr>
        <w:keepNext/>
        <w:keepLines/>
        <w:suppressLineNumbers/>
        <w:suppressAutoHyphens/>
        <w:ind w:firstLine="540"/>
        <w:jc w:val="both"/>
        <w:rPr>
          <w:szCs w:val="28"/>
        </w:rPr>
      </w:pPr>
      <w:r>
        <w:rPr>
          <w:szCs w:val="28"/>
        </w:rPr>
        <w:t>Развитию исполнительского мастерства способствуют Всероссийские, краевые и муниципальные смотры, конкурсы и фестивали. Все они проводятся с целью выявления и поддержки талантливых исполнителей.</w:t>
      </w:r>
    </w:p>
    <w:p w:rsidR="00EF65F2" w:rsidRDefault="00EF65F2" w:rsidP="005809DC">
      <w:pPr>
        <w:keepNext/>
        <w:keepLines/>
        <w:suppressLineNumbers/>
        <w:suppressAutoHyphens/>
        <w:ind w:firstLine="540"/>
        <w:jc w:val="both"/>
        <w:rPr>
          <w:szCs w:val="28"/>
        </w:rPr>
      </w:pPr>
      <w:r>
        <w:rPr>
          <w:szCs w:val="28"/>
        </w:rPr>
        <w:t>Самодеятельные коллективы активно участвуют в культурных мероприятиях муниципального образования, края и России.</w:t>
      </w:r>
    </w:p>
    <w:p w:rsidR="00EF65F2" w:rsidRPr="00D61C08" w:rsidRDefault="00EF65F2" w:rsidP="005809DC">
      <w:pPr>
        <w:keepNext/>
        <w:keepLines/>
        <w:suppressLineNumbers/>
        <w:suppressAutoHyphens/>
        <w:ind w:firstLine="540"/>
        <w:jc w:val="both"/>
        <w:rPr>
          <w:szCs w:val="28"/>
        </w:rPr>
      </w:pPr>
      <w:r w:rsidRPr="00D61C08">
        <w:rPr>
          <w:szCs w:val="28"/>
        </w:rPr>
        <w:t xml:space="preserve">Одним из приоритетных направлений </w:t>
      </w:r>
      <w:r>
        <w:rPr>
          <w:szCs w:val="28"/>
        </w:rPr>
        <w:t xml:space="preserve">в работе КДУ </w:t>
      </w:r>
      <w:r w:rsidRPr="00D61C08">
        <w:rPr>
          <w:szCs w:val="28"/>
        </w:rPr>
        <w:t>является сохранение</w:t>
      </w:r>
      <w:r>
        <w:rPr>
          <w:szCs w:val="28"/>
        </w:rPr>
        <w:t xml:space="preserve">, поддержка </w:t>
      </w:r>
      <w:r w:rsidRPr="00D61C08">
        <w:rPr>
          <w:szCs w:val="28"/>
        </w:rPr>
        <w:t xml:space="preserve"> и развитие народных худ</w:t>
      </w:r>
      <w:r>
        <w:rPr>
          <w:szCs w:val="28"/>
        </w:rPr>
        <w:t xml:space="preserve">ожественных промыслов и ремесел. </w:t>
      </w:r>
    </w:p>
    <w:p w:rsidR="00EF65F2" w:rsidRDefault="00EF65F2" w:rsidP="005809DC">
      <w:pPr>
        <w:keepNext/>
        <w:keepLines/>
        <w:suppressLineNumbers/>
        <w:suppressAutoHyphens/>
        <w:ind w:firstLine="540"/>
        <w:jc w:val="both"/>
        <w:rPr>
          <w:szCs w:val="28"/>
        </w:rPr>
      </w:pPr>
      <w:r w:rsidRPr="00D61C08">
        <w:rPr>
          <w:szCs w:val="28"/>
        </w:rPr>
        <w:t>На сегодняшний день на Чайковской территории проживает более 200 народных умельцев. Семь мастеров имеют зв</w:t>
      </w:r>
      <w:r>
        <w:rPr>
          <w:szCs w:val="28"/>
        </w:rPr>
        <w:t>ание «Народный мастер Прикамья».</w:t>
      </w:r>
      <w:r w:rsidRPr="00D61C08">
        <w:rPr>
          <w:szCs w:val="28"/>
        </w:rPr>
        <w:t xml:space="preserve"> Константину Серафимовичу Медведеву в 2016 году присвоено звание «Народный мастер России».</w:t>
      </w:r>
    </w:p>
    <w:p w:rsidR="00EF65F2" w:rsidRPr="00D61C08" w:rsidRDefault="00EF65F2"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D61C08">
        <w:rPr>
          <w:sz w:val="28"/>
          <w:szCs w:val="28"/>
        </w:rPr>
        <w:t xml:space="preserve">Продолжая работу  по сохранению и развитию народных промыслов и ремесел, на базе МАУК «Чайковский районный центр развития культуры», в </w:t>
      </w:r>
      <w:r w:rsidRPr="00D61C08">
        <w:rPr>
          <w:b/>
          <w:sz w:val="28"/>
          <w:szCs w:val="28"/>
        </w:rPr>
        <w:t>Центре ремесел</w:t>
      </w:r>
      <w:r w:rsidRPr="00D61C08">
        <w:rPr>
          <w:sz w:val="28"/>
          <w:szCs w:val="28"/>
        </w:rPr>
        <w:t xml:space="preserve"> активно развивается редкое направление – изготовление сувенирной продукции из керамики. </w:t>
      </w:r>
    </w:p>
    <w:p w:rsidR="00EF65F2" w:rsidRDefault="00EF65F2"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D61C08">
        <w:rPr>
          <w:sz w:val="28"/>
          <w:szCs w:val="28"/>
        </w:rPr>
        <w:t xml:space="preserve">Для успешной реализации керамического ремесла заключен договор с администрацией ООО ПКФ Кирпичный завод, установлена муфельная печь для обжига глины. Мастера по керамике занимаются возрождением народного творчества, сохраняя традиции, разрабатывая сувенирную продукцию с тематикой города Чайковского. </w:t>
      </w:r>
    </w:p>
    <w:p w:rsidR="00EF65F2" w:rsidRPr="00D77F02" w:rsidRDefault="00EF65F2" w:rsidP="005809DC">
      <w:pPr>
        <w:keepNext/>
        <w:keepLines/>
        <w:suppressLineNumbers/>
        <w:suppressAutoHyphens/>
        <w:ind w:firstLine="708"/>
        <w:jc w:val="both"/>
        <w:rPr>
          <w:szCs w:val="28"/>
        </w:rPr>
      </w:pPr>
      <w:r w:rsidRPr="00C927A3">
        <w:rPr>
          <w:szCs w:val="28"/>
        </w:rPr>
        <w:t xml:space="preserve">В 2016 году </w:t>
      </w:r>
      <w:r>
        <w:rPr>
          <w:szCs w:val="28"/>
        </w:rPr>
        <w:t xml:space="preserve">КДУ </w:t>
      </w:r>
      <w:r w:rsidRPr="00C927A3">
        <w:rPr>
          <w:szCs w:val="28"/>
        </w:rPr>
        <w:t>была продолжена работа в сфере национальной политики. На территории Чайковского муниципального района действуют 5 национально-культурных обществ: автономная некоммерческая организация «Национальный культурный центр «</w:t>
      </w:r>
      <w:proofErr w:type="spellStart"/>
      <w:r w:rsidRPr="00C927A3">
        <w:rPr>
          <w:szCs w:val="28"/>
        </w:rPr>
        <w:t>Дуслык</w:t>
      </w:r>
      <w:proofErr w:type="spellEnd"/>
      <w:r w:rsidRPr="00C927A3">
        <w:rPr>
          <w:szCs w:val="28"/>
        </w:rPr>
        <w:t>» (Дружба), автономная некоммерческая организация в поддержку российских немцев «</w:t>
      </w:r>
      <w:proofErr w:type="spellStart"/>
      <w:r w:rsidRPr="00C927A3">
        <w:rPr>
          <w:szCs w:val="28"/>
        </w:rPr>
        <w:t>Видергебурт</w:t>
      </w:r>
      <w:proofErr w:type="spellEnd"/>
      <w:r w:rsidRPr="00C927A3">
        <w:rPr>
          <w:szCs w:val="28"/>
        </w:rPr>
        <w:t>»,</w:t>
      </w:r>
      <w:r>
        <w:rPr>
          <w:szCs w:val="28"/>
        </w:rPr>
        <w:t xml:space="preserve"> н</w:t>
      </w:r>
      <w:r w:rsidRPr="00C927A3">
        <w:rPr>
          <w:szCs w:val="28"/>
        </w:rPr>
        <w:t>екоммерческое партнерство «</w:t>
      </w:r>
      <w:proofErr w:type="spellStart"/>
      <w:r w:rsidRPr="00C927A3">
        <w:rPr>
          <w:szCs w:val="28"/>
        </w:rPr>
        <w:t>Дэмен</w:t>
      </w:r>
      <w:proofErr w:type="spellEnd"/>
      <w:r w:rsidRPr="00C927A3">
        <w:rPr>
          <w:szCs w:val="28"/>
        </w:rPr>
        <w:t xml:space="preserve">», </w:t>
      </w:r>
      <w:r w:rsidRPr="00C927A3">
        <w:rPr>
          <w:bCs/>
          <w:szCs w:val="28"/>
        </w:rPr>
        <w:t>хуторское казачье общество «Некрасовский»</w:t>
      </w:r>
      <w:r>
        <w:rPr>
          <w:szCs w:val="28"/>
        </w:rPr>
        <w:t xml:space="preserve">. </w:t>
      </w:r>
      <w:r w:rsidRPr="00C927A3">
        <w:rPr>
          <w:szCs w:val="28"/>
        </w:rPr>
        <w:t xml:space="preserve">Содействие и развитие национальных культур осуществляется путем проведения народных праздников: </w:t>
      </w:r>
      <w:r w:rsidRPr="00C927A3">
        <w:rPr>
          <w:b/>
          <w:szCs w:val="28"/>
        </w:rPr>
        <w:t>«</w:t>
      </w:r>
      <w:r w:rsidRPr="00C927A3">
        <w:rPr>
          <w:szCs w:val="28"/>
        </w:rPr>
        <w:t>Сабантуй», «</w:t>
      </w:r>
      <w:proofErr w:type="spellStart"/>
      <w:r w:rsidRPr="00C927A3">
        <w:rPr>
          <w:szCs w:val="28"/>
        </w:rPr>
        <w:t>Семык</w:t>
      </w:r>
      <w:proofErr w:type="spellEnd"/>
      <w:r w:rsidRPr="00C927A3">
        <w:rPr>
          <w:szCs w:val="28"/>
        </w:rPr>
        <w:t>», «Яблочный Спас», «Козьма-огородник», «Гербер» и др. Ежегодно организуются Дни национальных культур, в рамках которых проходят: концерты творческих коллективов национальных обществ, мастер-классы по традиционным народным промыслам и ремеслам, концерты профессиональных коллективов, выставки национальных культур, встречи с известными людьми.</w:t>
      </w:r>
    </w:p>
    <w:p w:rsidR="00EF65F2" w:rsidRDefault="00EF65F2" w:rsidP="00EE645E">
      <w:pPr>
        <w:keepNext/>
        <w:keepLines/>
        <w:suppressLineNumbers/>
        <w:suppressAutoHyphens/>
        <w:ind w:firstLine="540"/>
        <w:jc w:val="both"/>
        <w:rPr>
          <w:szCs w:val="28"/>
        </w:rPr>
      </w:pPr>
      <w:r>
        <w:rPr>
          <w:szCs w:val="28"/>
        </w:rPr>
        <w:t xml:space="preserve">По итогам работы </w:t>
      </w:r>
      <w:proofErr w:type="spellStart"/>
      <w:r>
        <w:rPr>
          <w:szCs w:val="28"/>
        </w:rPr>
        <w:t>культурно-досуговых</w:t>
      </w:r>
      <w:proofErr w:type="spellEnd"/>
      <w:r>
        <w:rPr>
          <w:szCs w:val="28"/>
        </w:rPr>
        <w:t xml:space="preserve"> учреждений Пермского края за 2016 год Чайковский муниципальный район занимает второе место.</w:t>
      </w:r>
    </w:p>
    <w:p w:rsidR="00EF65F2" w:rsidRPr="00570143" w:rsidRDefault="00EF65F2" w:rsidP="00570143">
      <w:pPr>
        <w:pStyle w:val="3"/>
        <w:ind w:firstLine="709"/>
        <w:rPr>
          <w:rFonts w:ascii="Times New Roman" w:hAnsi="Times New Roman"/>
          <w:color w:val="auto"/>
          <w:sz w:val="28"/>
          <w:szCs w:val="28"/>
        </w:rPr>
      </w:pPr>
      <w:bookmarkStart w:id="51" w:name="_Toc483299170"/>
      <w:r w:rsidRPr="00570143">
        <w:rPr>
          <w:rFonts w:ascii="Times New Roman" w:hAnsi="Times New Roman"/>
          <w:color w:val="auto"/>
          <w:sz w:val="28"/>
          <w:szCs w:val="28"/>
        </w:rPr>
        <w:t>3.2.3.2. Художественное образование детей</w:t>
      </w:r>
      <w:bookmarkEnd w:id="51"/>
    </w:p>
    <w:p w:rsidR="00EF65F2" w:rsidRPr="000B0B91" w:rsidRDefault="00EF65F2"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9C49A2">
        <w:rPr>
          <w:rFonts w:ascii="Times New Roman" w:hAnsi="Times New Roman"/>
          <w:sz w:val="28"/>
          <w:szCs w:val="28"/>
        </w:rPr>
        <w:t xml:space="preserve">Со вступлением в силу нового закона «Об образовании </w:t>
      </w:r>
      <w:r>
        <w:rPr>
          <w:rFonts w:ascii="Times New Roman" w:hAnsi="Times New Roman"/>
          <w:sz w:val="28"/>
          <w:szCs w:val="28"/>
        </w:rPr>
        <w:t xml:space="preserve">в Российской Федерации», система дополнительного образования перешла в новое качественное состояние – систему </w:t>
      </w:r>
      <w:proofErr w:type="spellStart"/>
      <w:r>
        <w:rPr>
          <w:rFonts w:ascii="Times New Roman" w:hAnsi="Times New Roman"/>
          <w:sz w:val="28"/>
          <w:szCs w:val="28"/>
        </w:rPr>
        <w:t>предпрофессионального</w:t>
      </w:r>
      <w:proofErr w:type="spellEnd"/>
      <w:r>
        <w:rPr>
          <w:rFonts w:ascii="Times New Roman" w:hAnsi="Times New Roman"/>
          <w:sz w:val="28"/>
          <w:szCs w:val="28"/>
        </w:rPr>
        <w:t xml:space="preserve"> и </w:t>
      </w:r>
      <w:proofErr w:type="spellStart"/>
      <w:r>
        <w:rPr>
          <w:rFonts w:ascii="Times New Roman" w:hAnsi="Times New Roman"/>
          <w:sz w:val="28"/>
          <w:szCs w:val="28"/>
        </w:rPr>
        <w:t>общеразвивающего</w:t>
      </w:r>
      <w:proofErr w:type="spellEnd"/>
      <w:r>
        <w:rPr>
          <w:rFonts w:ascii="Times New Roman" w:hAnsi="Times New Roman"/>
          <w:sz w:val="28"/>
          <w:szCs w:val="28"/>
        </w:rPr>
        <w:t xml:space="preserve"> образования, которая рассматривается как сфера наибольшего благоприятствования для развития личности ребенка, подростка на всех уровнях образования. </w:t>
      </w:r>
    </w:p>
    <w:p w:rsidR="00EF65F2" w:rsidRPr="009C49A2" w:rsidRDefault="00EF65F2" w:rsidP="005809DC">
      <w:pPr>
        <w:keepNext/>
        <w:keepLines/>
        <w:suppressLineNumbers/>
        <w:suppressAutoHyphens/>
        <w:ind w:firstLine="709"/>
        <w:jc w:val="both"/>
        <w:rPr>
          <w:szCs w:val="28"/>
        </w:rPr>
      </w:pPr>
      <w:r w:rsidRPr="00B0303D">
        <w:rPr>
          <w:b/>
          <w:szCs w:val="28"/>
        </w:rPr>
        <w:t>392</w:t>
      </w:r>
      <w:r>
        <w:rPr>
          <w:szCs w:val="28"/>
        </w:rPr>
        <w:t xml:space="preserve"> </w:t>
      </w:r>
      <w:r w:rsidRPr="009C49A2">
        <w:rPr>
          <w:szCs w:val="28"/>
        </w:rPr>
        <w:t xml:space="preserve">учащиеся ДШИ, ДМШ   </w:t>
      </w:r>
      <w:r>
        <w:rPr>
          <w:szCs w:val="28"/>
        </w:rPr>
        <w:t xml:space="preserve">стали победителями международных, Всероссийских и краевых конкурсах. </w:t>
      </w:r>
    </w:p>
    <w:p w:rsidR="00EF65F2" w:rsidRPr="009C49A2" w:rsidRDefault="00EF65F2" w:rsidP="005809DC">
      <w:pPr>
        <w:pStyle w:val="a9"/>
        <w:keepNext/>
        <w:keepLines/>
        <w:suppressLineNumbers/>
        <w:shd w:val="clear" w:color="auto" w:fill="FFFFFF"/>
        <w:suppressAutoHyphens/>
        <w:spacing w:before="0" w:beforeAutospacing="0" w:after="0" w:afterAutospacing="0"/>
        <w:ind w:firstLine="540"/>
        <w:jc w:val="both"/>
        <w:rPr>
          <w:sz w:val="28"/>
          <w:szCs w:val="28"/>
        </w:rPr>
      </w:pPr>
      <w:r>
        <w:rPr>
          <w:sz w:val="28"/>
          <w:szCs w:val="28"/>
        </w:rPr>
        <w:lastRenderedPageBreak/>
        <w:t>З</w:t>
      </w:r>
      <w:r w:rsidRPr="009C49A2">
        <w:rPr>
          <w:sz w:val="28"/>
          <w:szCs w:val="28"/>
        </w:rPr>
        <w:t xml:space="preserve">а </w:t>
      </w:r>
      <w:r w:rsidRPr="009C49A2">
        <w:rPr>
          <w:sz w:val="28"/>
          <w:szCs w:val="28"/>
          <w:shd w:val="clear" w:color="auto" w:fill="FFFFFF"/>
        </w:rPr>
        <w:t>высокий уровень художественно-исполнительского мастерства</w:t>
      </w:r>
      <w:r w:rsidRPr="009C49A2">
        <w:rPr>
          <w:rStyle w:val="apple-converted-space"/>
          <w:sz w:val="28"/>
          <w:szCs w:val="28"/>
          <w:shd w:val="clear" w:color="auto" w:fill="FFFFFF"/>
        </w:rPr>
        <w:t> </w:t>
      </w:r>
      <w:r w:rsidRPr="009C49A2">
        <w:rPr>
          <w:sz w:val="28"/>
          <w:szCs w:val="28"/>
        </w:rPr>
        <w:t xml:space="preserve">четыре коллектива музыкальной школы № 2 были удостоены звания «Образцовый детский коллектив». </w:t>
      </w:r>
    </w:p>
    <w:p w:rsidR="00EF65F2" w:rsidRPr="006835ED" w:rsidRDefault="00EF65F2" w:rsidP="005809DC">
      <w:pPr>
        <w:pStyle w:val="a9"/>
        <w:keepNext/>
        <w:keepLines/>
        <w:suppressLineNumbers/>
        <w:shd w:val="clear" w:color="auto" w:fill="FFFFFF"/>
        <w:suppressAutoHyphens/>
        <w:spacing w:before="0" w:beforeAutospacing="0" w:after="0" w:afterAutospacing="0"/>
        <w:ind w:firstLine="540"/>
        <w:jc w:val="both"/>
        <w:rPr>
          <w:rStyle w:val="afc"/>
          <w:b w:val="0"/>
          <w:bCs w:val="0"/>
          <w:sz w:val="28"/>
          <w:szCs w:val="28"/>
        </w:rPr>
      </w:pPr>
      <w:r w:rsidRPr="006835ED">
        <w:rPr>
          <w:sz w:val="28"/>
          <w:szCs w:val="28"/>
        </w:rPr>
        <w:t xml:space="preserve">- </w:t>
      </w:r>
      <w:r w:rsidRPr="006835ED">
        <w:rPr>
          <w:rStyle w:val="afc"/>
          <w:b w:val="0"/>
          <w:sz w:val="28"/>
          <w:szCs w:val="28"/>
        </w:rPr>
        <w:t>Образцовый хор "Родничок»</w:t>
      </w:r>
    </w:p>
    <w:p w:rsidR="00EF65F2" w:rsidRPr="006835ED" w:rsidRDefault="00EF65F2" w:rsidP="005809DC">
      <w:pPr>
        <w:pStyle w:val="a9"/>
        <w:keepNext/>
        <w:keepLines/>
        <w:suppressLineNumbers/>
        <w:shd w:val="clear" w:color="auto" w:fill="FFFFFF"/>
        <w:suppressAutoHyphens/>
        <w:spacing w:before="0" w:beforeAutospacing="0" w:after="0" w:afterAutospacing="0"/>
        <w:ind w:firstLine="540"/>
        <w:jc w:val="both"/>
        <w:rPr>
          <w:sz w:val="28"/>
          <w:szCs w:val="28"/>
        </w:rPr>
      </w:pPr>
      <w:r w:rsidRPr="006835ED">
        <w:rPr>
          <w:rStyle w:val="afc"/>
          <w:b w:val="0"/>
          <w:sz w:val="28"/>
          <w:szCs w:val="28"/>
        </w:rPr>
        <w:t>- Образцовый ансамбль "</w:t>
      </w:r>
      <w:proofErr w:type="spellStart"/>
      <w:r w:rsidRPr="006835ED">
        <w:rPr>
          <w:rStyle w:val="afc"/>
          <w:b w:val="0"/>
          <w:sz w:val="28"/>
          <w:szCs w:val="28"/>
        </w:rPr>
        <w:t>Йолдызлар</w:t>
      </w:r>
      <w:proofErr w:type="spellEnd"/>
      <w:r w:rsidRPr="006835ED">
        <w:rPr>
          <w:rStyle w:val="afc"/>
          <w:b w:val="0"/>
          <w:sz w:val="28"/>
          <w:szCs w:val="28"/>
        </w:rPr>
        <w:t>"</w:t>
      </w:r>
    </w:p>
    <w:p w:rsidR="00EF65F2" w:rsidRPr="006835ED" w:rsidRDefault="00EF65F2" w:rsidP="005809DC">
      <w:pPr>
        <w:pStyle w:val="a9"/>
        <w:keepNext/>
        <w:keepLines/>
        <w:suppressLineNumbers/>
        <w:shd w:val="clear" w:color="auto" w:fill="FFFFFF"/>
        <w:suppressAutoHyphens/>
        <w:spacing w:before="0" w:beforeAutospacing="0" w:after="0" w:afterAutospacing="0"/>
        <w:ind w:firstLine="540"/>
        <w:jc w:val="both"/>
        <w:rPr>
          <w:rStyle w:val="afc"/>
          <w:b w:val="0"/>
          <w:bCs w:val="0"/>
          <w:sz w:val="28"/>
          <w:szCs w:val="28"/>
        </w:rPr>
      </w:pPr>
      <w:r w:rsidRPr="006835ED">
        <w:rPr>
          <w:rStyle w:val="afc"/>
          <w:b w:val="0"/>
          <w:sz w:val="28"/>
          <w:szCs w:val="28"/>
        </w:rPr>
        <w:t>- Образцовый ансамбль «Песенные родники Прикамья»</w:t>
      </w:r>
    </w:p>
    <w:p w:rsidR="00EF65F2" w:rsidRPr="006835ED" w:rsidRDefault="00EF65F2" w:rsidP="005809DC">
      <w:pPr>
        <w:pStyle w:val="a9"/>
        <w:keepNext/>
        <w:keepLines/>
        <w:suppressLineNumbers/>
        <w:shd w:val="clear" w:color="auto" w:fill="FFFFFF"/>
        <w:suppressAutoHyphens/>
        <w:spacing w:before="0" w:beforeAutospacing="0" w:after="0" w:afterAutospacing="0"/>
        <w:ind w:firstLine="540"/>
        <w:jc w:val="both"/>
        <w:rPr>
          <w:rStyle w:val="afc"/>
          <w:b w:val="0"/>
          <w:sz w:val="28"/>
          <w:szCs w:val="28"/>
        </w:rPr>
      </w:pPr>
      <w:r w:rsidRPr="006835ED">
        <w:rPr>
          <w:rStyle w:val="afc"/>
          <w:b w:val="0"/>
          <w:sz w:val="28"/>
          <w:szCs w:val="28"/>
        </w:rPr>
        <w:t>- Образцовый театральный коллектив "Карандаши"</w:t>
      </w:r>
    </w:p>
    <w:p w:rsidR="00EF65F2" w:rsidRPr="00D61C08" w:rsidRDefault="00EF65F2" w:rsidP="005809DC">
      <w:pPr>
        <w:pStyle w:val="a9"/>
        <w:keepNext/>
        <w:keepLines/>
        <w:suppressLineNumbers/>
        <w:suppressAutoHyphens/>
        <w:spacing w:before="0" w:beforeAutospacing="0" w:after="0" w:afterAutospacing="0"/>
        <w:ind w:firstLine="540"/>
        <w:jc w:val="both"/>
        <w:rPr>
          <w:sz w:val="28"/>
          <w:szCs w:val="28"/>
        </w:rPr>
      </w:pPr>
      <w:r w:rsidRPr="00D61C08">
        <w:rPr>
          <w:sz w:val="28"/>
          <w:szCs w:val="28"/>
        </w:rPr>
        <w:t xml:space="preserve">За достойные успехи в области культуры и искусства </w:t>
      </w:r>
      <w:r>
        <w:rPr>
          <w:b/>
          <w:sz w:val="28"/>
          <w:szCs w:val="28"/>
        </w:rPr>
        <w:t>3</w:t>
      </w:r>
      <w:r w:rsidRPr="00D61C08">
        <w:rPr>
          <w:b/>
          <w:sz w:val="28"/>
          <w:szCs w:val="28"/>
        </w:rPr>
        <w:t xml:space="preserve"> </w:t>
      </w:r>
      <w:r w:rsidRPr="00D61C08">
        <w:rPr>
          <w:sz w:val="28"/>
          <w:szCs w:val="28"/>
        </w:rPr>
        <w:t xml:space="preserve">человека были удостоены путевками в Международный детский центр «Артек» и </w:t>
      </w:r>
      <w:r w:rsidRPr="00D61C08">
        <w:rPr>
          <w:b/>
          <w:sz w:val="28"/>
          <w:szCs w:val="28"/>
        </w:rPr>
        <w:t>один</w:t>
      </w:r>
      <w:r w:rsidRPr="00D61C08">
        <w:rPr>
          <w:sz w:val="28"/>
          <w:szCs w:val="28"/>
        </w:rPr>
        <w:t xml:space="preserve"> учащийся ДМШ путевкой во Всероссийский детский центр «Орленок».</w:t>
      </w:r>
    </w:p>
    <w:p w:rsidR="00EF65F2" w:rsidRPr="00570143" w:rsidRDefault="00EF65F2" w:rsidP="00570143">
      <w:pPr>
        <w:pStyle w:val="3"/>
        <w:ind w:firstLine="709"/>
        <w:rPr>
          <w:rFonts w:ascii="Times New Roman" w:hAnsi="Times New Roman"/>
          <w:color w:val="auto"/>
          <w:sz w:val="28"/>
          <w:szCs w:val="28"/>
        </w:rPr>
      </w:pPr>
      <w:bookmarkStart w:id="52" w:name="_Toc483299171"/>
      <w:r w:rsidRPr="00570143">
        <w:rPr>
          <w:rFonts w:ascii="Times New Roman" w:hAnsi="Times New Roman"/>
          <w:color w:val="auto"/>
          <w:sz w:val="28"/>
          <w:szCs w:val="28"/>
        </w:rPr>
        <w:t>3.2.3.3. Выставочная деятельность</w:t>
      </w:r>
      <w:bookmarkEnd w:id="52"/>
    </w:p>
    <w:p w:rsidR="00EF65F2" w:rsidRPr="00202F46" w:rsidRDefault="00EF65F2"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202F46">
        <w:rPr>
          <w:sz w:val="28"/>
          <w:szCs w:val="28"/>
        </w:rPr>
        <w:t>В отчетный период Чайковский краеведческий музей и художественная галерея продолжили осуществлять просветительскую, научно-исследовательскую и музейно-образовательную деятельность, работу по выявлению, собиранию, изучению и хранению музейных предметов и коллекций с целью комплектования музейных фондов и формирования электронной базы данных.</w:t>
      </w:r>
    </w:p>
    <w:p w:rsidR="00EF65F2" w:rsidRDefault="00EF65F2"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7A1FF7">
        <w:rPr>
          <w:sz w:val="28"/>
          <w:szCs w:val="28"/>
        </w:rPr>
        <w:t>Всего за отчетный период организовано 41 выставка, с числом посетителей 59 704 человека.</w:t>
      </w:r>
    </w:p>
    <w:p w:rsidR="00EF65F2" w:rsidRDefault="00EF65F2" w:rsidP="005809DC">
      <w:pPr>
        <w:pStyle w:val="a9"/>
        <w:keepNext/>
        <w:keepLines/>
        <w:suppressLineNumbers/>
        <w:shd w:val="clear" w:color="auto" w:fill="FFFFFF"/>
        <w:suppressAutoHyphens/>
        <w:spacing w:before="0" w:beforeAutospacing="0" w:after="0" w:afterAutospacing="0"/>
        <w:ind w:firstLine="539"/>
        <w:jc w:val="both"/>
        <w:rPr>
          <w:sz w:val="28"/>
          <w:szCs w:val="28"/>
        </w:rPr>
      </w:pPr>
      <w:r>
        <w:rPr>
          <w:sz w:val="28"/>
          <w:szCs w:val="28"/>
        </w:rPr>
        <w:t>Наиболее значимые выставки 2016 года:</w:t>
      </w:r>
    </w:p>
    <w:p w:rsidR="00EF65F2" w:rsidRPr="00FF2054" w:rsidRDefault="00EF65F2" w:rsidP="005809DC">
      <w:pPr>
        <w:pStyle w:val="a9"/>
        <w:keepNext/>
        <w:keepLines/>
        <w:suppressLineNumbers/>
        <w:shd w:val="clear" w:color="auto" w:fill="FFFFFF"/>
        <w:suppressAutoHyphens/>
        <w:spacing w:before="0" w:beforeAutospacing="0" w:after="0" w:afterAutospacing="0"/>
        <w:ind w:firstLine="539"/>
        <w:jc w:val="both"/>
        <w:rPr>
          <w:b/>
          <w:sz w:val="28"/>
          <w:szCs w:val="28"/>
          <w:u w:val="single"/>
        </w:rPr>
      </w:pPr>
      <w:r w:rsidRPr="00FF2054">
        <w:rPr>
          <w:b/>
          <w:sz w:val="28"/>
          <w:szCs w:val="28"/>
          <w:u w:val="single"/>
        </w:rPr>
        <w:t>Художественная галерея:</w:t>
      </w:r>
    </w:p>
    <w:p w:rsidR="00EF65F2" w:rsidRPr="00EC7112" w:rsidRDefault="00EF65F2" w:rsidP="005809DC">
      <w:pPr>
        <w:pStyle w:val="a6"/>
        <w:keepNext/>
        <w:keepLines/>
        <w:numPr>
          <w:ilvl w:val="0"/>
          <w:numId w:val="21"/>
        </w:numPr>
        <w:suppressLineNumbers/>
        <w:suppressAutoHyphens/>
        <w:spacing w:after="0" w:line="240" w:lineRule="auto"/>
        <w:ind w:left="714" w:hanging="357"/>
        <w:rPr>
          <w:rFonts w:ascii="Times New Roman" w:hAnsi="Times New Roman"/>
          <w:sz w:val="28"/>
          <w:szCs w:val="28"/>
        </w:rPr>
      </w:pPr>
      <w:r w:rsidRPr="00EC7112">
        <w:rPr>
          <w:rFonts w:ascii="Times New Roman" w:hAnsi="Times New Roman"/>
          <w:sz w:val="28"/>
          <w:szCs w:val="28"/>
        </w:rPr>
        <w:t>Передвижная музейно-выставочная прог</w:t>
      </w:r>
      <w:r>
        <w:rPr>
          <w:rFonts w:ascii="Times New Roman" w:hAnsi="Times New Roman"/>
          <w:sz w:val="28"/>
          <w:szCs w:val="28"/>
        </w:rPr>
        <w:t>рамма «От  ЛЕОНАРДО до ПИКАССО»;</w:t>
      </w:r>
    </w:p>
    <w:p w:rsidR="00EF65F2" w:rsidRPr="00EC7112" w:rsidRDefault="00EF65F2" w:rsidP="005809DC">
      <w:pPr>
        <w:pStyle w:val="a6"/>
        <w:keepNext/>
        <w:keepLines/>
        <w:numPr>
          <w:ilvl w:val="0"/>
          <w:numId w:val="21"/>
        </w:numPr>
        <w:suppressLineNumbers/>
        <w:suppressAutoHyphens/>
        <w:spacing w:after="0" w:line="240" w:lineRule="auto"/>
        <w:ind w:left="714" w:hanging="357"/>
        <w:rPr>
          <w:rFonts w:ascii="Times New Roman" w:hAnsi="Times New Roman"/>
          <w:sz w:val="28"/>
          <w:szCs w:val="28"/>
        </w:rPr>
      </w:pPr>
      <w:r w:rsidRPr="00EC7112">
        <w:rPr>
          <w:rFonts w:ascii="Times New Roman" w:hAnsi="Times New Roman"/>
          <w:sz w:val="28"/>
          <w:szCs w:val="28"/>
        </w:rPr>
        <w:t>Альбрехт Дюрер. Ксилографии</w:t>
      </w:r>
      <w:r>
        <w:rPr>
          <w:rFonts w:ascii="Times New Roman" w:hAnsi="Times New Roman"/>
          <w:sz w:val="28"/>
          <w:szCs w:val="28"/>
        </w:rPr>
        <w:t>;</w:t>
      </w:r>
      <w:r w:rsidRPr="00EC7112">
        <w:rPr>
          <w:rFonts w:ascii="Times New Roman" w:hAnsi="Times New Roman"/>
          <w:sz w:val="28"/>
          <w:szCs w:val="28"/>
        </w:rPr>
        <w:t xml:space="preserve"> </w:t>
      </w:r>
    </w:p>
    <w:p w:rsidR="00EF65F2" w:rsidRPr="00620B5D" w:rsidRDefault="00EF65F2" w:rsidP="005809DC">
      <w:pPr>
        <w:pStyle w:val="a6"/>
        <w:keepNext/>
        <w:keepLines/>
        <w:numPr>
          <w:ilvl w:val="0"/>
          <w:numId w:val="21"/>
        </w:numPr>
        <w:suppressLineNumbers/>
        <w:suppressAutoHyphens/>
        <w:spacing w:after="0" w:line="240" w:lineRule="auto"/>
        <w:ind w:left="714" w:hanging="357"/>
        <w:rPr>
          <w:rFonts w:ascii="Times New Roman" w:hAnsi="Times New Roman"/>
          <w:sz w:val="28"/>
          <w:szCs w:val="28"/>
        </w:rPr>
      </w:pPr>
      <w:r w:rsidRPr="00620B5D">
        <w:rPr>
          <w:rFonts w:ascii="Times New Roman" w:hAnsi="Times New Roman"/>
          <w:sz w:val="28"/>
          <w:szCs w:val="28"/>
        </w:rPr>
        <w:t>Выставка А. Захарова «Свободные грани русского импрессионизма»</w:t>
      </w:r>
      <w:r>
        <w:rPr>
          <w:rFonts w:ascii="Times New Roman" w:hAnsi="Times New Roman"/>
          <w:sz w:val="28"/>
          <w:szCs w:val="28"/>
        </w:rPr>
        <w:t>;</w:t>
      </w:r>
      <w:r w:rsidRPr="00620B5D">
        <w:rPr>
          <w:rFonts w:ascii="Times New Roman" w:hAnsi="Times New Roman"/>
          <w:sz w:val="28"/>
          <w:szCs w:val="28"/>
        </w:rPr>
        <w:t xml:space="preserve">  </w:t>
      </w:r>
    </w:p>
    <w:p w:rsidR="00EF65F2" w:rsidRDefault="00EF65F2" w:rsidP="005809DC">
      <w:pPr>
        <w:pStyle w:val="a6"/>
        <w:keepNext/>
        <w:keepLines/>
        <w:numPr>
          <w:ilvl w:val="0"/>
          <w:numId w:val="21"/>
        </w:numPr>
        <w:suppressLineNumbers/>
        <w:suppressAutoHyphens/>
        <w:spacing w:after="0" w:line="240" w:lineRule="auto"/>
        <w:ind w:left="714" w:hanging="357"/>
        <w:rPr>
          <w:rFonts w:ascii="Times New Roman" w:hAnsi="Times New Roman"/>
          <w:sz w:val="28"/>
          <w:szCs w:val="28"/>
        </w:rPr>
      </w:pPr>
      <w:r w:rsidRPr="00B11284">
        <w:rPr>
          <w:rFonts w:ascii="Times New Roman" w:hAnsi="Times New Roman"/>
          <w:sz w:val="28"/>
          <w:szCs w:val="28"/>
        </w:rPr>
        <w:t xml:space="preserve">Выставка Станислава </w:t>
      </w:r>
      <w:proofErr w:type="spellStart"/>
      <w:r w:rsidRPr="00B11284">
        <w:rPr>
          <w:rFonts w:ascii="Times New Roman" w:hAnsi="Times New Roman"/>
          <w:sz w:val="28"/>
          <w:szCs w:val="28"/>
        </w:rPr>
        <w:t>Миковчака</w:t>
      </w:r>
      <w:proofErr w:type="spellEnd"/>
      <w:r w:rsidRPr="00B11284">
        <w:rPr>
          <w:rFonts w:ascii="Times New Roman" w:hAnsi="Times New Roman"/>
          <w:sz w:val="28"/>
          <w:szCs w:val="28"/>
        </w:rPr>
        <w:t xml:space="preserve"> «Кованые сны» (Словакия)</w:t>
      </w:r>
      <w:r>
        <w:rPr>
          <w:rFonts w:ascii="Times New Roman" w:hAnsi="Times New Roman"/>
          <w:sz w:val="28"/>
          <w:szCs w:val="28"/>
        </w:rPr>
        <w:t>;</w:t>
      </w:r>
    </w:p>
    <w:p w:rsidR="00EF65F2" w:rsidRDefault="00EF65F2" w:rsidP="005809DC">
      <w:pPr>
        <w:pStyle w:val="a6"/>
        <w:keepNext/>
        <w:keepLines/>
        <w:numPr>
          <w:ilvl w:val="0"/>
          <w:numId w:val="21"/>
        </w:numPr>
        <w:suppressLineNumbers/>
        <w:suppressAutoHyphens/>
        <w:spacing w:after="0" w:line="240" w:lineRule="auto"/>
        <w:ind w:left="714" w:hanging="357"/>
        <w:rPr>
          <w:rFonts w:ascii="Times New Roman" w:hAnsi="Times New Roman"/>
          <w:sz w:val="28"/>
          <w:szCs w:val="28"/>
        </w:rPr>
      </w:pPr>
      <w:r w:rsidRPr="007379CF">
        <w:rPr>
          <w:rFonts w:ascii="Times New Roman" w:hAnsi="Times New Roman"/>
          <w:sz w:val="28"/>
          <w:szCs w:val="28"/>
        </w:rPr>
        <w:t xml:space="preserve">Выставка Нины </w:t>
      </w:r>
      <w:proofErr w:type="spellStart"/>
      <w:r w:rsidRPr="007379CF">
        <w:rPr>
          <w:rFonts w:ascii="Times New Roman" w:hAnsi="Times New Roman"/>
          <w:sz w:val="28"/>
          <w:szCs w:val="28"/>
        </w:rPr>
        <w:t>Гелинг</w:t>
      </w:r>
      <w:proofErr w:type="spellEnd"/>
      <w:r w:rsidRPr="007379CF">
        <w:rPr>
          <w:rFonts w:ascii="Times New Roman" w:hAnsi="Times New Roman"/>
          <w:sz w:val="28"/>
          <w:szCs w:val="28"/>
        </w:rPr>
        <w:t xml:space="preserve"> и </w:t>
      </w:r>
      <w:proofErr w:type="spellStart"/>
      <w:r w:rsidRPr="007379CF">
        <w:rPr>
          <w:rFonts w:ascii="Times New Roman" w:hAnsi="Times New Roman"/>
          <w:sz w:val="28"/>
          <w:szCs w:val="28"/>
        </w:rPr>
        <w:t>Эккахарта</w:t>
      </w:r>
      <w:proofErr w:type="spellEnd"/>
      <w:r w:rsidRPr="007379CF">
        <w:rPr>
          <w:rFonts w:ascii="Times New Roman" w:hAnsi="Times New Roman"/>
          <w:sz w:val="28"/>
          <w:szCs w:val="28"/>
        </w:rPr>
        <w:t xml:space="preserve"> </w:t>
      </w:r>
      <w:proofErr w:type="spellStart"/>
      <w:r w:rsidRPr="007379CF">
        <w:rPr>
          <w:rFonts w:ascii="Times New Roman" w:hAnsi="Times New Roman"/>
          <w:sz w:val="28"/>
          <w:szCs w:val="28"/>
        </w:rPr>
        <w:t>Бушона</w:t>
      </w:r>
      <w:proofErr w:type="spellEnd"/>
      <w:r w:rsidRPr="007379CF">
        <w:rPr>
          <w:rFonts w:ascii="Times New Roman" w:hAnsi="Times New Roman"/>
          <w:sz w:val="28"/>
          <w:szCs w:val="28"/>
        </w:rPr>
        <w:t xml:space="preserve"> «Эра единения» (Германия)</w:t>
      </w:r>
      <w:r>
        <w:rPr>
          <w:rFonts w:ascii="Times New Roman" w:hAnsi="Times New Roman"/>
          <w:sz w:val="28"/>
          <w:szCs w:val="28"/>
        </w:rPr>
        <w:t>;</w:t>
      </w:r>
    </w:p>
    <w:p w:rsidR="00EF65F2" w:rsidRPr="00EC7112" w:rsidRDefault="00EF65F2" w:rsidP="005809DC">
      <w:pPr>
        <w:pStyle w:val="a6"/>
        <w:keepNext/>
        <w:keepLines/>
        <w:numPr>
          <w:ilvl w:val="0"/>
          <w:numId w:val="21"/>
        </w:numPr>
        <w:suppressLineNumbers/>
        <w:suppressAutoHyphens/>
        <w:spacing w:after="0" w:line="240" w:lineRule="auto"/>
        <w:ind w:left="714" w:hanging="357"/>
        <w:rPr>
          <w:rFonts w:ascii="Times New Roman" w:hAnsi="Times New Roman"/>
          <w:sz w:val="28"/>
          <w:szCs w:val="28"/>
        </w:rPr>
      </w:pPr>
      <w:r w:rsidRPr="007379CF">
        <w:rPr>
          <w:rFonts w:ascii="Times New Roman" w:hAnsi="Times New Roman"/>
          <w:sz w:val="28"/>
          <w:szCs w:val="28"/>
        </w:rPr>
        <w:t>Выставка скульптуры А. Кривошеина «Чебак пришел» (г. Воткинск)</w:t>
      </w:r>
      <w:r w:rsidR="00BC32EF">
        <w:rPr>
          <w:rFonts w:ascii="Times New Roman" w:hAnsi="Times New Roman"/>
          <w:sz w:val="28"/>
          <w:szCs w:val="28"/>
        </w:rPr>
        <w:t>.</w:t>
      </w:r>
    </w:p>
    <w:p w:rsidR="00EF65F2" w:rsidRPr="00FF2054" w:rsidRDefault="00EF65F2" w:rsidP="005809DC">
      <w:pPr>
        <w:keepNext/>
        <w:keepLines/>
        <w:suppressLineNumbers/>
        <w:suppressAutoHyphens/>
        <w:ind w:firstLine="360"/>
        <w:rPr>
          <w:b/>
          <w:szCs w:val="28"/>
          <w:u w:val="single"/>
        </w:rPr>
      </w:pPr>
      <w:r w:rsidRPr="00FF2054">
        <w:rPr>
          <w:b/>
          <w:szCs w:val="28"/>
          <w:u w:val="single"/>
        </w:rPr>
        <w:t xml:space="preserve">Краеведческий музей: </w:t>
      </w:r>
    </w:p>
    <w:p w:rsidR="00EF65F2" w:rsidRPr="00FF2054" w:rsidRDefault="00EF65F2" w:rsidP="005809DC">
      <w:pPr>
        <w:pStyle w:val="a6"/>
        <w:keepNext/>
        <w:keepLines/>
        <w:numPr>
          <w:ilvl w:val="0"/>
          <w:numId w:val="22"/>
        </w:numPr>
        <w:suppressLineNumbers/>
        <w:suppressAutoHyphens/>
        <w:spacing w:after="0" w:line="240" w:lineRule="auto"/>
        <w:rPr>
          <w:rFonts w:ascii="Times New Roman" w:hAnsi="Times New Roman"/>
          <w:sz w:val="28"/>
          <w:szCs w:val="28"/>
        </w:rPr>
      </w:pPr>
      <w:r>
        <w:rPr>
          <w:rFonts w:ascii="Times New Roman" w:hAnsi="Times New Roman"/>
          <w:sz w:val="28"/>
          <w:szCs w:val="28"/>
        </w:rPr>
        <w:t>Выставка «Город детства»;</w:t>
      </w:r>
    </w:p>
    <w:p w:rsidR="00EF65F2" w:rsidRPr="00FF2054" w:rsidRDefault="00EF65F2" w:rsidP="005809DC">
      <w:pPr>
        <w:pStyle w:val="a6"/>
        <w:keepNext/>
        <w:keepLines/>
        <w:numPr>
          <w:ilvl w:val="0"/>
          <w:numId w:val="22"/>
        </w:numPr>
        <w:suppressLineNumbers/>
        <w:suppressAutoHyphens/>
        <w:spacing w:after="0" w:line="240" w:lineRule="auto"/>
        <w:rPr>
          <w:rFonts w:ascii="Times New Roman" w:hAnsi="Times New Roman"/>
          <w:sz w:val="28"/>
          <w:szCs w:val="28"/>
        </w:rPr>
      </w:pPr>
      <w:r w:rsidRPr="00FF2054">
        <w:rPr>
          <w:rFonts w:ascii="Times New Roman" w:hAnsi="Times New Roman"/>
          <w:sz w:val="28"/>
          <w:szCs w:val="28"/>
        </w:rPr>
        <w:t>«Здесь творчество берет начало» к 55-летию ДШИ №1</w:t>
      </w:r>
      <w:r>
        <w:rPr>
          <w:rFonts w:ascii="Times New Roman" w:hAnsi="Times New Roman"/>
          <w:sz w:val="28"/>
          <w:szCs w:val="28"/>
        </w:rPr>
        <w:t>;</w:t>
      </w:r>
    </w:p>
    <w:p w:rsidR="00EF65F2" w:rsidRPr="00EE645E" w:rsidRDefault="00EF65F2" w:rsidP="00EE645E">
      <w:pPr>
        <w:pStyle w:val="a6"/>
        <w:keepNext/>
        <w:keepLines/>
        <w:numPr>
          <w:ilvl w:val="0"/>
          <w:numId w:val="22"/>
        </w:numPr>
        <w:suppressLineNumbers/>
        <w:suppressAutoHyphens/>
        <w:spacing w:after="0" w:line="240" w:lineRule="auto"/>
        <w:ind w:left="0" w:firstLine="426"/>
        <w:rPr>
          <w:rFonts w:ascii="Times New Roman" w:hAnsi="Times New Roman"/>
          <w:b/>
          <w:sz w:val="28"/>
          <w:szCs w:val="28"/>
        </w:rPr>
      </w:pPr>
      <w:r w:rsidRPr="00EE645E">
        <w:rPr>
          <w:rFonts w:ascii="Times New Roman" w:hAnsi="Times New Roman"/>
          <w:sz w:val="24"/>
          <w:szCs w:val="24"/>
        </w:rPr>
        <w:t>«</w:t>
      </w:r>
      <w:proofErr w:type="spellStart"/>
      <w:r w:rsidRPr="00EE645E">
        <w:rPr>
          <w:rFonts w:ascii="Times New Roman" w:hAnsi="Times New Roman"/>
          <w:sz w:val="28"/>
          <w:szCs w:val="28"/>
        </w:rPr>
        <w:t>Краснокамская</w:t>
      </w:r>
      <w:proofErr w:type="spellEnd"/>
      <w:r w:rsidRPr="00EE645E">
        <w:rPr>
          <w:rFonts w:ascii="Times New Roman" w:hAnsi="Times New Roman"/>
          <w:sz w:val="28"/>
          <w:szCs w:val="28"/>
        </w:rPr>
        <w:t xml:space="preserve"> игрушка» из фондов </w:t>
      </w:r>
      <w:proofErr w:type="spellStart"/>
      <w:r w:rsidRPr="00EE645E">
        <w:rPr>
          <w:rFonts w:ascii="Times New Roman" w:hAnsi="Times New Roman"/>
          <w:sz w:val="28"/>
          <w:szCs w:val="28"/>
        </w:rPr>
        <w:t>Краснокамского</w:t>
      </w:r>
      <w:proofErr w:type="spellEnd"/>
      <w:r w:rsidRPr="00EE645E">
        <w:rPr>
          <w:rFonts w:ascii="Times New Roman" w:hAnsi="Times New Roman"/>
          <w:sz w:val="28"/>
          <w:szCs w:val="28"/>
        </w:rPr>
        <w:t xml:space="preserve"> краеведческого музея</w:t>
      </w:r>
      <w:r w:rsidR="00EE645E" w:rsidRPr="00EE645E">
        <w:rPr>
          <w:rFonts w:ascii="Times New Roman" w:hAnsi="Times New Roman"/>
          <w:sz w:val="28"/>
          <w:szCs w:val="28"/>
        </w:rPr>
        <w:t>.</w:t>
      </w:r>
    </w:p>
    <w:p w:rsidR="00EF65F2" w:rsidRPr="00570143" w:rsidRDefault="00EF65F2" w:rsidP="00570143">
      <w:pPr>
        <w:pStyle w:val="3"/>
        <w:ind w:firstLine="709"/>
        <w:rPr>
          <w:rFonts w:ascii="Times New Roman" w:hAnsi="Times New Roman"/>
          <w:color w:val="auto"/>
          <w:sz w:val="28"/>
          <w:szCs w:val="28"/>
        </w:rPr>
      </w:pPr>
      <w:bookmarkStart w:id="53" w:name="_Toc483299172"/>
      <w:r w:rsidRPr="00570143">
        <w:rPr>
          <w:rFonts w:ascii="Times New Roman" w:hAnsi="Times New Roman"/>
          <w:color w:val="auto"/>
          <w:sz w:val="28"/>
          <w:szCs w:val="28"/>
        </w:rPr>
        <w:t>3.2.3.4. Библиотечная деятельность</w:t>
      </w:r>
      <w:bookmarkEnd w:id="53"/>
    </w:p>
    <w:p w:rsidR="00EF65F2" w:rsidRPr="00FA44AF" w:rsidRDefault="00EF65F2" w:rsidP="005809DC">
      <w:pPr>
        <w:keepNext/>
        <w:keepLines/>
        <w:suppressLineNumbers/>
        <w:suppressAutoHyphens/>
        <w:ind w:firstLine="540"/>
        <w:jc w:val="both"/>
        <w:rPr>
          <w:szCs w:val="28"/>
        </w:rPr>
      </w:pPr>
      <w:r w:rsidRPr="00FA44AF">
        <w:rPr>
          <w:szCs w:val="28"/>
        </w:rPr>
        <w:t xml:space="preserve">Процент охвата населения района библиотечным обслуживанием составил 34%, на селе этот показатель значительно выше – 43%. </w:t>
      </w:r>
    </w:p>
    <w:p w:rsidR="00EF65F2" w:rsidRPr="00FA44AF" w:rsidRDefault="00EF65F2" w:rsidP="005809DC">
      <w:pPr>
        <w:keepNext/>
        <w:keepLines/>
        <w:suppressLineNumbers/>
        <w:suppressAutoHyphens/>
        <w:ind w:firstLine="540"/>
        <w:jc w:val="both"/>
        <w:rPr>
          <w:szCs w:val="28"/>
        </w:rPr>
      </w:pPr>
      <w:r>
        <w:rPr>
          <w:szCs w:val="28"/>
        </w:rPr>
        <w:t>В</w:t>
      </w:r>
      <w:r w:rsidRPr="00FA44AF">
        <w:rPr>
          <w:szCs w:val="28"/>
        </w:rPr>
        <w:t xml:space="preserve"> 4-х сельских библиотеках создано 8 компьютеризированных пользовательских мест с доступом к ресурсам Интернет, что позволило увеличить доступность пользователей на 40%.    </w:t>
      </w:r>
    </w:p>
    <w:p w:rsidR="00EF65F2" w:rsidRPr="00FA44AF" w:rsidRDefault="00EF65F2" w:rsidP="005809DC">
      <w:pPr>
        <w:keepNext/>
        <w:keepLines/>
        <w:suppressLineNumbers/>
        <w:suppressAutoHyphens/>
        <w:ind w:firstLine="540"/>
        <w:jc w:val="both"/>
        <w:rPr>
          <w:szCs w:val="28"/>
        </w:rPr>
      </w:pPr>
      <w:r w:rsidRPr="00FA44AF">
        <w:rPr>
          <w:szCs w:val="28"/>
        </w:rPr>
        <w:t xml:space="preserve">Финансирование на комплектование книжных фондов сельских библиотек по сравнению с предыдущим годом увеличено на 28%, из бюджета сельских поселений выделено 647,0 тыс.руб. Приобретено оборудование (стеллажи) на сумму 110,0 тыс. руб., дополнительно привлечены средства на сумму 123,0 тыс.руб.  </w:t>
      </w:r>
    </w:p>
    <w:p w:rsidR="00EF65F2" w:rsidRPr="00FA44AF" w:rsidRDefault="00EF65F2" w:rsidP="005809DC">
      <w:pPr>
        <w:keepNext/>
        <w:keepLines/>
        <w:suppressLineNumbers/>
        <w:suppressAutoHyphens/>
        <w:ind w:firstLine="540"/>
        <w:jc w:val="both"/>
        <w:rPr>
          <w:szCs w:val="28"/>
        </w:rPr>
      </w:pPr>
      <w:proofErr w:type="spellStart"/>
      <w:r w:rsidRPr="00FA44AF">
        <w:rPr>
          <w:szCs w:val="28"/>
        </w:rPr>
        <w:t>Внестационарная</w:t>
      </w:r>
      <w:proofErr w:type="spellEnd"/>
      <w:r w:rsidRPr="00FA44AF">
        <w:rPr>
          <w:szCs w:val="28"/>
        </w:rPr>
        <w:t xml:space="preserve"> библиотечная сеть обеспечивает библиотечное обслуживание жителей удаленных населенных пунктов и насчитывает 7 библиотечных пунктов и выездных читальных залов.</w:t>
      </w:r>
    </w:p>
    <w:p w:rsidR="00EF65F2" w:rsidRPr="00FA44AF" w:rsidRDefault="00EF65F2" w:rsidP="005809DC">
      <w:pPr>
        <w:keepNext/>
        <w:keepLines/>
        <w:suppressLineNumbers/>
        <w:suppressAutoHyphens/>
        <w:ind w:firstLine="540"/>
        <w:jc w:val="both"/>
        <w:rPr>
          <w:szCs w:val="28"/>
        </w:rPr>
      </w:pPr>
      <w:r w:rsidRPr="00FA44AF">
        <w:rPr>
          <w:szCs w:val="28"/>
        </w:rPr>
        <w:lastRenderedPageBreak/>
        <w:t xml:space="preserve">Объем совокупного книжного фонда публичных библиотек составил 346,4 тыс. единиц хранения. В фонды библиотек района в 2016 году поступило 8 163 экземпляров документов. </w:t>
      </w:r>
    </w:p>
    <w:p w:rsidR="00EF65F2" w:rsidRDefault="00EF65F2" w:rsidP="00EE645E">
      <w:pPr>
        <w:keepNext/>
        <w:keepLines/>
        <w:suppressLineNumbers/>
        <w:suppressAutoHyphens/>
        <w:ind w:firstLine="540"/>
        <w:jc w:val="both"/>
        <w:rPr>
          <w:b/>
          <w:szCs w:val="28"/>
        </w:rPr>
      </w:pPr>
      <w:r w:rsidRPr="00FA44AF">
        <w:rPr>
          <w:szCs w:val="28"/>
        </w:rPr>
        <w:t>В целях формирования у детей, молодежи и взрослых потребности в чтении, в духовном и интеллектуальном росте, библиотеками района проведено 1 831 мероприятие, в которых приняло участие 45 368 человек.</w:t>
      </w:r>
    </w:p>
    <w:p w:rsidR="00EF65F2" w:rsidRPr="00570143" w:rsidRDefault="00EF65F2" w:rsidP="00570143">
      <w:pPr>
        <w:pStyle w:val="3"/>
        <w:ind w:firstLine="709"/>
        <w:rPr>
          <w:rFonts w:ascii="Times New Roman" w:hAnsi="Times New Roman"/>
          <w:color w:val="auto"/>
          <w:sz w:val="28"/>
          <w:szCs w:val="28"/>
        </w:rPr>
      </w:pPr>
      <w:bookmarkStart w:id="54" w:name="_Toc483299173"/>
      <w:r w:rsidRPr="00570143">
        <w:rPr>
          <w:rFonts w:ascii="Times New Roman" w:hAnsi="Times New Roman"/>
          <w:color w:val="auto"/>
          <w:sz w:val="28"/>
          <w:szCs w:val="28"/>
        </w:rPr>
        <w:t>3.2.3.5. Проектная деятельность</w:t>
      </w:r>
      <w:bookmarkEnd w:id="54"/>
    </w:p>
    <w:p w:rsidR="00EF65F2" w:rsidRPr="00AF25BD" w:rsidRDefault="00EF65F2"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AF25BD">
        <w:rPr>
          <w:sz w:val="28"/>
          <w:szCs w:val="28"/>
        </w:rPr>
        <w:t>Одним из приоритетных</w:t>
      </w:r>
      <w:r>
        <w:rPr>
          <w:sz w:val="28"/>
          <w:szCs w:val="28"/>
        </w:rPr>
        <w:t xml:space="preserve"> направлений в работе учреждений</w:t>
      </w:r>
      <w:r w:rsidRPr="00AF25BD">
        <w:rPr>
          <w:sz w:val="28"/>
          <w:szCs w:val="28"/>
        </w:rPr>
        <w:t xml:space="preserve"> остается участие в проектной деятельности.</w:t>
      </w:r>
    </w:p>
    <w:p w:rsidR="00EF65F2" w:rsidRPr="00AF25BD" w:rsidRDefault="00EF65F2" w:rsidP="005809DC">
      <w:pPr>
        <w:pStyle w:val="a9"/>
        <w:keepNext/>
        <w:keepLines/>
        <w:suppressLineNumbers/>
        <w:shd w:val="clear" w:color="auto" w:fill="FFFFFF"/>
        <w:suppressAutoHyphens/>
        <w:spacing w:before="0" w:beforeAutospacing="0" w:after="0" w:afterAutospacing="0"/>
        <w:ind w:firstLine="539"/>
        <w:jc w:val="both"/>
        <w:rPr>
          <w:sz w:val="28"/>
          <w:szCs w:val="28"/>
        </w:rPr>
      </w:pPr>
      <w:r w:rsidRPr="00AF25BD">
        <w:rPr>
          <w:sz w:val="28"/>
          <w:szCs w:val="28"/>
        </w:rPr>
        <w:t>Для привлечения  денежных средств на реализацию социально-значимых,</w:t>
      </w:r>
      <w:r>
        <w:rPr>
          <w:sz w:val="28"/>
          <w:szCs w:val="28"/>
        </w:rPr>
        <w:t xml:space="preserve"> </w:t>
      </w:r>
      <w:r w:rsidRPr="00AF25BD">
        <w:rPr>
          <w:sz w:val="28"/>
          <w:szCs w:val="28"/>
        </w:rPr>
        <w:t xml:space="preserve">культурных мероприятий подведомственные учреждения разрабатывают интересные, актуальные проекты и принимают участие в </w:t>
      </w:r>
      <w:proofErr w:type="spellStart"/>
      <w:r w:rsidRPr="00AF25BD">
        <w:rPr>
          <w:sz w:val="28"/>
          <w:szCs w:val="28"/>
        </w:rPr>
        <w:t>грантовых</w:t>
      </w:r>
      <w:proofErr w:type="spellEnd"/>
      <w:r w:rsidRPr="00AF25BD">
        <w:rPr>
          <w:sz w:val="28"/>
          <w:szCs w:val="28"/>
        </w:rPr>
        <w:t xml:space="preserve"> конкурсах. </w:t>
      </w:r>
    </w:p>
    <w:p w:rsidR="00EF65F2" w:rsidRDefault="00EF65F2" w:rsidP="00EE645E">
      <w:pPr>
        <w:pStyle w:val="a9"/>
        <w:keepNext/>
        <w:keepLines/>
        <w:suppressLineNumbers/>
        <w:shd w:val="clear" w:color="auto" w:fill="FFFFFF"/>
        <w:suppressAutoHyphens/>
        <w:spacing w:before="0" w:beforeAutospacing="0" w:after="0" w:afterAutospacing="0"/>
        <w:ind w:firstLine="539"/>
        <w:jc w:val="both"/>
        <w:rPr>
          <w:b/>
          <w:sz w:val="28"/>
          <w:szCs w:val="28"/>
        </w:rPr>
      </w:pPr>
      <w:r w:rsidRPr="00AF25BD">
        <w:rPr>
          <w:sz w:val="28"/>
          <w:szCs w:val="28"/>
        </w:rPr>
        <w:t xml:space="preserve">Основными </w:t>
      </w:r>
      <w:proofErr w:type="spellStart"/>
      <w:r w:rsidRPr="00AF25BD">
        <w:rPr>
          <w:sz w:val="28"/>
          <w:szCs w:val="28"/>
        </w:rPr>
        <w:t>грантодателями</w:t>
      </w:r>
      <w:proofErr w:type="spellEnd"/>
      <w:r w:rsidRPr="00AF25BD">
        <w:rPr>
          <w:sz w:val="28"/>
          <w:szCs w:val="28"/>
        </w:rPr>
        <w:t xml:space="preserve"> для Чайковской территории являются Министерство культуры Пермского края, корпорации ЛУКОЙЛ, СИБУР, </w:t>
      </w:r>
      <w:r>
        <w:rPr>
          <w:sz w:val="28"/>
          <w:szCs w:val="28"/>
        </w:rPr>
        <w:t>ГАЗПРОМ</w:t>
      </w:r>
      <w:r w:rsidRPr="00AF25BD">
        <w:rPr>
          <w:sz w:val="28"/>
          <w:szCs w:val="28"/>
        </w:rPr>
        <w:t xml:space="preserve">.   </w:t>
      </w:r>
      <w:r>
        <w:rPr>
          <w:sz w:val="28"/>
          <w:szCs w:val="28"/>
        </w:rPr>
        <w:t xml:space="preserve">В 2016 году сумма </w:t>
      </w:r>
      <w:proofErr w:type="spellStart"/>
      <w:r>
        <w:rPr>
          <w:sz w:val="28"/>
          <w:szCs w:val="28"/>
        </w:rPr>
        <w:t>грантовых</w:t>
      </w:r>
      <w:proofErr w:type="spellEnd"/>
      <w:r>
        <w:rPr>
          <w:sz w:val="28"/>
          <w:szCs w:val="28"/>
        </w:rPr>
        <w:t xml:space="preserve"> средств составила 7 млн. 500 тыс. рублей.</w:t>
      </w:r>
    </w:p>
    <w:p w:rsidR="00EF65F2" w:rsidRDefault="00EF65F2" w:rsidP="00570143">
      <w:pPr>
        <w:pStyle w:val="3"/>
        <w:ind w:firstLine="709"/>
        <w:rPr>
          <w:rFonts w:ascii="Times New Roman" w:hAnsi="Times New Roman"/>
          <w:color w:val="auto"/>
          <w:sz w:val="28"/>
          <w:szCs w:val="28"/>
        </w:rPr>
      </w:pPr>
      <w:bookmarkStart w:id="55" w:name="_Toc324605268"/>
      <w:bookmarkStart w:id="56" w:name="_Toc483299174"/>
      <w:r w:rsidRPr="00570143">
        <w:rPr>
          <w:rFonts w:ascii="Times New Roman" w:hAnsi="Times New Roman"/>
          <w:color w:val="auto"/>
          <w:sz w:val="28"/>
          <w:szCs w:val="28"/>
        </w:rPr>
        <w:t>3.2.3.6. Историко-культурное   наследи</w:t>
      </w:r>
      <w:bookmarkEnd w:id="55"/>
      <w:r w:rsidRPr="00570143">
        <w:rPr>
          <w:rFonts w:ascii="Times New Roman" w:hAnsi="Times New Roman"/>
          <w:color w:val="auto"/>
          <w:sz w:val="28"/>
          <w:szCs w:val="28"/>
        </w:rPr>
        <w:t>е</w:t>
      </w:r>
      <w:bookmarkEnd w:id="56"/>
    </w:p>
    <w:p w:rsidR="00EE645E" w:rsidRDefault="00EE645E" w:rsidP="00EE645E">
      <w:pPr>
        <w:keepNext/>
        <w:keepLines/>
        <w:suppressLineNumbers/>
        <w:suppressAutoHyphens/>
        <w:ind w:firstLine="709"/>
        <w:jc w:val="both"/>
        <w:rPr>
          <w:szCs w:val="28"/>
        </w:rPr>
      </w:pPr>
      <w:r w:rsidRPr="00EE645E">
        <w:rPr>
          <w:szCs w:val="28"/>
        </w:rPr>
        <w:t>В Чайковском районе находится 13 памятников истории и культуры, в т.ч. федерального значения -1 (</w:t>
      </w:r>
      <w:proofErr w:type="spellStart"/>
      <w:r w:rsidRPr="00EE645E">
        <w:rPr>
          <w:szCs w:val="28"/>
        </w:rPr>
        <w:t>Сайгатский</w:t>
      </w:r>
      <w:proofErr w:type="spellEnd"/>
      <w:r w:rsidRPr="00EE645E">
        <w:rPr>
          <w:szCs w:val="28"/>
        </w:rPr>
        <w:t xml:space="preserve">  могильник, </w:t>
      </w:r>
      <w:r w:rsidRPr="00EE645E">
        <w:rPr>
          <w:szCs w:val="28"/>
          <w:lang w:val="en-US"/>
        </w:rPr>
        <w:t>IV</w:t>
      </w:r>
      <w:r w:rsidRPr="00EE645E">
        <w:rPr>
          <w:szCs w:val="28"/>
        </w:rPr>
        <w:t>-</w:t>
      </w:r>
      <w:r w:rsidRPr="00EE645E">
        <w:rPr>
          <w:szCs w:val="28"/>
          <w:lang w:val="en-US"/>
        </w:rPr>
        <w:t>VI</w:t>
      </w:r>
      <w:r w:rsidRPr="00EE645E">
        <w:rPr>
          <w:szCs w:val="28"/>
        </w:rPr>
        <w:t xml:space="preserve"> в.в.), краевого значения – 12. По видам: памятники археологии – 7; памятники истории – 3; памятники градостроительства – 1; памятники монументального искусства – 2. В районе насчитывается 20 воинских захоронений, в т.ч. 17 одиночных и 3 братские могилы.</w:t>
      </w:r>
      <w:r w:rsidRPr="005310B6">
        <w:rPr>
          <w:szCs w:val="28"/>
        </w:rPr>
        <w:t xml:space="preserve"> </w:t>
      </w:r>
    </w:p>
    <w:p w:rsidR="00EF65F2" w:rsidRPr="00570143" w:rsidRDefault="00EF65F2" w:rsidP="00570143">
      <w:pPr>
        <w:pStyle w:val="3"/>
        <w:ind w:firstLine="709"/>
        <w:rPr>
          <w:rFonts w:ascii="Times New Roman" w:hAnsi="Times New Roman"/>
          <w:color w:val="auto"/>
          <w:sz w:val="28"/>
          <w:szCs w:val="28"/>
        </w:rPr>
      </w:pPr>
      <w:bookmarkStart w:id="57" w:name="_Toc483299175"/>
      <w:r w:rsidRPr="00570143">
        <w:rPr>
          <w:rFonts w:ascii="Times New Roman" w:hAnsi="Times New Roman"/>
          <w:color w:val="auto"/>
          <w:sz w:val="28"/>
          <w:szCs w:val="28"/>
        </w:rPr>
        <w:t>3.2.3.7. Материально-техническая база учреждений культуры</w:t>
      </w:r>
      <w:bookmarkEnd w:id="57"/>
    </w:p>
    <w:p w:rsidR="00EF65F2" w:rsidRPr="00F12B04" w:rsidRDefault="00EF65F2" w:rsidP="00BC32EF">
      <w:pPr>
        <w:keepNext/>
        <w:keepLines/>
        <w:suppressLineNumbers/>
        <w:suppressAutoHyphens/>
        <w:ind w:firstLine="539"/>
        <w:jc w:val="both"/>
        <w:rPr>
          <w:b/>
          <w:szCs w:val="28"/>
        </w:rPr>
      </w:pPr>
      <w:r w:rsidRPr="000718C5">
        <w:rPr>
          <w:szCs w:val="28"/>
        </w:rPr>
        <w:t>Развитие материально-технической базы и ремонт  учреждений остается первоочередной задачей для специалистов управления и руководителей учреждений.</w:t>
      </w:r>
    </w:p>
    <w:p w:rsidR="00EF65F2" w:rsidRPr="000718C5" w:rsidRDefault="00EF65F2" w:rsidP="005809DC">
      <w:pPr>
        <w:keepNext/>
        <w:keepLines/>
        <w:suppressLineNumbers/>
        <w:suppressAutoHyphens/>
        <w:ind w:firstLine="539"/>
        <w:jc w:val="both"/>
        <w:rPr>
          <w:szCs w:val="28"/>
        </w:rPr>
      </w:pPr>
      <w:r>
        <w:rPr>
          <w:szCs w:val="28"/>
        </w:rPr>
        <w:t>И</w:t>
      </w:r>
      <w:r w:rsidRPr="000718C5">
        <w:rPr>
          <w:szCs w:val="28"/>
        </w:rPr>
        <w:t>з различных источников финансирования б</w:t>
      </w:r>
      <w:r>
        <w:rPr>
          <w:szCs w:val="28"/>
        </w:rPr>
        <w:t xml:space="preserve">ыло привлечено на развитие материально-технической базы </w:t>
      </w:r>
      <w:r w:rsidRPr="000718C5">
        <w:rPr>
          <w:szCs w:val="28"/>
        </w:rPr>
        <w:t xml:space="preserve"> </w:t>
      </w:r>
      <w:r w:rsidRPr="000718C5">
        <w:rPr>
          <w:b/>
          <w:szCs w:val="28"/>
        </w:rPr>
        <w:t>8 млн. 345 тыс. руб.,</w:t>
      </w:r>
      <w:r w:rsidRPr="000718C5">
        <w:rPr>
          <w:szCs w:val="28"/>
        </w:rPr>
        <w:t xml:space="preserve"> на выполнение ремонтных работ </w:t>
      </w:r>
      <w:r w:rsidRPr="000718C5">
        <w:rPr>
          <w:b/>
          <w:szCs w:val="28"/>
        </w:rPr>
        <w:t>5 млн. 595 тыс. руб.</w:t>
      </w:r>
    </w:p>
    <w:p w:rsidR="00EF65F2" w:rsidRPr="000718C5" w:rsidRDefault="00EF65F2" w:rsidP="005809DC">
      <w:pPr>
        <w:keepNext/>
        <w:keepLines/>
        <w:suppressLineNumbers/>
        <w:suppressAutoHyphens/>
        <w:ind w:firstLine="539"/>
        <w:jc w:val="both"/>
        <w:rPr>
          <w:szCs w:val="28"/>
        </w:rPr>
      </w:pPr>
      <w:r w:rsidRPr="000718C5">
        <w:rPr>
          <w:szCs w:val="28"/>
        </w:rPr>
        <w:t xml:space="preserve">В течение года </w:t>
      </w:r>
      <w:r>
        <w:rPr>
          <w:szCs w:val="28"/>
        </w:rPr>
        <w:t xml:space="preserve">в </w:t>
      </w:r>
      <w:r w:rsidRPr="000718C5">
        <w:rPr>
          <w:szCs w:val="28"/>
        </w:rPr>
        <w:t>учреждения</w:t>
      </w:r>
      <w:r>
        <w:rPr>
          <w:szCs w:val="28"/>
        </w:rPr>
        <w:t>х</w:t>
      </w:r>
      <w:r w:rsidRPr="000718C5">
        <w:rPr>
          <w:szCs w:val="28"/>
        </w:rPr>
        <w:t xml:space="preserve"> частично обновили мебель, приобрели световое и звуковое оборудование, музыкальные инструменты, спортивное оборудование,   пополнили компьютерное оборудование и оргтехнику. Для творческих коллективов сшили  сценические костюмы и приобрели обувь. </w:t>
      </w:r>
    </w:p>
    <w:p w:rsidR="00EF65F2" w:rsidRPr="000718C5" w:rsidRDefault="00EF65F2" w:rsidP="005809DC">
      <w:pPr>
        <w:keepNext/>
        <w:keepLines/>
        <w:suppressLineNumbers/>
        <w:suppressAutoHyphens/>
        <w:ind w:firstLine="539"/>
        <w:jc w:val="both"/>
        <w:rPr>
          <w:szCs w:val="28"/>
        </w:rPr>
      </w:pPr>
      <w:r w:rsidRPr="000718C5">
        <w:rPr>
          <w:szCs w:val="28"/>
        </w:rPr>
        <w:t xml:space="preserve">Выполнены работы по устранению  предписаний надзорных органов в </w:t>
      </w:r>
      <w:r>
        <w:rPr>
          <w:szCs w:val="28"/>
        </w:rPr>
        <w:t>МБУК «Чайковская</w:t>
      </w:r>
      <w:r w:rsidRPr="000718C5">
        <w:rPr>
          <w:szCs w:val="28"/>
        </w:rPr>
        <w:t xml:space="preserve"> художеств</w:t>
      </w:r>
      <w:r>
        <w:rPr>
          <w:szCs w:val="28"/>
        </w:rPr>
        <w:t xml:space="preserve">енная галерея», </w:t>
      </w:r>
      <w:r w:rsidRPr="000718C5">
        <w:rPr>
          <w:szCs w:val="28"/>
        </w:rPr>
        <w:t>МБУ</w:t>
      </w:r>
      <w:r>
        <w:rPr>
          <w:szCs w:val="28"/>
        </w:rPr>
        <w:t xml:space="preserve"> </w:t>
      </w:r>
      <w:r w:rsidRPr="000718C5">
        <w:rPr>
          <w:szCs w:val="28"/>
        </w:rPr>
        <w:t>ДО</w:t>
      </w:r>
      <w:r>
        <w:rPr>
          <w:szCs w:val="28"/>
        </w:rPr>
        <w:t xml:space="preserve">  «Чайковская детская школа искусств № 1».</w:t>
      </w:r>
    </w:p>
    <w:p w:rsidR="00EF65F2" w:rsidRPr="00C90A3D" w:rsidRDefault="00EF65F2" w:rsidP="005809DC">
      <w:pPr>
        <w:keepNext/>
        <w:keepLines/>
        <w:suppressLineNumbers/>
        <w:suppressAutoHyphens/>
        <w:ind w:firstLine="539"/>
        <w:jc w:val="both"/>
        <w:rPr>
          <w:szCs w:val="28"/>
        </w:rPr>
      </w:pPr>
      <w:r w:rsidRPr="000718C5">
        <w:rPr>
          <w:szCs w:val="28"/>
        </w:rPr>
        <w:t xml:space="preserve">Особое внимание в 2016 году уделялось мероприятиям по обеспечению в учреждениях условий доступности для </w:t>
      </w:r>
      <w:proofErr w:type="spellStart"/>
      <w:r w:rsidRPr="000718C5">
        <w:rPr>
          <w:szCs w:val="28"/>
        </w:rPr>
        <w:t>маломобильных</w:t>
      </w:r>
      <w:proofErr w:type="spellEnd"/>
      <w:r w:rsidRPr="000718C5">
        <w:rPr>
          <w:szCs w:val="28"/>
        </w:rPr>
        <w:t xml:space="preserve"> групп населения. В МБУ</w:t>
      </w:r>
      <w:r>
        <w:rPr>
          <w:szCs w:val="28"/>
        </w:rPr>
        <w:t xml:space="preserve"> ДО «Чайковская детская школа искусств № 1»</w:t>
      </w:r>
      <w:r w:rsidRPr="000718C5">
        <w:rPr>
          <w:szCs w:val="28"/>
        </w:rPr>
        <w:t xml:space="preserve"> приобретен лестничный </w:t>
      </w:r>
      <w:r w:rsidRPr="00C90A3D">
        <w:rPr>
          <w:szCs w:val="28"/>
        </w:rPr>
        <w:t>подъемник гусеничного типа.</w:t>
      </w:r>
    </w:p>
    <w:p w:rsidR="00EF65F2" w:rsidRPr="00C90A3D" w:rsidRDefault="00EF65F2" w:rsidP="005809DC">
      <w:pPr>
        <w:keepNext/>
        <w:keepLines/>
        <w:suppressLineNumbers/>
        <w:suppressAutoHyphens/>
        <w:ind w:firstLine="539"/>
        <w:jc w:val="both"/>
        <w:rPr>
          <w:szCs w:val="28"/>
        </w:rPr>
      </w:pPr>
    </w:p>
    <w:p w:rsidR="00A27204" w:rsidRPr="00C90A3D" w:rsidRDefault="00A27204" w:rsidP="005809DC">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58" w:name="_Toc483299176"/>
      <w:r w:rsidRPr="00C90A3D">
        <w:rPr>
          <w:rFonts w:ascii="Times New Roman" w:hAnsi="Times New Roman"/>
          <w:color w:val="auto"/>
          <w:sz w:val="28"/>
          <w:szCs w:val="28"/>
        </w:rPr>
        <w:t>Физическая культура и спорт</w:t>
      </w:r>
      <w:bookmarkEnd w:id="58"/>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lastRenderedPageBreak/>
        <w:t>Положительной динамике удельного веса населения, систематически занимающегося физической культурой и спортом, способствовала реализация муниципальной программы «Развитие физической культуры, спорта и формирование здорового образа жизни в Чайковском муниципальном районе на 2014 – 2020 годы». Выполнение показателя следующее: 2010 г. – 17,3%,  2011 г. – 17,4%, 2012 г.– 17,6%, 2013 г. – 17,8%, 2014 г. – 20,2%, 2015 г. – 29,7%.</w:t>
      </w:r>
      <w:r>
        <w:rPr>
          <w:rFonts w:ascii="Times New Roman" w:hAnsi="Times New Roman"/>
          <w:sz w:val="28"/>
          <w:szCs w:val="24"/>
          <w:lang w:val="ru-RU"/>
        </w:rPr>
        <w:t>, 2016 г – 32,7%</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Pr>
          <w:rFonts w:ascii="Times New Roman" w:hAnsi="Times New Roman"/>
          <w:sz w:val="28"/>
          <w:szCs w:val="24"/>
          <w:lang w:val="ru-RU"/>
        </w:rPr>
        <w:t>По итогам 2016</w:t>
      </w:r>
      <w:r w:rsidRPr="002A1FE9">
        <w:rPr>
          <w:rFonts w:ascii="Times New Roman" w:hAnsi="Times New Roman"/>
          <w:sz w:val="28"/>
          <w:szCs w:val="24"/>
          <w:lang w:val="ru-RU"/>
        </w:rPr>
        <w:t xml:space="preserve"> года (данные стат</w:t>
      </w:r>
      <w:r>
        <w:rPr>
          <w:rFonts w:ascii="Times New Roman" w:hAnsi="Times New Roman"/>
          <w:sz w:val="28"/>
          <w:szCs w:val="24"/>
          <w:lang w:val="ru-RU"/>
        </w:rPr>
        <w:t>истического отчета № 1-ФК): в 60</w:t>
      </w:r>
      <w:r w:rsidRPr="002A1FE9">
        <w:rPr>
          <w:rFonts w:ascii="Times New Roman" w:hAnsi="Times New Roman"/>
          <w:sz w:val="28"/>
          <w:szCs w:val="24"/>
          <w:lang w:val="ru-RU"/>
        </w:rPr>
        <w:t xml:space="preserve"> секциях по видам спорта занималось</w:t>
      </w:r>
      <w:r>
        <w:rPr>
          <w:rFonts w:ascii="Times New Roman" w:hAnsi="Times New Roman"/>
          <w:sz w:val="28"/>
          <w:szCs w:val="24"/>
          <w:lang w:val="ru-RU"/>
        </w:rPr>
        <w:t xml:space="preserve"> 11 365</w:t>
      </w:r>
      <w:r w:rsidRPr="002A1FE9">
        <w:rPr>
          <w:rFonts w:ascii="Times New Roman" w:hAnsi="Times New Roman"/>
          <w:sz w:val="28"/>
          <w:szCs w:val="24"/>
          <w:lang w:val="ru-RU"/>
        </w:rPr>
        <w:t xml:space="preserve"> человек, физкультурно-оздоро</w:t>
      </w:r>
      <w:r>
        <w:rPr>
          <w:rFonts w:ascii="Times New Roman" w:hAnsi="Times New Roman"/>
          <w:sz w:val="28"/>
          <w:szCs w:val="24"/>
          <w:lang w:val="ru-RU"/>
        </w:rPr>
        <w:t>вительной работой охвачены в 99</w:t>
      </w:r>
      <w:r w:rsidRPr="002A1FE9">
        <w:rPr>
          <w:rFonts w:ascii="Times New Roman" w:hAnsi="Times New Roman"/>
          <w:sz w:val="28"/>
          <w:szCs w:val="24"/>
          <w:lang w:val="ru-RU"/>
        </w:rPr>
        <w:t xml:space="preserve"> учреждениях, организациях, на предприятиях </w:t>
      </w:r>
      <w:r>
        <w:rPr>
          <w:rFonts w:ascii="Times New Roman" w:hAnsi="Times New Roman"/>
          <w:sz w:val="28"/>
          <w:szCs w:val="24"/>
          <w:lang w:val="ru-RU"/>
        </w:rPr>
        <w:t>–</w:t>
      </w:r>
      <w:r w:rsidRPr="002A1FE9">
        <w:rPr>
          <w:rFonts w:ascii="Times New Roman" w:hAnsi="Times New Roman"/>
          <w:sz w:val="28"/>
          <w:szCs w:val="24"/>
          <w:lang w:val="ru-RU"/>
        </w:rPr>
        <w:t xml:space="preserve"> </w:t>
      </w:r>
      <w:r>
        <w:rPr>
          <w:rFonts w:ascii="Times New Roman" w:hAnsi="Times New Roman"/>
          <w:sz w:val="28"/>
          <w:szCs w:val="24"/>
          <w:lang w:val="ru-RU"/>
        </w:rPr>
        <w:t xml:space="preserve">31 793 </w:t>
      </w:r>
      <w:r w:rsidRPr="002A1FE9">
        <w:rPr>
          <w:rFonts w:ascii="Times New Roman" w:hAnsi="Times New Roman"/>
          <w:sz w:val="28"/>
          <w:szCs w:val="24"/>
          <w:lang w:val="ru-RU"/>
        </w:rPr>
        <w:t>человек</w:t>
      </w:r>
      <w:r>
        <w:rPr>
          <w:rFonts w:ascii="Times New Roman" w:hAnsi="Times New Roman"/>
          <w:sz w:val="28"/>
          <w:szCs w:val="24"/>
          <w:lang w:val="ru-RU"/>
        </w:rPr>
        <w:t>а</w:t>
      </w:r>
      <w:r w:rsidRPr="002A1FE9">
        <w:rPr>
          <w:rFonts w:ascii="Times New Roman" w:hAnsi="Times New Roman"/>
          <w:sz w:val="28"/>
          <w:szCs w:val="24"/>
          <w:lang w:val="ru-RU"/>
        </w:rPr>
        <w:t>.</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В отчетном периоде на территории района действовало</w:t>
      </w:r>
      <w:r>
        <w:rPr>
          <w:rFonts w:ascii="Times New Roman" w:hAnsi="Times New Roman"/>
          <w:sz w:val="28"/>
          <w:szCs w:val="24"/>
          <w:lang w:val="ru-RU"/>
        </w:rPr>
        <w:t xml:space="preserve"> 292</w:t>
      </w:r>
      <w:r w:rsidRPr="002A1FE9">
        <w:rPr>
          <w:rFonts w:ascii="Times New Roman" w:hAnsi="Times New Roman"/>
          <w:sz w:val="28"/>
          <w:szCs w:val="24"/>
          <w:lang w:val="ru-RU"/>
        </w:rPr>
        <w:t xml:space="preserve"> спортивное сооружение, из них: 2 стадиона с трибунами (один из которых муниципальный), 4 крытых плавательных ванны (из них- 1 федеральный, 2 муниципальных, 1 предприятия города), горнолыжный и биатлонный комплекс (находящиеся в вед</w:t>
      </w:r>
      <w:r>
        <w:rPr>
          <w:rFonts w:ascii="Times New Roman" w:hAnsi="Times New Roman"/>
          <w:sz w:val="28"/>
          <w:szCs w:val="24"/>
          <w:lang w:val="ru-RU"/>
        </w:rPr>
        <w:t>ении института физкультуры), 112</w:t>
      </w:r>
      <w:r w:rsidRPr="002A1FE9">
        <w:rPr>
          <w:rFonts w:ascii="Times New Roman" w:hAnsi="Times New Roman"/>
          <w:sz w:val="28"/>
          <w:szCs w:val="24"/>
          <w:lang w:val="ru-RU"/>
        </w:rPr>
        <w:t xml:space="preserve"> плоск</w:t>
      </w:r>
      <w:r>
        <w:rPr>
          <w:rFonts w:ascii="Times New Roman" w:hAnsi="Times New Roman"/>
          <w:sz w:val="28"/>
          <w:szCs w:val="24"/>
          <w:lang w:val="ru-RU"/>
        </w:rPr>
        <w:t>остных спортивных сооружений, 57</w:t>
      </w:r>
      <w:r w:rsidRPr="002A1FE9">
        <w:rPr>
          <w:rFonts w:ascii="Times New Roman" w:hAnsi="Times New Roman"/>
          <w:sz w:val="28"/>
          <w:szCs w:val="24"/>
          <w:lang w:val="ru-RU"/>
        </w:rPr>
        <w:t xml:space="preserve"> спортивных залов (из них </w:t>
      </w:r>
      <w:r>
        <w:rPr>
          <w:rFonts w:ascii="Times New Roman" w:hAnsi="Times New Roman"/>
          <w:sz w:val="28"/>
          <w:szCs w:val="24"/>
          <w:lang w:val="ru-RU"/>
        </w:rPr>
        <w:t>- 10</w:t>
      </w:r>
      <w:r w:rsidRPr="002A1FE9">
        <w:rPr>
          <w:rFonts w:ascii="Times New Roman" w:hAnsi="Times New Roman"/>
          <w:sz w:val="28"/>
          <w:szCs w:val="24"/>
          <w:lang w:val="ru-RU"/>
        </w:rPr>
        <w:t xml:space="preserve"> в федеральной собств</w:t>
      </w:r>
      <w:r>
        <w:rPr>
          <w:rFonts w:ascii="Times New Roman" w:hAnsi="Times New Roman"/>
          <w:sz w:val="28"/>
          <w:szCs w:val="24"/>
          <w:lang w:val="ru-RU"/>
        </w:rPr>
        <w:t>енности, 31 – в муниципальной, 7</w:t>
      </w:r>
      <w:r w:rsidRPr="002A1FE9">
        <w:rPr>
          <w:rFonts w:ascii="Times New Roman" w:hAnsi="Times New Roman"/>
          <w:sz w:val="28"/>
          <w:szCs w:val="24"/>
          <w:lang w:val="ru-RU"/>
        </w:rPr>
        <w:t xml:space="preserve"> залов в ведении организаций и предприятий города) и прочее</w:t>
      </w:r>
      <w:r>
        <w:rPr>
          <w:rFonts w:ascii="Times New Roman" w:hAnsi="Times New Roman"/>
          <w:sz w:val="28"/>
          <w:szCs w:val="24"/>
          <w:lang w:val="ru-RU"/>
        </w:rPr>
        <w:t xml:space="preserve"> 104</w:t>
      </w:r>
      <w:r w:rsidRPr="002A1FE9">
        <w:rPr>
          <w:rFonts w:ascii="Times New Roman" w:hAnsi="Times New Roman"/>
          <w:sz w:val="28"/>
          <w:szCs w:val="24"/>
          <w:lang w:val="ru-RU"/>
        </w:rPr>
        <w:t xml:space="preserve"> спортивное сооружение. </w:t>
      </w:r>
    </w:p>
    <w:p w:rsidR="00C90A3D" w:rsidRPr="002A1FE9" w:rsidRDefault="00C90A3D" w:rsidP="005809DC">
      <w:pPr>
        <w:keepNext/>
        <w:keepLines/>
        <w:suppressLineNumbers/>
        <w:suppressAutoHyphens/>
        <w:ind w:firstLine="709"/>
        <w:jc w:val="both"/>
        <w:rPr>
          <w:szCs w:val="28"/>
        </w:rPr>
      </w:pPr>
      <w:r w:rsidRPr="002A1FE9">
        <w:rPr>
          <w:szCs w:val="24"/>
        </w:rPr>
        <w:t xml:space="preserve">Обеспеченность спортивными сооружениями (показатель единовременной пропускной способности </w:t>
      </w:r>
      <w:r>
        <w:rPr>
          <w:szCs w:val="24"/>
        </w:rPr>
        <w:t xml:space="preserve">спортсооружений) составляет 9699 человек </w:t>
      </w:r>
      <w:r>
        <w:rPr>
          <w:szCs w:val="28"/>
        </w:rPr>
        <w:t>- (52,5</w:t>
      </w:r>
      <w:r w:rsidRPr="002A1FE9">
        <w:rPr>
          <w:szCs w:val="28"/>
        </w:rPr>
        <w:t xml:space="preserve"> %</w:t>
      </w:r>
      <w:r>
        <w:rPr>
          <w:szCs w:val="28"/>
        </w:rPr>
        <w:t>)</w:t>
      </w:r>
      <w:r w:rsidRPr="002A1FE9">
        <w:rPr>
          <w:szCs w:val="28"/>
        </w:rPr>
        <w:t>.</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 xml:space="preserve">В районе продолжили работу общественные физкультурные организации: федерации по 21 видам спорта, которые культивируются в нашем районе. Их деятельность направлена на дальнейшее развитие видов спорта, спортивную работу с детьми, молодежью, взрослым населением и ветеранами спорта. </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Физкультурно-оздоровительная работа ведется в следующих направлениях:</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 организация физического воспитания в дошкольных образовательных учреждениях;</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 организация физического воспитания в общеобразовательных учреждениях;</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 спортивно – массовая работа со студенческой и учащейся молодежью;</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 организация спортивной работы с молодежью призывного и допризывного возраста;</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-организация физкультурно-оздоровительной работы в учреждениях, организациях, на предприятиях и объединениях;</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-организация физкультурно-массовой и спортивной работы на муниципальном уровне;</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-организация спортивно – массовой работы по месту жительства;</w:t>
      </w:r>
    </w:p>
    <w:p w:rsidR="00C90A3D" w:rsidRPr="002A1FE9"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-организация физкультурно-спортивной работы в сельской местности;</w:t>
      </w:r>
    </w:p>
    <w:p w:rsidR="00C90A3D" w:rsidRDefault="00C90A3D" w:rsidP="005809DC">
      <w:pPr>
        <w:pStyle w:val="11"/>
        <w:keepNext/>
        <w:keepLines/>
        <w:suppressLineNumbers/>
        <w:suppressAutoHyphens/>
        <w:spacing w:line="240" w:lineRule="auto"/>
        <w:ind w:left="0" w:firstLine="709"/>
        <w:jc w:val="both"/>
        <w:rPr>
          <w:rFonts w:ascii="Times New Roman" w:hAnsi="Times New Roman"/>
          <w:sz w:val="28"/>
          <w:szCs w:val="24"/>
          <w:lang w:val="ru-RU"/>
        </w:rPr>
      </w:pPr>
      <w:r w:rsidRPr="002A1FE9">
        <w:rPr>
          <w:rFonts w:ascii="Times New Roman" w:hAnsi="Times New Roman"/>
          <w:sz w:val="28"/>
          <w:szCs w:val="24"/>
          <w:lang w:val="ru-RU"/>
        </w:rPr>
        <w:t>-организация физкультурно-спортивной работы среди инвалидов.</w:t>
      </w:r>
    </w:p>
    <w:p w:rsidR="00BD7F41" w:rsidRPr="002A1FE9" w:rsidRDefault="00BD7F41" w:rsidP="005809DC">
      <w:pPr>
        <w:pStyle w:val="11"/>
        <w:keepNext/>
        <w:keepLines/>
        <w:suppressLineNumbers/>
        <w:suppressAutoHyphens/>
        <w:spacing w:line="240" w:lineRule="auto"/>
        <w:ind w:left="0" w:firstLine="709"/>
        <w:jc w:val="both"/>
        <w:rPr>
          <w:rFonts w:ascii="Times New Roman" w:hAnsi="Times New Roman"/>
          <w:sz w:val="28"/>
          <w:szCs w:val="24"/>
          <w:lang w:val="ru-RU"/>
        </w:rPr>
      </w:pPr>
    </w:p>
    <w:p w:rsidR="00C90A3D" w:rsidRPr="002A1FE9" w:rsidRDefault="00C90A3D" w:rsidP="00BD7F41">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59" w:name="_Toc453939199"/>
      <w:bookmarkStart w:id="60" w:name="_Toc483299177"/>
      <w:r w:rsidRPr="002A1FE9">
        <w:rPr>
          <w:rFonts w:ascii="Times New Roman" w:hAnsi="Times New Roman"/>
          <w:iCs/>
          <w:color w:val="auto"/>
          <w:sz w:val="28"/>
          <w:szCs w:val="28"/>
        </w:rPr>
        <w:t>Организация физического воспитания в дошкольных и общеобразовательных учреждениях</w:t>
      </w:r>
      <w:bookmarkEnd w:id="59"/>
      <w:bookmarkEnd w:id="60"/>
    </w:p>
    <w:p w:rsidR="00C90A3D" w:rsidRPr="002A1FE9" w:rsidRDefault="00C90A3D" w:rsidP="005809DC">
      <w:pPr>
        <w:keepNext/>
        <w:keepLines/>
        <w:suppressLineNumbers/>
        <w:suppressAutoHyphens/>
        <w:ind w:firstLine="709"/>
        <w:jc w:val="both"/>
        <w:rPr>
          <w:szCs w:val="28"/>
        </w:rPr>
      </w:pPr>
      <w:r>
        <w:rPr>
          <w:szCs w:val="28"/>
        </w:rPr>
        <w:t>В течение 2016</w:t>
      </w:r>
      <w:r w:rsidRPr="002A1FE9">
        <w:rPr>
          <w:szCs w:val="28"/>
        </w:rPr>
        <w:t xml:space="preserve"> года проведено 6 спортивно – массовых мероприятий, среди ДОУ: туристический слет, спортивный праздник «Спорт для всех», фестиваль спорта юных спортсменов «Спорт + музыка», легкоатлетическая эстафета «Здо</w:t>
      </w:r>
      <w:r>
        <w:rPr>
          <w:szCs w:val="28"/>
        </w:rPr>
        <w:t>ровые дети - будущее России», 11</w:t>
      </w:r>
      <w:r w:rsidRPr="002A1FE9">
        <w:rPr>
          <w:szCs w:val="28"/>
        </w:rPr>
        <w:t xml:space="preserve"> краевой фестиваль «Папа, мама, я – спортивная семья» и др.</w:t>
      </w:r>
    </w:p>
    <w:p w:rsidR="00C90A3D" w:rsidRPr="00C90A3D" w:rsidRDefault="00C90A3D" w:rsidP="005809DC">
      <w:pPr>
        <w:keepNext/>
        <w:keepLines/>
        <w:suppressLineNumbers/>
        <w:suppressAutoHyphens/>
        <w:ind w:firstLine="709"/>
        <w:jc w:val="both"/>
        <w:rPr>
          <w:szCs w:val="28"/>
        </w:rPr>
      </w:pPr>
      <w:r>
        <w:rPr>
          <w:szCs w:val="28"/>
        </w:rPr>
        <w:lastRenderedPageBreak/>
        <w:t xml:space="preserve">В 2016 г. стартовала </w:t>
      </w:r>
      <w:r>
        <w:rPr>
          <w:szCs w:val="28"/>
          <w:lang w:val="en-US"/>
        </w:rPr>
        <w:t>IV</w:t>
      </w:r>
      <w:r w:rsidRPr="002A1FE9">
        <w:rPr>
          <w:szCs w:val="28"/>
        </w:rPr>
        <w:t xml:space="preserve"> районная спартакиада учащихся обще</w:t>
      </w:r>
      <w:r>
        <w:rPr>
          <w:szCs w:val="28"/>
        </w:rPr>
        <w:t>образовательных учреждений по 8</w:t>
      </w:r>
      <w:r w:rsidRPr="002A1FE9">
        <w:rPr>
          <w:szCs w:val="28"/>
        </w:rPr>
        <w:t xml:space="preserve"> видам спорта. Победителем </w:t>
      </w:r>
      <w:r w:rsidRPr="002A1FE9">
        <w:rPr>
          <w:szCs w:val="28"/>
          <w:lang w:val="en-US"/>
        </w:rPr>
        <w:t>II</w:t>
      </w:r>
      <w:r>
        <w:rPr>
          <w:szCs w:val="28"/>
          <w:lang w:val="en-US"/>
        </w:rPr>
        <w:t>I</w:t>
      </w:r>
      <w:r w:rsidRPr="002A1FE9">
        <w:rPr>
          <w:szCs w:val="28"/>
        </w:rPr>
        <w:t xml:space="preserve"> сп</w:t>
      </w:r>
      <w:r>
        <w:rPr>
          <w:szCs w:val="28"/>
        </w:rPr>
        <w:t>артакиады за учебный период 201</w:t>
      </w:r>
      <w:r w:rsidRPr="00FF51F6">
        <w:rPr>
          <w:szCs w:val="28"/>
        </w:rPr>
        <w:t>5</w:t>
      </w:r>
      <w:r>
        <w:rPr>
          <w:szCs w:val="28"/>
        </w:rPr>
        <w:t>/1</w:t>
      </w:r>
      <w:r w:rsidRPr="00FF51F6">
        <w:rPr>
          <w:szCs w:val="28"/>
        </w:rPr>
        <w:t>6</w:t>
      </w:r>
      <w:r w:rsidRPr="002A1FE9">
        <w:rPr>
          <w:szCs w:val="28"/>
        </w:rPr>
        <w:t xml:space="preserve"> стала общеобразовательное учреждение МОУ СОШ №10.</w:t>
      </w:r>
    </w:p>
    <w:p w:rsidR="00C90A3D" w:rsidRDefault="00C90A3D" w:rsidP="005809DC">
      <w:pPr>
        <w:keepNext/>
        <w:keepLines/>
        <w:suppressLineNumbers/>
        <w:suppressAutoHyphens/>
        <w:ind w:firstLine="709"/>
        <w:jc w:val="both"/>
        <w:rPr>
          <w:szCs w:val="28"/>
        </w:rPr>
      </w:pPr>
      <w:r>
        <w:rPr>
          <w:szCs w:val="28"/>
        </w:rPr>
        <w:t xml:space="preserve">В рамках реализации </w:t>
      </w:r>
      <w:r w:rsidRPr="002A1FE9">
        <w:rPr>
          <w:szCs w:val="28"/>
        </w:rPr>
        <w:t>Всероссийского физкультурно-спортивного комплекса «Готов к труду и обороне» (ГТО) в р</w:t>
      </w:r>
      <w:r>
        <w:rPr>
          <w:szCs w:val="28"/>
        </w:rPr>
        <w:t xml:space="preserve">айоне на период 2014-2017 годов прошел </w:t>
      </w:r>
      <w:r>
        <w:rPr>
          <w:szCs w:val="28"/>
          <w:lang w:val="en-US"/>
        </w:rPr>
        <w:t>I</w:t>
      </w:r>
      <w:r>
        <w:rPr>
          <w:szCs w:val="28"/>
        </w:rPr>
        <w:t xml:space="preserve"> фестиваль среди воспитанников ДОУ, в котором приняло участие более 300 человек.</w:t>
      </w:r>
    </w:p>
    <w:p w:rsidR="00C90A3D" w:rsidRPr="0075485E" w:rsidRDefault="00C90A3D" w:rsidP="005809DC">
      <w:pPr>
        <w:keepNext/>
        <w:keepLines/>
        <w:suppressLineNumbers/>
        <w:suppressAutoHyphens/>
        <w:ind w:firstLine="709"/>
        <w:jc w:val="both"/>
        <w:rPr>
          <w:szCs w:val="28"/>
        </w:rPr>
      </w:pPr>
      <w:r>
        <w:rPr>
          <w:szCs w:val="28"/>
        </w:rPr>
        <w:t>Также активное участие в сдаче нормативов ВФСК ГТО приняли общеобразовательные школы, первые 97 человек были отмечены знаками отличия.</w:t>
      </w:r>
    </w:p>
    <w:p w:rsidR="00C90A3D" w:rsidRDefault="00C90A3D" w:rsidP="005809DC">
      <w:pPr>
        <w:keepNext/>
        <w:keepLines/>
        <w:suppressLineNumbers/>
        <w:suppressAutoHyphens/>
        <w:ind w:firstLine="709"/>
        <w:jc w:val="both"/>
        <w:rPr>
          <w:szCs w:val="28"/>
        </w:rPr>
      </w:pPr>
      <w:r>
        <w:rPr>
          <w:szCs w:val="28"/>
        </w:rPr>
        <w:t xml:space="preserve">Команда Чайковского муниципального района приняла участие в краевых фестивалях ВФСК ГТО. </w:t>
      </w:r>
    </w:p>
    <w:p w:rsidR="00BD7F41" w:rsidRPr="0075485E" w:rsidRDefault="00BD7F41" w:rsidP="005809DC">
      <w:pPr>
        <w:keepNext/>
        <w:keepLines/>
        <w:suppressLineNumbers/>
        <w:suppressAutoHyphens/>
        <w:ind w:firstLine="709"/>
        <w:jc w:val="both"/>
        <w:rPr>
          <w:szCs w:val="28"/>
        </w:rPr>
      </w:pPr>
    </w:p>
    <w:p w:rsidR="00C90A3D" w:rsidRPr="002A1FE9" w:rsidRDefault="00C90A3D"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61" w:name="_Toc453939200"/>
      <w:bookmarkStart w:id="62" w:name="_Toc483299178"/>
      <w:r w:rsidRPr="002A1FE9">
        <w:rPr>
          <w:rFonts w:ascii="Times New Roman" w:hAnsi="Times New Roman"/>
          <w:iCs/>
          <w:color w:val="auto"/>
          <w:sz w:val="28"/>
          <w:szCs w:val="28"/>
        </w:rPr>
        <w:t>Работа со студенческой и учащейся молодежью</w:t>
      </w:r>
      <w:bookmarkEnd w:id="61"/>
      <w:bookmarkEnd w:id="62"/>
    </w:p>
    <w:p w:rsidR="00C90A3D" w:rsidRPr="002A1FE9" w:rsidRDefault="00C90A3D" w:rsidP="005809DC">
      <w:pPr>
        <w:keepNext/>
        <w:keepLines/>
        <w:suppressLineNumbers/>
        <w:suppressAutoHyphens/>
        <w:ind w:firstLine="709"/>
        <w:jc w:val="both"/>
        <w:rPr>
          <w:szCs w:val="28"/>
        </w:rPr>
      </w:pPr>
      <w:r w:rsidRPr="002A1FE9">
        <w:rPr>
          <w:szCs w:val="28"/>
        </w:rPr>
        <w:t xml:space="preserve">Проведены соревнования по 6 видам спорта среди учащихся учебных заведений среднего и высшего профессионального образования, в которых участвуют все команды учебных заведений города. </w:t>
      </w:r>
    </w:p>
    <w:p w:rsidR="00C90A3D" w:rsidRPr="002A1FE9" w:rsidRDefault="00C90A3D" w:rsidP="005809DC">
      <w:pPr>
        <w:keepNext/>
        <w:keepLines/>
        <w:suppressLineNumbers/>
        <w:suppressAutoHyphens/>
        <w:ind w:firstLine="709"/>
        <w:jc w:val="both"/>
        <w:rPr>
          <w:szCs w:val="28"/>
        </w:rPr>
      </w:pPr>
      <w:r w:rsidRPr="002A1FE9">
        <w:rPr>
          <w:szCs w:val="28"/>
        </w:rPr>
        <w:t>Хорошим мероприятиям стало проведение мероприятия «От значка ГТО к олимпийской медали», в</w:t>
      </w:r>
      <w:r>
        <w:rPr>
          <w:szCs w:val="28"/>
        </w:rPr>
        <w:t xml:space="preserve"> рамках которого был проведен </w:t>
      </w:r>
      <w:r>
        <w:rPr>
          <w:szCs w:val="28"/>
          <w:lang w:val="en-US"/>
        </w:rPr>
        <w:t>IV</w:t>
      </w:r>
      <w:r w:rsidRPr="00FF51F6">
        <w:rPr>
          <w:szCs w:val="28"/>
        </w:rPr>
        <w:t xml:space="preserve"> </w:t>
      </w:r>
      <w:r w:rsidRPr="002A1FE9">
        <w:rPr>
          <w:szCs w:val="28"/>
        </w:rPr>
        <w:t>фестиваль спорта</w:t>
      </w:r>
      <w:r>
        <w:rPr>
          <w:szCs w:val="28"/>
        </w:rPr>
        <w:t xml:space="preserve"> среди студентов </w:t>
      </w:r>
      <w:proofErr w:type="spellStart"/>
      <w:r>
        <w:rPr>
          <w:szCs w:val="28"/>
        </w:rPr>
        <w:t>СУЗов</w:t>
      </w:r>
      <w:proofErr w:type="spellEnd"/>
      <w:r>
        <w:rPr>
          <w:szCs w:val="28"/>
        </w:rPr>
        <w:t xml:space="preserve"> и ВУЗов, посвященный Всероссийскому физкультурно-спортивному комплексу</w:t>
      </w:r>
      <w:r w:rsidRPr="002A1FE9">
        <w:rPr>
          <w:szCs w:val="28"/>
        </w:rPr>
        <w:t xml:space="preserve"> «Готов к труду и обороне» (ГТО)</w:t>
      </w:r>
      <w:r>
        <w:rPr>
          <w:szCs w:val="28"/>
        </w:rPr>
        <w:t>.</w:t>
      </w:r>
    </w:p>
    <w:p w:rsidR="00224A16" w:rsidRDefault="00C90A3D" w:rsidP="005809DC">
      <w:pPr>
        <w:keepNext/>
        <w:keepLines/>
        <w:suppressLineNumbers/>
        <w:suppressAutoHyphens/>
        <w:ind w:firstLine="709"/>
        <w:jc w:val="both"/>
        <w:rPr>
          <w:szCs w:val="28"/>
        </w:rPr>
      </w:pPr>
      <w:r w:rsidRPr="002A1FE9">
        <w:rPr>
          <w:szCs w:val="28"/>
        </w:rPr>
        <w:t>Доля учащихся и студентов, систематически занимающихся физической культурой и спортом, в общем количестве детей данной во</w:t>
      </w:r>
      <w:r>
        <w:rPr>
          <w:szCs w:val="28"/>
        </w:rPr>
        <w:t>зрастной группы составила в 201</w:t>
      </w:r>
      <w:r w:rsidRPr="00FF51F6">
        <w:rPr>
          <w:szCs w:val="28"/>
        </w:rPr>
        <w:t>6</w:t>
      </w:r>
      <w:r>
        <w:rPr>
          <w:szCs w:val="28"/>
        </w:rPr>
        <w:t xml:space="preserve"> году – 69,</w:t>
      </w:r>
      <w:r w:rsidRPr="00FF51F6">
        <w:rPr>
          <w:szCs w:val="28"/>
        </w:rPr>
        <w:t>0%</w:t>
      </w:r>
      <w:r>
        <w:rPr>
          <w:szCs w:val="28"/>
        </w:rPr>
        <w:t xml:space="preserve"> </w:t>
      </w:r>
      <w:r w:rsidRPr="002A1FE9">
        <w:rPr>
          <w:szCs w:val="28"/>
        </w:rPr>
        <w:t>.</w:t>
      </w:r>
    </w:p>
    <w:p w:rsidR="00224A16" w:rsidRPr="002A1FE9" w:rsidRDefault="00224A16" w:rsidP="005809DC">
      <w:pPr>
        <w:keepNext/>
        <w:keepLines/>
        <w:suppressLineNumbers/>
        <w:suppressAutoHyphens/>
        <w:ind w:firstLine="709"/>
        <w:jc w:val="both"/>
        <w:rPr>
          <w:szCs w:val="28"/>
        </w:rPr>
      </w:pPr>
    </w:p>
    <w:p w:rsidR="00C90A3D" w:rsidRPr="002A1FE9" w:rsidRDefault="00C90A3D" w:rsidP="00224A16">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63" w:name="_Toc453939201"/>
      <w:bookmarkStart w:id="64" w:name="_Toc483299179"/>
      <w:r w:rsidRPr="002A1FE9">
        <w:rPr>
          <w:rFonts w:ascii="Times New Roman" w:hAnsi="Times New Roman"/>
          <w:iCs/>
          <w:color w:val="auto"/>
          <w:sz w:val="28"/>
          <w:szCs w:val="28"/>
        </w:rPr>
        <w:t>Организация работы с молодежью призывного и допризывного возраста</w:t>
      </w:r>
      <w:bookmarkEnd w:id="63"/>
      <w:bookmarkEnd w:id="64"/>
    </w:p>
    <w:p w:rsidR="00C90A3D" w:rsidRPr="002A1FE9" w:rsidRDefault="00C90A3D" w:rsidP="005809DC">
      <w:pPr>
        <w:keepNext/>
        <w:keepLines/>
        <w:suppressLineNumbers/>
        <w:suppressAutoHyphens/>
        <w:ind w:firstLine="709"/>
        <w:jc w:val="both"/>
        <w:rPr>
          <w:szCs w:val="28"/>
        </w:rPr>
      </w:pPr>
      <w:r w:rsidRPr="002A1FE9">
        <w:rPr>
          <w:szCs w:val="28"/>
        </w:rPr>
        <w:t>В районе проведена работа по подготовке молодежи к службе в рядах Российской армии. Ребята призывного и допризывного возраста стали самыми активными участниками многих районных спортивных мероприятий. По программе месячника оборонно-массовой и спортивно-туристической работы во всех школах района проведены соревнования по силовым видам спорта и районные соревнования по боксу, гиревому спорту, каратэ, стрелковой подготовки,</w:t>
      </w:r>
      <w:r>
        <w:rPr>
          <w:szCs w:val="28"/>
        </w:rPr>
        <w:t xml:space="preserve"> народному жиму </w:t>
      </w:r>
      <w:r w:rsidRPr="002A1FE9">
        <w:rPr>
          <w:szCs w:val="28"/>
        </w:rPr>
        <w:t>посвященные Дню защитника Отечества, Дню Победы.</w:t>
      </w:r>
    </w:p>
    <w:p w:rsidR="00C90A3D" w:rsidRDefault="00C90A3D" w:rsidP="005809DC">
      <w:pPr>
        <w:keepNext/>
        <w:keepLines/>
        <w:suppressLineNumbers/>
        <w:suppressAutoHyphens/>
        <w:ind w:firstLine="709"/>
        <w:jc w:val="both"/>
        <w:rPr>
          <w:szCs w:val="28"/>
        </w:rPr>
      </w:pPr>
      <w:r w:rsidRPr="002A1FE9">
        <w:rPr>
          <w:szCs w:val="28"/>
        </w:rPr>
        <w:t>В целях военно-патриотического воспитания молодежи проведены районные соревнования, посвященные памяти наших героев-земляков, учебно-полевые сборы для призывной молодежи, на которых проводилось тестирование уровня физической подготовленности.</w:t>
      </w:r>
    </w:p>
    <w:p w:rsidR="00BD7F41" w:rsidRPr="002A1FE9" w:rsidRDefault="00BD7F41" w:rsidP="005809DC">
      <w:pPr>
        <w:keepNext/>
        <w:keepLines/>
        <w:suppressLineNumbers/>
        <w:suppressAutoHyphens/>
        <w:ind w:firstLine="709"/>
        <w:jc w:val="both"/>
        <w:rPr>
          <w:szCs w:val="28"/>
        </w:rPr>
      </w:pPr>
    </w:p>
    <w:p w:rsidR="00C90A3D" w:rsidRPr="002A1FE9" w:rsidRDefault="00C90A3D" w:rsidP="00BD7F41">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65" w:name="_Toc453939202"/>
      <w:bookmarkStart w:id="66" w:name="_Toc483299180"/>
      <w:r w:rsidRPr="002A1FE9">
        <w:rPr>
          <w:rFonts w:ascii="Times New Roman" w:hAnsi="Times New Roman"/>
          <w:iCs/>
          <w:color w:val="auto"/>
          <w:sz w:val="28"/>
          <w:szCs w:val="28"/>
        </w:rPr>
        <w:t>Организация физкультурно-оздоровительной работы в учреждениях, организациях, на предприятиях и в объединениях</w:t>
      </w:r>
      <w:bookmarkEnd w:id="65"/>
      <w:bookmarkEnd w:id="66"/>
    </w:p>
    <w:p w:rsidR="00C90A3D" w:rsidRDefault="00C90A3D" w:rsidP="005809DC">
      <w:pPr>
        <w:keepNext/>
        <w:keepLines/>
        <w:suppressLineNumbers/>
        <w:suppressAutoHyphens/>
        <w:ind w:firstLine="709"/>
        <w:jc w:val="both"/>
        <w:rPr>
          <w:szCs w:val="28"/>
        </w:rPr>
      </w:pPr>
      <w:r w:rsidRPr="002A1FE9">
        <w:rPr>
          <w:szCs w:val="28"/>
        </w:rPr>
        <w:lastRenderedPageBreak/>
        <w:t>Физкультурно-организационная работа ведется на предприятиях и организациях города, это ООО «</w:t>
      </w:r>
      <w:proofErr w:type="spellStart"/>
      <w:r w:rsidRPr="002A1FE9">
        <w:rPr>
          <w:szCs w:val="28"/>
        </w:rPr>
        <w:t>Газпромтрансгаз</w:t>
      </w:r>
      <w:proofErr w:type="spellEnd"/>
      <w:r w:rsidRPr="002A1FE9">
        <w:rPr>
          <w:szCs w:val="28"/>
        </w:rPr>
        <w:t xml:space="preserve"> Чайковский», ОАО «Уралоргсинтез», «</w:t>
      </w:r>
      <w:proofErr w:type="spellStart"/>
      <w:r w:rsidRPr="002A1FE9">
        <w:rPr>
          <w:szCs w:val="28"/>
        </w:rPr>
        <w:t>Воткинская</w:t>
      </w:r>
      <w:proofErr w:type="spellEnd"/>
      <w:r w:rsidRPr="002A1FE9">
        <w:rPr>
          <w:szCs w:val="28"/>
        </w:rPr>
        <w:t xml:space="preserve"> ГЭС», Компания «Чайковский текстиль», «Чайковские электрические сети», в отряде городской пожарной служба (11-ОГПС) и в отделе внутренних дел города. Работники предприятий и организаций активно принимали участие в городских спортивно-массовых мероприятиях, таких как: городская легкоатлетическая эстафета, блицтурниры в честь Дня физкультурника и Дня города, первенства и Чемпионаты города по волейболу, баскетболу, футболу, настольному теннису, лыжным гонкам и др., а также принимали участие в краевых, региональных и Всероссийских отраслевых Спартакиадах. </w:t>
      </w:r>
    </w:p>
    <w:p w:rsidR="00C90A3D" w:rsidRDefault="00C90A3D" w:rsidP="005809DC">
      <w:pPr>
        <w:keepNext/>
        <w:keepLines/>
        <w:suppressLineNumbers/>
        <w:suppressAutoHyphens/>
        <w:ind w:firstLine="709"/>
        <w:jc w:val="both"/>
        <w:rPr>
          <w:szCs w:val="28"/>
        </w:rPr>
      </w:pPr>
      <w:r>
        <w:rPr>
          <w:szCs w:val="28"/>
        </w:rPr>
        <w:t>В 2016 году в рамках реализации ВФКС ГТО предприятиями</w:t>
      </w:r>
      <w:r w:rsidRPr="0075485E">
        <w:rPr>
          <w:szCs w:val="28"/>
        </w:rPr>
        <w:t xml:space="preserve"> </w:t>
      </w:r>
      <w:r w:rsidRPr="002A1FE9">
        <w:rPr>
          <w:szCs w:val="28"/>
        </w:rPr>
        <w:t>ООО «</w:t>
      </w:r>
      <w:proofErr w:type="spellStart"/>
      <w:r w:rsidRPr="002A1FE9">
        <w:rPr>
          <w:szCs w:val="28"/>
        </w:rPr>
        <w:t>Газпромтрансгаз</w:t>
      </w:r>
      <w:proofErr w:type="spellEnd"/>
      <w:r w:rsidRPr="002A1FE9">
        <w:rPr>
          <w:szCs w:val="28"/>
        </w:rPr>
        <w:t xml:space="preserve"> Чайковский», ОАО «Уралоргсинтез»,</w:t>
      </w:r>
      <w:r>
        <w:rPr>
          <w:szCs w:val="28"/>
        </w:rPr>
        <w:t xml:space="preserve"> были проведены фестивали спорта по сдаче выполнения нормативов. Общее количество трудящихся составило более 400 человек.</w:t>
      </w:r>
    </w:p>
    <w:p w:rsidR="00BD7F41" w:rsidRPr="002A1FE9" w:rsidRDefault="00BD7F41" w:rsidP="005809DC">
      <w:pPr>
        <w:keepNext/>
        <w:keepLines/>
        <w:suppressLineNumbers/>
        <w:suppressAutoHyphens/>
        <w:ind w:firstLine="709"/>
        <w:jc w:val="both"/>
        <w:rPr>
          <w:szCs w:val="28"/>
        </w:rPr>
      </w:pPr>
    </w:p>
    <w:p w:rsidR="00C90A3D" w:rsidRPr="002A1FE9" w:rsidRDefault="00C90A3D" w:rsidP="00BD7F41">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67" w:name="_Toc453939203"/>
      <w:bookmarkStart w:id="68" w:name="_Toc483299181"/>
      <w:r w:rsidRPr="002A1FE9">
        <w:rPr>
          <w:rFonts w:ascii="Times New Roman" w:hAnsi="Times New Roman"/>
          <w:iCs/>
          <w:color w:val="auto"/>
          <w:sz w:val="28"/>
          <w:szCs w:val="28"/>
        </w:rPr>
        <w:t>Организация физкультурно-массовой и спортивной работы на муниципальном уровне</w:t>
      </w:r>
      <w:bookmarkEnd w:id="67"/>
      <w:bookmarkEnd w:id="68"/>
    </w:p>
    <w:p w:rsidR="00C90A3D" w:rsidRPr="002A1FE9" w:rsidRDefault="00C90A3D" w:rsidP="005809DC">
      <w:pPr>
        <w:keepNext/>
        <w:keepLines/>
        <w:suppressLineNumbers/>
        <w:suppressAutoHyphens/>
        <w:ind w:firstLine="709"/>
        <w:jc w:val="both"/>
        <w:rPr>
          <w:szCs w:val="28"/>
        </w:rPr>
      </w:pPr>
      <w:r w:rsidRPr="002A1FE9">
        <w:rPr>
          <w:szCs w:val="28"/>
        </w:rPr>
        <w:t>Спортсмены муниципальных учреждений приняли участие</w:t>
      </w:r>
      <w:r w:rsidRPr="002A1FE9">
        <w:rPr>
          <w:b/>
          <w:szCs w:val="28"/>
        </w:rPr>
        <w:t xml:space="preserve"> </w:t>
      </w:r>
      <w:r w:rsidRPr="002A1FE9">
        <w:rPr>
          <w:szCs w:val="28"/>
        </w:rPr>
        <w:t>в</w:t>
      </w:r>
      <w:r w:rsidRPr="002A1FE9">
        <w:rPr>
          <w:b/>
          <w:szCs w:val="28"/>
        </w:rPr>
        <w:t xml:space="preserve"> </w:t>
      </w:r>
      <w:r>
        <w:rPr>
          <w:szCs w:val="28"/>
        </w:rPr>
        <w:t>22</w:t>
      </w:r>
      <w:r w:rsidRPr="002A1FE9">
        <w:rPr>
          <w:b/>
          <w:szCs w:val="28"/>
        </w:rPr>
        <w:t xml:space="preserve"> </w:t>
      </w:r>
      <w:r w:rsidRPr="002A1FE9">
        <w:rPr>
          <w:szCs w:val="28"/>
        </w:rPr>
        <w:t>выездных мероприятиях соревнования различного уровня, наибольших успехов добились спортсмены СДЮТЭ, ДЮСШ г.Чайковский, ДЮСШ п.Марковский, РДЮСШ</w:t>
      </w:r>
    </w:p>
    <w:p w:rsidR="00C90A3D" w:rsidRPr="002A1FE9" w:rsidRDefault="00C90A3D" w:rsidP="005809DC">
      <w:pPr>
        <w:keepNext/>
        <w:keepLines/>
        <w:suppressLineNumbers/>
        <w:suppressAutoHyphens/>
        <w:ind w:firstLine="709"/>
        <w:jc w:val="both"/>
        <w:rPr>
          <w:szCs w:val="28"/>
        </w:rPr>
      </w:pPr>
      <w:r w:rsidRPr="002A1FE9">
        <w:rPr>
          <w:szCs w:val="28"/>
        </w:rPr>
        <w:t>Количество призовых мест и медалей, завоеванных спортсменами Чайковского муниципального района с</w:t>
      </w:r>
      <w:r>
        <w:rPr>
          <w:szCs w:val="28"/>
        </w:rPr>
        <w:t>оставило за отчетный период – 76</w:t>
      </w:r>
      <w:r w:rsidRPr="002A1FE9">
        <w:rPr>
          <w:szCs w:val="28"/>
        </w:rPr>
        <w:t>.</w:t>
      </w:r>
    </w:p>
    <w:p w:rsidR="00BD7F41" w:rsidRDefault="00BD7F41" w:rsidP="00224A16">
      <w:pPr>
        <w:pStyle w:val="3"/>
        <w:suppressLineNumbers/>
        <w:tabs>
          <w:tab w:val="left" w:pos="1701"/>
        </w:tabs>
        <w:suppressAutoHyphens/>
        <w:spacing w:before="0" w:line="240" w:lineRule="auto"/>
        <w:ind w:left="1417"/>
        <w:jc w:val="both"/>
        <w:rPr>
          <w:rFonts w:ascii="Times New Roman" w:hAnsi="Times New Roman"/>
          <w:iCs/>
          <w:color w:val="auto"/>
          <w:sz w:val="28"/>
          <w:szCs w:val="28"/>
        </w:rPr>
      </w:pPr>
      <w:bookmarkStart w:id="69" w:name="_Toc453939204"/>
    </w:p>
    <w:p w:rsidR="00C90A3D" w:rsidRPr="002A1FE9" w:rsidRDefault="00C90A3D"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70" w:name="_Toc483299182"/>
      <w:r w:rsidRPr="002A1FE9">
        <w:rPr>
          <w:rFonts w:ascii="Times New Roman" w:hAnsi="Times New Roman"/>
          <w:iCs/>
          <w:color w:val="auto"/>
          <w:sz w:val="28"/>
          <w:szCs w:val="28"/>
        </w:rPr>
        <w:t>Организация работы по месту жительства</w:t>
      </w:r>
      <w:bookmarkEnd w:id="69"/>
      <w:bookmarkEnd w:id="70"/>
    </w:p>
    <w:p w:rsidR="00BD7F41" w:rsidRDefault="00C90A3D" w:rsidP="005809DC">
      <w:pPr>
        <w:keepNext/>
        <w:keepLines/>
        <w:suppressLineNumbers/>
        <w:suppressAutoHyphens/>
        <w:ind w:firstLine="709"/>
        <w:jc w:val="both"/>
        <w:rPr>
          <w:szCs w:val="28"/>
        </w:rPr>
      </w:pPr>
      <w:r w:rsidRPr="002A1FE9">
        <w:rPr>
          <w:szCs w:val="28"/>
        </w:rPr>
        <w:t>В спортивных секциях молодежных</w:t>
      </w:r>
      <w:r>
        <w:rPr>
          <w:szCs w:val="28"/>
        </w:rPr>
        <w:t xml:space="preserve"> центров «Лидер», «Мечта», «Ровесник» занимается 968</w:t>
      </w:r>
      <w:r w:rsidRPr="002A1FE9">
        <w:rPr>
          <w:szCs w:val="28"/>
        </w:rPr>
        <w:t xml:space="preserve"> человек, с молодежью допризывного и призывного возраста проводятся мероприятия военно-патриотической направленности, легкоатлетические пробеги, в том числе и Спартакиада среди данной категории учащихся, включающая в себя зимнее и летнее многоборье. </w:t>
      </w:r>
    </w:p>
    <w:p w:rsidR="00224A16" w:rsidRPr="002A1FE9" w:rsidRDefault="00224A16" w:rsidP="005809DC">
      <w:pPr>
        <w:keepNext/>
        <w:keepLines/>
        <w:suppressLineNumbers/>
        <w:suppressAutoHyphens/>
        <w:ind w:firstLine="709"/>
        <w:jc w:val="both"/>
        <w:rPr>
          <w:szCs w:val="28"/>
        </w:rPr>
      </w:pPr>
    </w:p>
    <w:p w:rsidR="00C90A3D" w:rsidRPr="002A1FE9" w:rsidRDefault="00C90A3D" w:rsidP="00BD7F41">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71" w:name="_Toc453939205"/>
      <w:bookmarkStart w:id="72" w:name="_Toc483299183"/>
      <w:r w:rsidRPr="002A1FE9">
        <w:rPr>
          <w:rFonts w:ascii="Times New Roman" w:hAnsi="Times New Roman"/>
          <w:iCs/>
          <w:color w:val="auto"/>
          <w:sz w:val="28"/>
          <w:szCs w:val="28"/>
        </w:rPr>
        <w:t>Организация физкультурно-спортивной работы в сельской местности</w:t>
      </w:r>
      <w:bookmarkEnd w:id="71"/>
      <w:bookmarkEnd w:id="72"/>
    </w:p>
    <w:p w:rsidR="00C90A3D" w:rsidRPr="002A1FE9" w:rsidRDefault="00C90A3D" w:rsidP="005809DC">
      <w:pPr>
        <w:keepNext/>
        <w:keepLines/>
        <w:suppressLineNumbers/>
        <w:suppressAutoHyphens/>
        <w:ind w:firstLine="709"/>
        <w:jc w:val="both"/>
        <w:rPr>
          <w:szCs w:val="28"/>
        </w:rPr>
      </w:pPr>
      <w:r w:rsidRPr="002A1FE9">
        <w:rPr>
          <w:szCs w:val="28"/>
        </w:rPr>
        <w:t xml:space="preserve">На территории сельских поселений занятия физической культурой и спортом организовали </w:t>
      </w:r>
      <w:r>
        <w:rPr>
          <w:szCs w:val="28"/>
        </w:rPr>
        <w:t>24 тренера-преподавателя</w:t>
      </w:r>
      <w:r w:rsidRPr="002A1FE9">
        <w:rPr>
          <w:szCs w:val="28"/>
        </w:rPr>
        <w:t xml:space="preserve"> детско-юношеской спортивной школы </w:t>
      </w:r>
      <w:r>
        <w:rPr>
          <w:szCs w:val="28"/>
        </w:rPr>
        <w:t xml:space="preserve">Чайковского муниципального района. Секционной работой </w:t>
      </w:r>
      <w:r w:rsidRPr="002A1FE9">
        <w:rPr>
          <w:szCs w:val="28"/>
        </w:rPr>
        <w:t xml:space="preserve">ДЮСШ </w:t>
      </w:r>
      <w:r>
        <w:rPr>
          <w:szCs w:val="28"/>
        </w:rPr>
        <w:t xml:space="preserve">ЧМР </w:t>
      </w:r>
      <w:r w:rsidRPr="002A1FE9">
        <w:rPr>
          <w:szCs w:val="28"/>
        </w:rPr>
        <w:t xml:space="preserve">было охвачено </w:t>
      </w:r>
      <w:r>
        <w:rPr>
          <w:szCs w:val="28"/>
        </w:rPr>
        <w:t>1206 человек</w:t>
      </w:r>
      <w:r w:rsidRPr="002A1FE9">
        <w:rPr>
          <w:szCs w:val="28"/>
        </w:rPr>
        <w:t xml:space="preserve"> по </w:t>
      </w:r>
      <w:r>
        <w:rPr>
          <w:szCs w:val="28"/>
        </w:rPr>
        <w:t>15</w:t>
      </w:r>
      <w:r w:rsidRPr="002A1FE9">
        <w:rPr>
          <w:szCs w:val="28"/>
        </w:rPr>
        <w:t xml:space="preserve"> видам спорта. </w:t>
      </w:r>
    </w:p>
    <w:p w:rsidR="00C90A3D" w:rsidRDefault="00C90A3D" w:rsidP="005809DC">
      <w:pPr>
        <w:keepNext/>
        <w:keepLines/>
        <w:suppressLineNumbers/>
        <w:suppressAutoHyphens/>
        <w:ind w:firstLine="709"/>
        <w:jc w:val="both"/>
        <w:rPr>
          <w:szCs w:val="28"/>
        </w:rPr>
      </w:pPr>
      <w:r w:rsidRPr="002A1FE9">
        <w:rPr>
          <w:szCs w:val="28"/>
        </w:rPr>
        <w:t>Учебно-тренировочный процесс организован на базах сельских общеобразовательных школ, с/к «</w:t>
      </w:r>
      <w:proofErr w:type="spellStart"/>
      <w:r w:rsidRPr="002A1FE9">
        <w:rPr>
          <w:szCs w:val="28"/>
        </w:rPr>
        <w:t>Ашатли</w:t>
      </w:r>
      <w:proofErr w:type="spellEnd"/>
      <w:r w:rsidRPr="002A1FE9">
        <w:rPr>
          <w:szCs w:val="28"/>
        </w:rPr>
        <w:t xml:space="preserve">», культурно-спортивном центре с.Фоки и спорткомплекса п.Марковский. </w:t>
      </w:r>
    </w:p>
    <w:p w:rsidR="008D0124" w:rsidRPr="002A1FE9" w:rsidRDefault="008D0124" w:rsidP="005809DC">
      <w:pPr>
        <w:keepNext/>
        <w:keepLines/>
        <w:suppressLineNumbers/>
        <w:suppressAutoHyphens/>
        <w:ind w:firstLine="709"/>
        <w:jc w:val="both"/>
        <w:rPr>
          <w:szCs w:val="28"/>
        </w:rPr>
      </w:pPr>
    </w:p>
    <w:p w:rsidR="00C90A3D" w:rsidRPr="002A1FE9" w:rsidRDefault="00C90A3D"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73" w:name="_Toc453939206"/>
      <w:bookmarkStart w:id="74" w:name="_Toc483299184"/>
      <w:r w:rsidRPr="002A1FE9">
        <w:rPr>
          <w:rFonts w:ascii="Times New Roman" w:hAnsi="Times New Roman"/>
          <w:iCs/>
          <w:color w:val="auto"/>
          <w:sz w:val="28"/>
          <w:szCs w:val="28"/>
        </w:rPr>
        <w:t>Физическая культура и спорт среди инвалидов</w:t>
      </w:r>
      <w:bookmarkEnd w:id="73"/>
      <w:bookmarkEnd w:id="74"/>
    </w:p>
    <w:p w:rsidR="00C90A3D" w:rsidRPr="002A1FE9" w:rsidRDefault="00C90A3D" w:rsidP="005809DC">
      <w:pPr>
        <w:keepNext/>
        <w:keepLines/>
        <w:suppressLineNumbers/>
        <w:suppressAutoHyphens/>
        <w:ind w:firstLine="709"/>
        <w:jc w:val="both"/>
        <w:rPr>
          <w:szCs w:val="28"/>
        </w:rPr>
      </w:pPr>
      <w:r w:rsidRPr="002A1FE9">
        <w:rPr>
          <w:szCs w:val="28"/>
        </w:rPr>
        <w:lastRenderedPageBreak/>
        <w:t>Отдел физической культуры и спорта тесно работает, совместно с институтом физкультуры, Чайковским индустриальным колледжем, с городским обществом инвалидов. Осуществляет поддержку в организации и проведении спортивных мероприятий среди людей с ограниченными физическими возможностями. Традиционно проводятся мероприятия, посвященные Всероссийскому Дню лыжника, декада инвалидов, отборочные соревнования к этапам краевого фестиваля спорта инвалидов Пермского края.</w:t>
      </w:r>
    </w:p>
    <w:p w:rsidR="00C90A3D" w:rsidRDefault="00C90A3D" w:rsidP="005809DC">
      <w:pPr>
        <w:pStyle w:val="af3"/>
        <w:keepNext/>
        <w:keepLines/>
        <w:suppressLineNumbers/>
        <w:suppressAutoHyphens/>
        <w:spacing w:after="0"/>
        <w:ind w:firstLine="709"/>
        <w:jc w:val="both"/>
        <w:rPr>
          <w:sz w:val="28"/>
          <w:szCs w:val="28"/>
        </w:rPr>
      </w:pPr>
      <w:r w:rsidRPr="002A1FE9">
        <w:rPr>
          <w:sz w:val="28"/>
          <w:szCs w:val="28"/>
        </w:rPr>
        <w:t xml:space="preserve">Спортсмены инвалиды, принимают </w:t>
      </w:r>
      <w:r>
        <w:rPr>
          <w:sz w:val="28"/>
          <w:szCs w:val="28"/>
        </w:rPr>
        <w:t xml:space="preserve">активное </w:t>
      </w:r>
      <w:r w:rsidRPr="002A1FE9">
        <w:rPr>
          <w:sz w:val="28"/>
          <w:szCs w:val="28"/>
        </w:rPr>
        <w:t xml:space="preserve">участие в краевых соревнованиях. </w:t>
      </w:r>
      <w:r>
        <w:rPr>
          <w:sz w:val="28"/>
          <w:szCs w:val="28"/>
        </w:rPr>
        <w:t xml:space="preserve">В 2016 году спортсмены с ограниченными возможностями впервые приняли участие в краевых соревнованиях по бильярду, где вошли в число призеров. </w:t>
      </w:r>
    </w:p>
    <w:p w:rsidR="00C90A3D" w:rsidRDefault="00C90A3D" w:rsidP="005809DC">
      <w:pPr>
        <w:pStyle w:val="af3"/>
        <w:keepNext/>
        <w:keepLines/>
        <w:suppressLineNumbers/>
        <w:suppressAutoHyphens/>
        <w:spacing w:after="0"/>
        <w:ind w:firstLine="709"/>
        <w:jc w:val="both"/>
        <w:rPr>
          <w:sz w:val="28"/>
          <w:szCs w:val="28"/>
        </w:rPr>
      </w:pPr>
      <w:r w:rsidRPr="002A1FE9">
        <w:rPr>
          <w:sz w:val="28"/>
          <w:szCs w:val="28"/>
        </w:rPr>
        <w:t>Организованная работа в секциях осуществляется на базе МБОУ №17 «Ромашка», в коррекционных СОШ №5 и с.Фоки, краевое государственное автономное стационарное учреждение социального обслуживания населения «Чайковский дом-интернат для престарелых и и</w:t>
      </w:r>
      <w:r>
        <w:rPr>
          <w:sz w:val="28"/>
          <w:szCs w:val="28"/>
        </w:rPr>
        <w:t>нвалидов» в которых занимается 974 человека по 9 видам спорта, что составило – 12,2</w:t>
      </w:r>
      <w:r w:rsidRPr="002A1FE9">
        <w:rPr>
          <w:sz w:val="28"/>
          <w:szCs w:val="28"/>
        </w:rPr>
        <w:t>% от общего числа данной категории.</w:t>
      </w:r>
    </w:p>
    <w:p w:rsidR="00224A16" w:rsidRPr="002A1FE9" w:rsidRDefault="00224A16" w:rsidP="005809DC">
      <w:pPr>
        <w:pStyle w:val="af3"/>
        <w:keepNext/>
        <w:keepLines/>
        <w:suppressLineNumbers/>
        <w:suppressAutoHyphens/>
        <w:spacing w:after="0"/>
        <w:ind w:firstLine="709"/>
        <w:jc w:val="both"/>
        <w:rPr>
          <w:sz w:val="28"/>
          <w:szCs w:val="28"/>
        </w:rPr>
      </w:pPr>
    </w:p>
    <w:p w:rsidR="00A27204" w:rsidRPr="00A440CF" w:rsidRDefault="00A27204" w:rsidP="00224A16">
      <w:pPr>
        <w:pStyle w:val="20"/>
        <w:numPr>
          <w:ilvl w:val="2"/>
          <w:numId w:val="1"/>
        </w:numPr>
        <w:suppressLineNumbers/>
        <w:tabs>
          <w:tab w:val="left" w:pos="0"/>
        </w:tabs>
        <w:suppressAutoHyphens/>
        <w:spacing w:before="0" w:line="240" w:lineRule="auto"/>
        <w:ind w:left="0" w:firstLine="709"/>
        <w:jc w:val="both"/>
        <w:rPr>
          <w:rFonts w:ascii="Times New Roman" w:hAnsi="Times New Roman"/>
          <w:color w:val="auto"/>
          <w:sz w:val="28"/>
          <w:szCs w:val="28"/>
        </w:rPr>
      </w:pPr>
      <w:bookmarkStart w:id="75" w:name="_Toc483299185"/>
      <w:r w:rsidRPr="00A440CF">
        <w:rPr>
          <w:rFonts w:ascii="Times New Roman" w:hAnsi="Times New Roman"/>
          <w:color w:val="auto"/>
          <w:sz w:val="28"/>
          <w:szCs w:val="28"/>
        </w:rPr>
        <w:t>Социальный заказ</w:t>
      </w:r>
      <w:bookmarkEnd w:id="75"/>
    </w:p>
    <w:p w:rsidR="00A27204" w:rsidRPr="00AC61A3" w:rsidRDefault="00A27204" w:rsidP="00224A16">
      <w:pPr>
        <w:pStyle w:val="3"/>
        <w:numPr>
          <w:ilvl w:val="3"/>
          <w:numId w:val="1"/>
        </w:numPr>
        <w:suppressLineNumbers/>
        <w:tabs>
          <w:tab w:val="left" w:pos="1701"/>
        </w:tabs>
        <w:suppressAutoHyphens/>
        <w:ind w:left="0" w:firstLine="709"/>
        <w:rPr>
          <w:rFonts w:ascii="Times New Roman" w:hAnsi="Times New Roman"/>
          <w:color w:val="auto"/>
          <w:sz w:val="28"/>
          <w:szCs w:val="28"/>
        </w:rPr>
      </w:pPr>
      <w:bookmarkStart w:id="76" w:name="_Toc483299186"/>
      <w:r w:rsidRPr="00AC61A3">
        <w:rPr>
          <w:rFonts w:ascii="Times New Roman" w:hAnsi="Times New Roman"/>
          <w:color w:val="auto"/>
          <w:sz w:val="28"/>
          <w:szCs w:val="28"/>
        </w:rPr>
        <w:t>Выполнение муниципального задания по предоставлению муниципальных услуг</w:t>
      </w:r>
      <w:bookmarkEnd w:id="76"/>
    </w:p>
    <w:p w:rsidR="00B12113" w:rsidRPr="00A440CF" w:rsidRDefault="00B12113" w:rsidP="005809DC">
      <w:pPr>
        <w:keepNext/>
        <w:keepLines/>
        <w:suppressLineNumbers/>
        <w:shd w:val="clear" w:color="auto" w:fill="FFFFFF" w:themeFill="background1"/>
        <w:suppressAutoHyphens/>
        <w:ind w:firstLine="709"/>
        <w:jc w:val="both"/>
        <w:rPr>
          <w:szCs w:val="28"/>
        </w:rPr>
      </w:pPr>
      <w:bookmarkStart w:id="77" w:name="_Toc324605291"/>
      <w:r w:rsidRPr="00A440CF">
        <w:rPr>
          <w:szCs w:val="28"/>
        </w:rPr>
        <w:t>В 201</w:t>
      </w:r>
      <w:r w:rsidR="00553642" w:rsidRPr="00A440CF">
        <w:rPr>
          <w:szCs w:val="28"/>
        </w:rPr>
        <w:t>6</w:t>
      </w:r>
      <w:r w:rsidRPr="00A440CF">
        <w:rPr>
          <w:szCs w:val="28"/>
        </w:rPr>
        <w:t xml:space="preserve"> году муниципальное задание на оказание 35 муниципальных услуг было размещено в 70 бюджетных и автономных муниципальных учреждениях в сфере образования, культуры и молодежной политики. </w:t>
      </w:r>
    </w:p>
    <w:p w:rsidR="00B12113" w:rsidRPr="00A440CF" w:rsidRDefault="00B12113" w:rsidP="005809DC">
      <w:pPr>
        <w:keepNext/>
        <w:keepLines/>
        <w:suppressLineNumbers/>
        <w:suppressAutoHyphens/>
        <w:ind w:firstLine="709"/>
        <w:jc w:val="both"/>
        <w:rPr>
          <w:szCs w:val="28"/>
        </w:rPr>
      </w:pPr>
      <w:r w:rsidRPr="00A440CF">
        <w:rPr>
          <w:szCs w:val="28"/>
        </w:rPr>
        <w:t xml:space="preserve">Муниципальные задания для подведомственных учреждений были утверждены приказами </w:t>
      </w:r>
      <w:r w:rsidR="00A05810" w:rsidRPr="00A440CF">
        <w:rPr>
          <w:szCs w:val="28"/>
        </w:rPr>
        <w:t>главных распорядителей бюджетных средств</w:t>
      </w:r>
      <w:r w:rsidRPr="00A440CF">
        <w:rPr>
          <w:szCs w:val="28"/>
        </w:rPr>
        <w:t>.</w:t>
      </w:r>
    </w:p>
    <w:p w:rsidR="00B12113" w:rsidRPr="00A440CF" w:rsidRDefault="00B12113" w:rsidP="005809DC">
      <w:pPr>
        <w:keepNext/>
        <w:keepLines/>
        <w:suppressLineNumbers/>
        <w:suppressAutoHyphens/>
        <w:ind w:firstLine="709"/>
        <w:jc w:val="both"/>
        <w:rPr>
          <w:szCs w:val="28"/>
        </w:rPr>
      </w:pPr>
      <w:r w:rsidRPr="00A440CF">
        <w:rPr>
          <w:szCs w:val="28"/>
        </w:rPr>
        <w:t>Своевременно разрабатывались нормативно-правовые акты (вносились изменения в действующие), регламентирующие предоставление муниципальных услуг, оказываемых за счет средств бюджета Чайковского муниципального района.</w:t>
      </w:r>
    </w:p>
    <w:p w:rsidR="00A440CF" w:rsidRPr="00A440CF" w:rsidRDefault="00A440CF" w:rsidP="005809DC">
      <w:pPr>
        <w:keepNext/>
        <w:keepLines/>
        <w:suppressLineNumbers/>
        <w:suppressAutoHyphens/>
        <w:ind w:firstLine="709"/>
        <w:jc w:val="both"/>
        <w:rPr>
          <w:szCs w:val="28"/>
        </w:rPr>
      </w:pPr>
      <w:r w:rsidRPr="00A440CF">
        <w:rPr>
          <w:szCs w:val="28"/>
        </w:rPr>
        <w:t xml:space="preserve">В 2016 году учреждения, подведомственные Управлению О и ПО в полном объеме выполнили муниципальное задание. Перевыполнение планового муниципального задания по количеству детей, по сравнению с фактом, связано с увеличением рождаемости и естественными миграционными процессами. </w:t>
      </w:r>
    </w:p>
    <w:p w:rsidR="00A440CF" w:rsidRPr="00A440CF" w:rsidRDefault="00A440CF" w:rsidP="005809DC">
      <w:pPr>
        <w:keepNext/>
        <w:keepLines/>
        <w:suppressLineNumbers/>
        <w:suppressAutoHyphens/>
        <w:ind w:firstLine="709"/>
        <w:jc w:val="both"/>
        <w:rPr>
          <w:szCs w:val="28"/>
        </w:rPr>
      </w:pPr>
      <w:r w:rsidRPr="00A440CF">
        <w:rPr>
          <w:szCs w:val="28"/>
        </w:rPr>
        <w:t>Дошкольным образованием было охвачено 75</w:t>
      </w:r>
      <w:r w:rsidR="00C77DE4">
        <w:rPr>
          <w:szCs w:val="28"/>
        </w:rPr>
        <w:t>6</w:t>
      </w:r>
      <w:r w:rsidRPr="00A440CF">
        <w:rPr>
          <w:szCs w:val="28"/>
        </w:rPr>
        <w:t>1 детей. В том числе детские дошкольные учреждения посещают 66</w:t>
      </w:r>
      <w:r w:rsidR="00C77DE4">
        <w:rPr>
          <w:szCs w:val="28"/>
        </w:rPr>
        <w:t>8</w:t>
      </w:r>
      <w:r w:rsidRPr="00A440CF">
        <w:rPr>
          <w:szCs w:val="28"/>
        </w:rPr>
        <w:t>8 детей (99 % к плану, 2015г. – 6352 детей), структурные подразделения образовательных организаций 873 ребенка (100,%к плану, 2015 г. – 870 детей).</w:t>
      </w:r>
    </w:p>
    <w:p w:rsidR="00A440CF" w:rsidRPr="00A440CF" w:rsidRDefault="00A440CF" w:rsidP="005809DC">
      <w:pPr>
        <w:keepNext/>
        <w:keepLines/>
        <w:suppressLineNumbers/>
        <w:suppressAutoHyphens/>
        <w:ind w:firstLine="709"/>
        <w:jc w:val="both"/>
        <w:rPr>
          <w:szCs w:val="28"/>
        </w:rPr>
      </w:pPr>
      <w:r w:rsidRPr="00A440CF">
        <w:rPr>
          <w:szCs w:val="28"/>
        </w:rPr>
        <w:t>Программами среднего общего, основного общего образования охвачено12136 обучающихся</w:t>
      </w:r>
      <w:r w:rsidR="00BC32EF">
        <w:rPr>
          <w:szCs w:val="28"/>
        </w:rPr>
        <w:t xml:space="preserve"> </w:t>
      </w:r>
      <w:r w:rsidRPr="00A440CF">
        <w:rPr>
          <w:szCs w:val="28"/>
        </w:rPr>
        <w:t>(2015 г. – 11949 чел.), в том числе 287 детей обучаются в коррекционных школах и ООШОТ (2015 г. – 263 чел.)</w:t>
      </w:r>
      <w:r w:rsidR="00BC32EF">
        <w:rPr>
          <w:szCs w:val="28"/>
        </w:rPr>
        <w:t>.</w:t>
      </w:r>
    </w:p>
    <w:p w:rsidR="00A440CF" w:rsidRPr="00A440CF" w:rsidRDefault="00A440CF" w:rsidP="005809DC">
      <w:pPr>
        <w:keepNext/>
        <w:keepLines/>
        <w:suppressLineNumbers/>
        <w:suppressAutoHyphens/>
        <w:ind w:firstLine="709"/>
        <w:jc w:val="both"/>
        <w:rPr>
          <w:szCs w:val="28"/>
        </w:rPr>
      </w:pPr>
      <w:r w:rsidRPr="00A440CF">
        <w:rPr>
          <w:szCs w:val="28"/>
        </w:rPr>
        <w:t>Дополнительным образованием охвачено 7919человек (105 % к плану).</w:t>
      </w:r>
    </w:p>
    <w:p w:rsidR="00A440CF" w:rsidRPr="00A440CF" w:rsidRDefault="00A440CF" w:rsidP="005809DC">
      <w:pPr>
        <w:keepNext/>
        <w:keepLines/>
        <w:suppressLineNumbers/>
        <w:suppressAutoHyphens/>
        <w:ind w:firstLine="709"/>
        <w:jc w:val="both"/>
        <w:rPr>
          <w:szCs w:val="28"/>
        </w:rPr>
      </w:pPr>
      <w:r w:rsidRPr="00A440CF">
        <w:rPr>
          <w:szCs w:val="28"/>
        </w:rPr>
        <w:t>Выполнение муниципальных заданий учреждениями дополнительного образования характеризуется не только количественными, но и качественными показателями.</w:t>
      </w:r>
    </w:p>
    <w:p w:rsidR="00A440CF" w:rsidRPr="00A440CF" w:rsidRDefault="00A440CF" w:rsidP="005809DC">
      <w:pPr>
        <w:keepNext/>
        <w:keepLines/>
        <w:suppressLineNumbers/>
        <w:suppressAutoHyphens/>
        <w:ind w:firstLine="709"/>
        <w:jc w:val="both"/>
        <w:rPr>
          <w:szCs w:val="28"/>
        </w:rPr>
      </w:pPr>
      <w:r w:rsidRPr="00A440CF">
        <w:rPr>
          <w:szCs w:val="28"/>
        </w:rPr>
        <w:t xml:space="preserve">Ежегодно растет количество детей, участвующих в муниципальных, региональных, всероссийских и международных мероприятиях. </w:t>
      </w:r>
    </w:p>
    <w:p w:rsidR="00A440CF" w:rsidRPr="00A440CF" w:rsidRDefault="00A440CF" w:rsidP="005809DC">
      <w:pPr>
        <w:keepNext/>
        <w:keepLines/>
        <w:suppressLineNumbers/>
        <w:suppressAutoHyphens/>
        <w:ind w:firstLine="709"/>
        <w:jc w:val="both"/>
        <w:rPr>
          <w:szCs w:val="28"/>
        </w:rPr>
      </w:pPr>
      <w:r w:rsidRPr="00A440CF">
        <w:rPr>
          <w:szCs w:val="28"/>
        </w:rPr>
        <w:lastRenderedPageBreak/>
        <w:t>В рамках организации олимпиад, интеллектуальных конкурсов, предметных чемпионатов, конференций и конкурсов исследовательских работ и проектов с обучающимися и воспитанниками образовательных учреждений проведено 63 мероприятия во внеурочное время (100%).</w:t>
      </w:r>
    </w:p>
    <w:p w:rsidR="00A440CF" w:rsidRPr="00A440CF" w:rsidRDefault="00A440CF" w:rsidP="005809DC">
      <w:pPr>
        <w:keepNext/>
        <w:keepLines/>
        <w:suppressLineNumbers/>
        <w:suppressAutoHyphens/>
        <w:ind w:firstLine="709"/>
        <w:jc w:val="both"/>
        <w:rPr>
          <w:szCs w:val="28"/>
        </w:rPr>
      </w:pPr>
      <w:r w:rsidRPr="00A440CF">
        <w:rPr>
          <w:szCs w:val="28"/>
        </w:rPr>
        <w:t>Особое внимание учреждениями уделяется работе с детьми, находящимися в социально-опасном положении (СОП, «группа риска»), процент вовлечения которых в мероприятия так же растет.</w:t>
      </w:r>
    </w:p>
    <w:p w:rsidR="00A440CF" w:rsidRPr="00A440CF" w:rsidRDefault="00A440CF" w:rsidP="005809DC">
      <w:pPr>
        <w:keepNext/>
        <w:keepLines/>
        <w:suppressLineNumbers/>
        <w:suppressAutoHyphens/>
        <w:ind w:firstLine="709"/>
        <w:jc w:val="both"/>
        <w:rPr>
          <w:szCs w:val="28"/>
        </w:rPr>
      </w:pPr>
      <w:r w:rsidRPr="00A440CF">
        <w:rPr>
          <w:szCs w:val="28"/>
        </w:rPr>
        <w:t xml:space="preserve">В рамках методического сопровождения профессионального уровня педагогических работников  муниципальным учреждением «Центр развития образования Чайковского муниципального района» (ЦРР) оказано 440 услуги (10,4% к плану).ЦРР проводил экспертизы программ образовательных учреждений, семинары и конференции, совещания с педагогами, оказывалась методическая поддержка  при аттестации педагогов. </w:t>
      </w:r>
    </w:p>
    <w:p w:rsidR="00A440CF" w:rsidRPr="00A440CF" w:rsidRDefault="00A440CF" w:rsidP="005809DC">
      <w:pPr>
        <w:keepNext/>
        <w:keepLines/>
        <w:suppressLineNumbers/>
        <w:suppressAutoHyphens/>
        <w:ind w:firstLine="709"/>
        <w:jc w:val="both"/>
        <w:rPr>
          <w:szCs w:val="28"/>
        </w:rPr>
      </w:pPr>
      <w:proofErr w:type="spellStart"/>
      <w:r w:rsidRPr="00A440CF">
        <w:rPr>
          <w:szCs w:val="28"/>
        </w:rPr>
        <w:t>Психолого</w:t>
      </w:r>
      <w:proofErr w:type="spellEnd"/>
      <w:r w:rsidRPr="00A440CF">
        <w:rPr>
          <w:szCs w:val="28"/>
        </w:rPr>
        <w:t>- медико-педагогическая помощь оказана 341 ребенку, 155,0% к плану – что говорит об активизации учреждений в вопросе своевременного выявления «особых» детей.</w:t>
      </w:r>
    </w:p>
    <w:p w:rsidR="00A440CF" w:rsidRPr="00A440CF" w:rsidRDefault="00A440CF" w:rsidP="005809DC">
      <w:pPr>
        <w:keepNext/>
        <w:keepLines/>
        <w:suppressLineNumbers/>
        <w:suppressAutoHyphens/>
        <w:ind w:firstLine="709"/>
        <w:jc w:val="both"/>
        <w:rPr>
          <w:szCs w:val="28"/>
        </w:rPr>
      </w:pPr>
      <w:r w:rsidRPr="00A440CF">
        <w:rPr>
          <w:szCs w:val="28"/>
        </w:rPr>
        <w:t>Организовано ремонтно-эксплуатационное и аварийное обслуживание 170 зданий образовательных учреждений  (100%).</w:t>
      </w:r>
    </w:p>
    <w:p w:rsidR="00A440CF" w:rsidRDefault="00A440CF" w:rsidP="005809DC">
      <w:pPr>
        <w:keepNext/>
        <w:keepLines/>
        <w:suppressLineNumbers/>
        <w:suppressAutoHyphens/>
        <w:ind w:firstLine="709"/>
        <w:jc w:val="both"/>
        <w:rPr>
          <w:szCs w:val="28"/>
        </w:rPr>
      </w:pPr>
      <w:r w:rsidRPr="00A440CF">
        <w:rPr>
          <w:szCs w:val="28"/>
        </w:rPr>
        <w:t xml:space="preserve">Контроль за качеством оказания муниципальных услуг осуществлялся в порядке ежеквартального (с июня – ежемесячного) путем проведения мониторинга исполнения муниципального задания. </w:t>
      </w:r>
    </w:p>
    <w:p w:rsidR="00EE645E" w:rsidRDefault="00EE645E" w:rsidP="005809DC">
      <w:pPr>
        <w:keepNext/>
        <w:keepLines/>
        <w:suppressLineNumbers/>
        <w:suppressAutoHyphens/>
        <w:ind w:firstLine="709"/>
        <w:jc w:val="both"/>
        <w:rPr>
          <w:szCs w:val="28"/>
        </w:rPr>
      </w:pPr>
    </w:p>
    <w:p w:rsidR="00EE645E" w:rsidRPr="00EE645E" w:rsidRDefault="00EE645E" w:rsidP="00EE645E">
      <w:pPr>
        <w:pStyle w:val="a7"/>
        <w:keepNext/>
        <w:keepLines/>
        <w:suppressLineNumbers/>
        <w:suppressAutoHyphens/>
        <w:ind w:firstLine="540"/>
        <w:jc w:val="both"/>
        <w:rPr>
          <w:color w:val="FF0000"/>
          <w:szCs w:val="28"/>
        </w:rPr>
      </w:pPr>
      <w:r w:rsidRPr="00EE645E">
        <w:rPr>
          <w:szCs w:val="28"/>
        </w:rPr>
        <w:t>В сфере культуры и молодежной политики осуществлялось выполнение муниципального задания на оказание 7-ми муниципальных услуг и исполнение административных мероприятий.</w:t>
      </w:r>
      <w:r w:rsidRPr="00EE645E">
        <w:rPr>
          <w:color w:val="FF0000"/>
          <w:szCs w:val="28"/>
        </w:rPr>
        <w:t xml:space="preserve"> </w:t>
      </w:r>
    </w:p>
    <w:p w:rsidR="00EE645E" w:rsidRPr="00EE645E" w:rsidRDefault="00EE645E" w:rsidP="00EE645E">
      <w:pPr>
        <w:pStyle w:val="a7"/>
        <w:keepNext/>
        <w:keepLines/>
        <w:suppressLineNumbers/>
        <w:suppressAutoHyphens/>
        <w:ind w:firstLine="540"/>
        <w:jc w:val="both"/>
        <w:rPr>
          <w:szCs w:val="28"/>
        </w:rPr>
      </w:pPr>
      <w:r w:rsidRPr="00EE645E">
        <w:t>Учреждения, подведомственные Управлению культуры и молодежной политики выполнили муниципальное задание в 2016 году в полном объеме.</w:t>
      </w:r>
    </w:p>
    <w:p w:rsidR="00EE645E" w:rsidRPr="00EE645E" w:rsidRDefault="00EE645E" w:rsidP="00EE645E">
      <w:pPr>
        <w:pStyle w:val="ConsPlusNormal"/>
        <w:keepNext/>
        <w:keepLines/>
        <w:widowControl/>
        <w:suppressLineNumbers/>
        <w:shd w:val="clear" w:color="auto" w:fill="FFFFFF"/>
        <w:suppressAutoHyphens/>
        <w:spacing w:line="360" w:lineRule="exact"/>
        <w:ind w:firstLine="709"/>
        <w:jc w:val="both"/>
        <w:rPr>
          <w:rFonts w:ascii="Times New Roman" w:hAnsi="Times New Roman"/>
          <w:bCs/>
          <w:kern w:val="32"/>
          <w:sz w:val="28"/>
          <w:szCs w:val="28"/>
        </w:rPr>
      </w:pPr>
      <w:r w:rsidRPr="00EE645E">
        <w:rPr>
          <w:rFonts w:ascii="Times New Roman" w:hAnsi="Times New Roman"/>
          <w:sz w:val="28"/>
          <w:szCs w:val="28"/>
        </w:rPr>
        <w:t xml:space="preserve">1. Организация мероприятий, направленных на развития местного традиционного народного художественного творчества. </w:t>
      </w:r>
      <w:r w:rsidRPr="00EE645E">
        <w:rPr>
          <w:rFonts w:ascii="Times New Roman" w:hAnsi="Times New Roman"/>
          <w:bCs/>
          <w:kern w:val="32"/>
          <w:sz w:val="28"/>
          <w:szCs w:val="28"/>
        </w:rPr>
        <w:t xml:space="preserve">Проведено 161 мероприятие, в которых приняло участие около 43 950 человек (100%). </w:t>
      </w:r>
    </w:p>
    <w:p w:rsidR="00EE645E" w:rsidRPr="00EE645E" w:rsidRDefault="00EE645E" w:rsidP="00EE645E">
      <w:pPr>
        <w:keepNext/>
        <w:keepLines/>
        <w:suppressLineNumbers/>
        <w:suppressAutoHyphens/>
        <w:ind w:firstLine="539"/>
        <w:jc w:val="both"/>
        <w:rPr>
          <w:bCs/>
          <w:szCs w:val="28"/>
        </w:rPr>
      </w:pPr>
      <w:r w:rsidRPr="00EE645E">
        <w:rPr>
          <w:szCs w:val="28"/>
        </w:rPr>
        <w:t xml:space="preserve">Традиционно организуются: </w:t>
      </w:r>
      <w:r w:rsidRPr="00EE645E">
        <w:rPr>
          <w:bCs/>
          <w:kern w:val="32"/>
          <w:szCs w:val="28"/>
        </w:rPr>
        <w:t>фестиваль Православного пения «Сретенские встречи»</w:t>
      </w:r>
      <w:r w:rsidRPr="00EE645E">
        <w:rPr>
          <w:szCs w:val="28"/>
        </w:rPr>
        <w:t xml:space="preserve"> «Рождество Христово»; детский народный праздник «Жаворонки»; народный праздник «Козьма-огородник»;</w:t>
      </w:r>
      <w:r w:rsidRPr="00EE645E">
        <w:rPr>
          <w:bCs/>
          <w:szCs w:val="28"/>
        </w:rPr>
        <w:t xml:space="preserve"> «Спасские гуляния»; народный праздник «</w:t>
      </w:r>
      <w:proofErr w:type="spellStart"/>
      <w:r w:rsidRPr="00EE645E">
        <w:rPr>
          <w:bCs/>
          <w:szCs w:val="28"/>
        </w:rPr>
        <w:t>Осенины</w:t>
      </w:r>
      <w:proofErr w:type="spellEnd"/>
      <w:r w:rsidRPr="00EE645E">
        <w:rPr>
          <w:bCs/>
          <w:szCs w:val="28"/>
        </w:rPr>
        <w:t>».</w:t>
      </w:r>
    </w:p>
    <w:p w:rsidR="00EE645E" w:rsidRPr="00EE645E" w:rsidRDefault="00EE645E" w:rsidP="00EE645E">
      <w:pPr>
        <w:keepNext/>
        <w:keepLines/>
        <w:suppressLineNumbers/>
        <w:suppressAutoHyphens/>
        <w:ind w:firstLine="540"/>
        <w:jc w:val="both"/>
      </w:pPr>
      <w:r w:rsidRPr="00EE645E">
        <w:t xml:space="preserve">Впервые состоялся межрегиональный конкурс – выставка мастеров народной тряпичной куклы «Куклодельница». </w:t>
      </w:r>
    </w:p>
    <w:p w:rsidR="00EE645E" w:rsidRPr="00EE645E" w:rsidRDefault="00EE645E" w:rsidP="00EE645E">
      <w:pPr>
        <w:keepNext/>
        <w:keepLines/>
        <w:suppressLineNumbers/>
        <w:suppressAutoHyphens/>
        <w:ind w:firstLine="539"/>
        <w:jc w:val="both"/>
        <w:rPr>
          <w:szCs w:val="28"/>
        </w:rPr>
      </w:pPr>
      <w:r w:rsidRPr="00EE645E">
        <w:rPr>
          <w:szCs w:val="28"/>
        </w:rPr>
        <w:t>2. Организация мероприятий краевого (регионального), всероссийского, международного уровней. Проведено  69 мероприятий, в которых приняло участие 12 050 человек (100%).</w:t>
      </w:r>
    </w:p>
    <w:p w:rsidR="00EE645E" w:rsidRPr="00EE645E" w:rsidRDefault="00EE645E" w:rsidP="00EE645E">
      <w:pPr>
        <w:keepNext/>
        <w:keepLines/>
        <w:suppressLineNumbers/>
        <w:suppressAutoHyphens/>
        <w:ind w:firstLine="539"/>
        <w:jc w:val="both"/>
        <w:rPr>
          <w:szCs w:val="28"/>
        </w:rPr>
      </w:pPr>
      <w:proofErr w:type="spellStart"/>
      <w:r w:rsidRPr="00EE645E">
        <w:rPr>
          <w:szCs w:val="28"/>
        </w:rPr>
        <w:t>Брендовыми</w:t>
      </w:r>
      <w:proofErr w:type="spellEnd"/>
      <w:r w:rsidRPr="00EE645E">
        <w:rPr>
          <w:szCs w:val="28"/>
        </w:rPr>
        <w:t xml:space="preserve"> событиями для территории стали: фестиваль-конкурс «</w:t>
      </w:r>
      <w:proofErr w:type="spellStart"/>
      <w:r w:rsidRPr="00EE645E">
        <w:rPr>
          <w:szCs w:val="28"/>
        </w:rPr>
        <w:t>Дети-детям</w:t>
      </w:r>
      <w:proofErr w:type="spellEnd"/>
      <w:r w:rsidRPr="00EE645E">
        <w:rPr>
          <w:szCs w:val="28"/>
        </w:rPr>
        <w:t xml:space="preserve">»; фестиваль искусств детей и юношества им. Д.Б. Кабалевского «Наш Пермский край»; VI международная академия молодых композиторов. </w:t>
      </w:r>
    </w:p>
    <w:p w:rsidR="00EE645E" w:rsidRPr="00EE645E" w:rsidRDefault="00EE645E" w:rsidP="00EE645E">
      <w:pPr>
        <w:keepNext/>
        <w:keepLines/>
        <w:suppressLineNumbers/>
        <w:suppressAutoHyphens/>
        <w:ind w:firstLine="539"/>
        <w:jc w:val="both"/>
        <w:rPr>
          <w:szCs w:val="28"/>
        </w:rPr>
      </w:pPr>
      <w:r w:rsidRPr="00EE645E">
        <w:rPr>
          <w:szCs w:val="28"/>
        </w:rPr>
        <w:t>3. Формирование, учет, изучение, обеспечение физического сохранения и безопасности фондов библиотеки. Заключено 8 соглашений на комплектование книжных фондов библиотек сельских поселений (100%).</w:t>
      </w:r>
    </w:p>
    <w:p w:rsidR="00EE645E" w:rsidRPr="00EE645E" w:rsidRDefault="00EE645E" w:rsidP="00EE645E">
      <w:pPr>
        <w:keepNext/>
        <w:keepLines/>
        <w:suppressLineNumbers/>
        <w:suppressAutoHyphens/>
        <w:ind w:firstLine="539"/>
        <w:jc w:val="both"/>
        <w:rPr>
          <w:szCs w:val="28"/>
        </w:rPr>
      </w:pPr>
      <w:r w:rsidRPr="00EE645E">
        <w:rPr>
          <w:szCs w:val="28"/>
        </w:rPr>
        <w:lastRenderedPageBreak/>
        <w:t xml:space="preserve">4. Организация публичного показа музейных предметов, музейных коллекций. Проведено 620 мероприятий (выставок, экскурсий и т.д.), которые посетило 32 583 человека (117%). Перевыполнение планового показателя, по сравнению с фактом, связано с увеличением посещаемости значимых, </w:t>
      </w:r>
      <w:proofErr w:type="spellStart"/>
      <w:r w:rsidRPr="00EE645E">
        <w:rPr>
          <w:szCs w:val="28"/>
        </w:rPr>
        <w:t>имиджевых</w:t>
      </w:r>
      <w:proofErr w:type="spellEnd"/>
      <w:r w:rsidRPr="00EE645E">
        <w:rPr>
          <w:szCs w:val="28"/>
        </w:rPr>
        <w:t xml:space="preserve"> выставок.</w:t>
      </w:r>
    </w:p>
    <w:p w:rsidR="00EE645E" w:rsidRPr="00EE645E" w:rsidRDefault="00EE645E" w:rsidP="00EE645E">
      <w:pPr>
        <w:keepNext/>
        <w:keepLines/>
        <w:suppressLineNumbers/>
        <w:suppressAutoHyphens/>
        <w:ind w:firstLine="539"/>
        <w:jc w:val="both"/>
        <w:rPr>
          <w:szCs w:val="28"/>
        </w:rPr>
      </w:pPr>
      <w:r w:rsidRPr="00EE645E">
        <w:rPr>
          <w:szCs w:val="28"/>
        </w:rPr>
        <w:t xml:space="preserve">5. Реализация дополнительных общеобразовательных </w:t>
      </w:r>
      <w:proofErr w:type="spellStart"/>
      <w:r w:rsidRPr="00EE645E">
        <w:rPr>
          <w:szCs w:val="28"/>
        </w:rPr>
        <w:t>общеразвивающих</w:t>
      </w:r>
      <w:proofErr w:type="spellEnd"/>
      <w:r w:rsidRPr="00EE645E">
        <w:rPr>
          <w:szCs w:val="28"/>
        </w:rPr>
        <w:t xml:space="preserve"> программ. Число обучающихся составило 908 человек.</w:t>
      </w:r>
    </w:p>
    <w:p w:rsidR="00EE645E" w:rsidRPr="00EE645E" w:rsidRDefault="00EE645E" w:rsidP="00EE645E">
      <w:pPr>
        <w:pStyle w:val="a7"/>
        <w:keepNext/>
        <w:keepLines/>
        <w:suppressLineNumbers/>
        <w:suppressAutoHyphens/>
        <w:ind w:firstLine="540"/>
        <w:jc w:val="both"/>
        <w:rPr>
          <w:szCs w:val="28"/>
        </w:rPr>
      </w:pPr>
      <w:r w:rsidRPr="00EE645E">
        <w:rPr>
          <w:szCs w:val="28"/>
        </w:rPr>
        <w:t>6.</w:t>
      </w:r>
      <w:r w:rsidRPr="00EE645E">
        <w:rPr>
          <w:szCs w:val="28"/>
          <w:lang w:eastAsia="en-US"/>
        </w:rPr>
        <w:t xml:space="preserve"> Реализация дополнительных общеобразовательных</w:t>
      </w:r>
      <w:r w:rsidRPr="00EE645E">
        <w:rPr>
          <w:szCs w:val="28"/>
        </w:rPr>
        <w:t xml:space="preserve"> </w:t>
      </w:r>
      <w:proofErr w:type="spellStart"/>
      <w:r w:rsidRPr="00EE645E">
        <w:rPr>
          <w:szCs w:val="28"/>
        </w:rPr>
        <w:t>предпрофессиональных</w:t>
      </w:r>
      <w:proofErr w:type="spellEnd"/>
      <w:r w:rsidRPr="00EE645E">
        <w:rPr>
          <w:szCs w:val="28"/>
        </w:rPr>
        <w:t xml:space="preserve"> программ. Число обучающихся составило 434 человека.</w:t>
      </w:r>
    </w:p>
    <w:p w:rsidR="00EE645E" w:rsidRPr="00EE645E" w:rsidRDefault="00EE645E" w:rsidP="00EE645E">
      <w:pPr>
        <w:keepNext/>
        <w:keepLines/>
        <w:suppressLineNumbers/>
        <w:suppressAutoHyphens/>
        <w:ind w:firstLine="540"/>
        <w:jc w:val="both"/>
        <w:rPr>
          <w:szCs w:val="28"/>
        </w:rPr>
      </w:pPr>
      <w:r w:rsidRPr="00EE645E">
        <w:rPr>
          <w:szCs w:val="28"/>
        </w:rPr>
        <w:t>Дополнительным образованием охвачено 1 342 человека (100 % к плану).</w:t>
      </w:r>
    </w:p>
    <w:p w:rsidR="00EE645E" w:rsidRPr="00EE645E" w:rsidRDefault="00EE645E" w:rsidP="00EE645E">
      <w:pPr>
        <w:keepNext/>
        <w:keepLines/>
        <w:suppressLineNumbers/>
        <w:suppressAutoHyphens/>
        <w:ind w:firstLine="540"/>
        <w:jc w:val="both"/>
        <w:rPr>
          <w:szCs w:val="28"/>
        </w:rPr>
      </w:pPr>
      <w:r w:rsidRPr="00EE645E">
        <w:t xml:space="preserve">Выполнение муниципальных заданий учреждениями дополнительного образования характеризуется увеличением качественных показателей. Ежегодно растет количество детей, ставших победителями и призерами краевых (региональных), всероссийских и международных мероприятий. </w:t>
      </w:r>
    </w:p>
    <w:p w:rsidR="00EE645E" w:rsidRPr="00EE645E" w:rsidRDefault="00EE645E" w:rsidP="00EE645E">
      <w:pPr>
        <w:pStyle w:val="a7"/>
        <w:keepNext/>
        <w:keepLines/>
        <w:suppressLineNumbers/>
        <w:suppressAutoHyphens/>
        <w:ind w:firstLine="540"/>
        <w:jc w:val="both"/>
        <w:rPr>
          <w:szCs w:val="28"/>
        </w:rPr>
      </w:pPr>
      <w:r w:rsidRPr="00EE645E">
        <w:rPr>
          <w:szCs w:val="28"/>
        </w:rPr>
        <w:t>7. Предоставление консультационных и методических услуг осуществлялось Централизованной бухгалтерией учреждений культуры и молодежной политики в полном объеме и в установленные сроки.</w:t>
      </w:r>
    </w:p>
    <w:p w:rsidR="00EE645E" w:rsidRDefault="00EE645E" w:rsidP="00EE645E">
      <w:pPr>
        <w:keepNext/>
        <w:keepLines/>
        <w:suppressLineNumbers/>
        <w:suppressAutoHyphens/>
        <w:ind w:firstLine="567"/>
        <w:jc w:val="both"/>
        <w:rPr>
          <w:szCs w:val="28"/>
        </w:rPr>
      </w:pPr>
      <w:r w:rsidRPr="00EE645E">
        <w:rPr>
          <w:szCs w:val="28"/>
        </w:rPr>
        <w:t>Контроль за качеством оказания муниципальных услуг осуществлялся ежеквартально, начиная с июня – ежемесячно, путем проведения мониторинга исполнения муниципального задания.</w:t>
      </w:r>
      <w:r w:rsidRPr="00A440CF">
        <w:rPr>
          <w:szCs w:val="28"/>
        </w:rPr>
        <w:t xml:space="preserve"> </w:t>
      </w:r>
    </w:p>
    <w:p w:rsidR="00A554BD" w:rsidRPr="00925D08" w:rsidRDefault="00A554BD" w:rsidP="005809DC">
      <w:pPr>
        <w:keepNext/>
        <w:keepLines/>
        <w:suppressLineNumbers/>
        <w:suppressAutoHyphens/>
        <w:ind w:firstLine="709"/>
        <w:jc w:val="both"/>
        <w:rPr>
          <w:szCs w:val="28"/>
          <w:highlight w:val="yellow"/>
        </w:rPr>
      </w:pPr>
    </w:p>
    <w:p w:rsidR="00A27204" w:rsidRPr="00B17680" w:rsidRDefault="00A27204" w:rsidP="005809DC">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78" w:name="_Toc483299187"/>
      <w:bookmarkEnd w:id="77"/>
      <w:r w:rsidRPr="00B17680">
        <w:rPr>
          <w:rFonts w:ascii="Times New Roman" w:hAnsi="Times New Roman"/>
          <w:iCs/>
          <w:color w:val="auto"/>
          <w:sz w:val="28"/>
          <w:szCs w:val="28"/>
        </w:rPr>
        <w:t>Паспортизация объектов социальной инфраструктуры Чайковского муниципального района</w:t>
      </w:r>
      <w:bookmarkEnd w:id="78"/>
      <w:r w:rsidRPr="00B17680">
        <w:rPr>
          <w:rFonts w:ascii="Times New Roman" w:hAnsi="Times New Roman"/>
          <w:iCs/>
          <w:color w:val="auto"/>
          <w:sz w:val="28"/>
          <w:szCs w:val="28"/>
        </w:rPr>
        <w:t xml:space="preserve"> </w:t>
      </w:r>
    </w:p>
    <w:p w:rsidR="00B17680" w:rsidRPr="00E11AA8" w:rsidRDefault="00B17680" w:rsidP="005809DC">
      <w:pPr>
        <w:keepNext/>
        <w:keepLines/>
        <w:suppressLineNumbers/>
        <w:suppressAutoHyphens/>
        <w:spacing w:line="360" w:lineRule="exact"/>
        <w:ind w:firstLine="720"/>
        <w:jc w:val="both"/>
        <w:rPr>
          <w:sz w:val="24"/>
          <w:szCs w:val="24"/>
        </w:rPr>
      </w:pPr>
      <w:r w:rsidRPr="002A1FE9">
        <w:rPr>
          <w:szCs w:val="28"/>
        </w:rPr>
        <w:t xml:space="preserve">В рамках реализации постановления Правительства Пермского края от 22 апреля 2014 года № 274-п «Об организации работы по паспортизации объектов социальной инфраструктуры и услуг в приоритетных для инвалидов и других </w:t>
      </w:r>
      <w:proofErr w:type="spellStart"/>
      <w:r w:rsidRPr="002A1FE9">
        <w:rPr>
          <w:szCs w:val="28"/>
        </w:rPr>
        <w:t>маломобильных</w:t>
      </w:r>
      <w:proofErr w:type="spellEnd"/>
      <w:r w:rsidRPr="002A1FE9">
        <w:rPr>
          <w:szCs w:val="28"/>
        </w:rPr>
        <w:t xml:space="preserve"> групп населения сферах жизнедеятельности на территории Пермского края» на территории Чайковского муниципального района продолжено проведение ежеквартального мониторинга доступности объектов социальной инфраструктуры и услуг.</w:t>
      </w:r>
      <w:r w:rsidRPr="00B347E0">
        <w:rPr>
          <w:szCs w:val="28"/>
        </w:rPr>
        <w:t xml:space="preserve"> </w:t>
      </w:r>
      <w:r>
        <w:rPr>
          <w:szCs w:val="28"/>
        </w:rPr>
        <w:t xml:space="preserve"> </w:t>
      </w:r>
      <w:r w:rsidRPr="00583F37">
        <w:rPr>
          <w:color w:val="000000"/>
          <w:szCs w:val="28"/>
        </w:rPr>
        <w:t xml:space="preserve">С </w:t>
      </w:r>
      <w:r>
        <w:rPr>
          <w:color w:val="000000"/>
          <w:szCs w:val="28"/>
        </w:rPr>
        <w:t>апреля 2016 года</w:t>
      </w:r>
      <w:r w:rsidRPr="00583F37">
        <w:rPr>
          <w:color w:val="000000"/>
          <w:szCs w:val="28"/>
        </w:rPr>
        <w:t xml:space="preserve"> информация с паспортов доступности размещается на информационном ресурсе «Доступная среда Пермского края» </w:t>
      </w:r>
      <w:hyperlink r:id="rId26" w:history="1">
        <w:r w:rsidRPr="00583F37">
          <w:rPr>
            <w:color w:val="000000"/>
            <w:szCs w:val="28"/>
          </w:rPr>
          <w:t>https://bezbarierov.permkrai.ru</w:t>
        </w:r>
      </w:hyperlink>
      <w:r w:rsidRPr="00583F37">
        <w:rPr>
          <w:color w:val="000000"/>
          <w:szCs w:val="28"/>
        </w:rPr>
        <w:t>.</w:t>
      </w:r>
      <w:r w:rsidRPr="00B347E0">
        <w:rPr>
          <w:szCs w:val="28"/>
        </w:rPr>
        <w:t xml:space="preserve"> </w:t>
      </w:r>
    </w:p>
    <w:p w:rsidR="00B17680" w:rsidRDefault="00B17680" w:rsidP="005809DC">
      <w:pPr>
        <w:keepNext/>
        <w:keepLines/>
        <w:suppressLineNumbers/>
        <w:suppressAutoHyphens/>
        <w:spacing w:line="360" w:lineRule="exact"/>
        <w:ind w:firstLine="720"/>
        <w:jc w:val="both"/>
        <w:rPr>
          <w:color w:val="000000"/>
          <w:szCs w:val="28"/>
        </w:rPr>
      </w:pPr>
      <w:r w:rsidRPr="002A1FE9">
        <w:rPr>
          <w:szCs w:val="28"/>
        </w:rPr>
        <w:t>В связи с объединением муниципальных учреждений, их переименованием, улучшений параметров доступности была внесены изменения в имеющиеся  паспорта доступности объектов социальной сферы, находящихся в подведомственной подчиненности Управления общего и профессионального образования</w:t>
      </w:r>
      <w:r>
        <w:rPr>
          <w:szCs w:val="28"/>
        </w:rPr>
        <w:t>, Управления культуры и молодежной политики</w:t>
      </w:r>
      <w:r w:rsidRPr="002A1FE9">
        <w:rPr>
          <w:szCs w:val="28"/>
        </w:rPr>
        <w:t xml:space="preserve">. </w:t>
      </w:r>
      <w:r w:rsidRPr="005E1339">
        <w:rPr>
          <w:szCs w:val="28"/>
        </w:rPr>
        <w:t xml:space="preserve">Проведены мероприятия по проверке соблюдения норм Федерального закона № 419-ФЗ на подведомственных </w:t>
      </w:r>
      <w:r w:rsidRPr="00367450">
        <w:rPr>
          <w:szCs w:val="28"/>
        </w:rPr>
        <w:t xml:space="preserve">объектах Управления </w:t>
      </w:r>
      <w:r w:rsidRPr="002A1FE9">
        <w:rPr>
          <w:szCs w:val="28"/>
        </w:rPr>
        <w:t>общего и профессионального образования</w:t>
      </w:r>
      <w:r>
        <w:rPr>
          <w:szCs w:val="28"/>
        </w:rPr>
        <w:t>, Управления культуры и молодежной политики</w:t>
      </w:r>
      <w:r w:rsidRPr="002A1FE9">
        <w:rPr>
          <w:szCs w:val="28"/>
        </w:rPr>
        <w:t>.</w:t>
      </w:r>
      <w:r w:rsidRPr="00723916">
        <w:rPr>
          <w:color w:val="000000"/>
          <w:szCs w:val="28"/>
        </w:rPr>
        <w:t xml:space="preserve"> </w:t>
      </w:r>
      <w:r w:rsidRPr="00367450">
        <w:rPr>
          <w:color w:val="000000"/>
          <w:szCs w:val="28"/>
        </w:rPr>
        <w:t>Стоит отметить, что на сайтах учреждений образования</w:t>
      </w:r>
      <w:r w:rsidR="00DB52B4">
        <w:rPr>
          <w:color w:val="000000"/>
          <w:szCs w:val="28"/>
        </w:rPr>
        <w:t xml:space="preserve"> установлена версия для сла</w:t>
      </w:r>
      <w:r>
        <w:rPr>
          <w:color w:val="000000"/>
          <w:szCs w:val="28"/>
        </w:rPr>
        <w:t xml:space="preserve">бовидящих. </w:t>
      </w:r>
    </w:p>
    <w:p w:rsidR="00B17680" w:rsidRPr="002A1FE9" w:rsidRDefault="00B17680" w:rsidP="005809DC">
      <w:pPr>
        <w:keepNext/>
        <w:keepLines/>
        <w:suppressLineNumbers/>
        <w:suppressAutoHyphens/>
        <w:autoSpaceDE w:val="0"/>
        <w:autoSpaceDN w:val="0"/>
        <w:adjustRightInd w:val="0"/>
        <w:ind w:firstLine="709"/>
        <w:jc w:val="both"/>
        <w:rPr>
          <w:szCs w:val="28"/>
        </w:rPr>
      </w:pPr>
      <w:r w:rsidRPr="002A1FE9">
        <w:rPr>
          <w:szCs w:val="28"/>
        </w:rPr>
        <w:lastRenderedPageBreak/>
        <w:t xml:space="preserve">Вопросы </w:t>
      </w:r>
      <w:proofErr w:type="spellStart"/>
      <w:r w:rsidRPr="002A1FE9">
        <w:rPr>
          <w:szCs w:val="28"/>
        </w:rPr>
        <w:t>безбарьерной</w:t>
      </w:r>
      <w:proofErr w:type="spellEnd"/>
      <w:r w:rsidRPr="002A1FE9">
        <w:rPr>
          <w:szCs w:val="28"/>
        </w:rPr>
        <w:t xml:space="preserve"> среды решались и через другие инструменты. В рамках мониторинга доступности объектов социальной инфраструктуры определены показатели по созданию </w:t>
      </w:r>
      <w:proofErr w:type="spellStart"/>
      <w:r w:rsidRPr="002A1FE9">
        <w:rPr>
          <w:szCs w:val="28"/>
        </w:rPr>
        <w:t>безбарьерной</w:t>
      </w:r>
      <w:proofErr w:type="spellEnd"/>
      <w:r w:rsidRPr="002A1FE9">
        <w:rPr>
          <w:szCs w:val="28"/>
        </w:rPr>
        <w:t xml:space="preserve"> среды жизнедеятельности для инвалидов и других </w:t>
      </w:r>
      <w:proofErr w:type="spellStart"/>
      <w:r w:rsidRPr="002A1FE9">
        <w:rPr>
          <w:szCs w:val="28"/>
        </w:rPr>
        <w:t>маломобильных</w:t>
      </w:r>
      <w:proofErr w:type="spellEnd"/>
      <w:r w:rsidRPr="002A1FE9">
        <w:rPr>
          <w:szCs w:val="28"/>
        </w:rPr>
        <w:t xml:space="preserve"> групп населения, которые включены в ежегодно заключаемые соглашения между муниципальными образованиями и Правительством Пермского края. За 201</w:t>
      </w:r>
      <w:r>
        <w:rPr>
          <w:szCs w:val="28"/>
        </w:rPr>
        <w:t>6</w:t>
      </w:r>
      <w:r w:rsidRPr="002A1FE9">
        <w:rPr>
          <w:szCs w:val="28"/>
        </w:rPr>
        <w:t xml:space="preserve">г. показатель «Доля объектов социальной сферы, доступных для </w:t>
      </w:r>
      <w:proofErr w:type="spellStart"/>
      <w:r w:rsidRPr="002A1FE9">
        <w:rPr>
          <w:szCs w:val="28"/>
        </w:rPr>
        <w:t>маломобильных</w:t>
      </w:r>
      <w:proofErr w:type="spellEnd"/>
      <w:r w:rsidRPr="002A1FE9">
        <w:rPr>
          <w:szCs w:val="28"/>
        </w:rPr>
        <w:t xml:space="preserve"> групп населения» составил </w:t>
      </w:r>
      <w:r>
        <w:rPr>
          <w:szCs w:val="28"/>
        </w:rPr>
        <w:t>78</w:t>
      </w:r>
      <w:r w:rsidRPr="002A1FE9">
        <w:rPr>
          <w:szCs w:val="28"/>
        </w:rPr>
        <w:t xml:space="preserve">%, при плановом значении – 9%. </w:t>
      </w:r>
    </w:p>
    <w:p w:rsidR="00B17680" w:rsidRPr="002A1FE9" w:rsidRDefault="00B17680" w:rsidP="005809DC">
      <w:pPr>
        <w:keepNext/>
        <w:keepLines/>
        <w:suppressLineNumbers/>
        <w:suppressAutoHyphens/>
        <w:autoSpaceDE w:val="0"/>
        <w:autoSpaceDN w:val="0"/>
        <w:adjustRightInd w:val="0"/>
        <w:ind w:firstLine="709"/>
        <w:jc w:val="both"/>
        <w:rPr>
          <w:szCs w:val="28"/>
        </w:rPr>
      </w:pPr>
      <w:r w:rsidRPr="002A1FE9">
        <w:rPr>
          <w:szCs w:val="28"/>
        </w:rPr>
        <w:t>При администрации Чайковского муниципального района действовал координационный совет по делам инвалидов, на котором обсуждались вопросы улучшения доступности объектов.</w:t>
      </w:r>
    </w:p>
    <w:p w:rsidR="00B17680" w:rsidRPr="002A1FE9" w:rsidRDefault="00B17680" w:rsidP="005809DC">
      <w:pPr>
        <w:pStyle w:val="ConsPlusNormal"/>
        <w:keepNext/>
        <w:keepLines/>
        <w:widowControl/>
        <w:suppressLineNumbers/>
        <w:suppressAutoHyphens/>
        <w:ind w:firstLine="709"/>
        <w:jc w:val="both"/>
        <w:rPr>
          <w:rFonts w:ascii="Times New Roman" w:hAnsi="Times New Roman" w:cs="Times New Roman"/>
          <w:sz w:val="28"/>
          <w:szCs w:val="28"/>
        </w:rPr>
      </w:pPr>
      <w:r w:rsidRPr="003C120A">
        <w:rPr>
          <w:rFonts w:ascii="Times New Roman" w:hAnsi="Times New Roman" w:cs="Times New Roman"/>
          <w:sz w:val="28"/>
          <w:szCs w:val="28"/>
        </w:rPr>
        <w:t>Постановлением администрации Чайковского муниципального района от 17.10.2016г.</w:t>
      </w:r>
      <w:r>
        <w:rPr>
          <w:rFonts w:ascii="Times New Roman" w:hAnsi="Times New Roman" w:cs="Times New Roman"/>
          <w:sz w:val="28"/>
          <w:szCs w:val="28"/>
        </w:rPr>
        <w:t xml:space="preserve"> </w:t>
      </w:r>
      <w:r w:rsidRPr="003C120A">
        <w:rPr>
          <w:rFonts w:ascii="Times New Roman" w:hAnsi="Times New Roman" w:cs="Times New Roman"/>
          <w:sz w:val="28"/>
          <w:szCs w:val="28"/>
        </w:rPr>
        <w:t xml:space="preserve">№ 936 утвержден </w:t>
      </w:r>
      <w:hyperlink w:anchor="Par33" w:tooltip="ПЛАН МЕРОПРИЯТИЙ" w:history="1">
        <w:r w:rsidRPr="003C120A">
          <w:rPr>
            <w:rFonts w:ascii="Times New Roman" w:hAnsi="Times New Roman" w:cs="Times New Roman"/>
            <w:sz w:val="28"/>
            <w:szCs w:val="28"/>
          </w:rPr>
          <w:t>план</w:t>
        </w:r>
      </w:hyperlink>
      <w:r w:rsidRPr="003C120A">
        <w:rPr>
          <w:rFonts w:ascii="Times New Roman" w:hAnsi="Times New Roman" w:cs="Times New Roman"/>
          <w:sz w:val="28"/>
          <w:szCs w:val="28"/>
        </w:rPr>
        <w:t xml:space="preserve"> мероприятий («дорожной карты») по повышению значений показателей доступности для инвалидов и </w:t>
      </w:r>
      <w:proofErr w:type="spellStart"/>
      <w:r w:rsidRPr="003C120A">
        <w:rPr>
          <w:rFonts w:ascii="Times New Roman" w:hAnsi="Times New Roman" w:cs="Times New Roman"/>
          <w:sz w:val="28"/>
          <w:szCs w:val="28"/>
        </w:rPr>
        <w:t>маломобильных</w:t>
      </w:r>
      <w:proofErr w:type="spellEnd"/>
      <w:r w:rsidRPr="003C120A">
        <w:rPr>
          <w:rFonts w:ascii="Times New Roman" w:hAnsi="Times New Roman" w:cs="Times New Roman"/>
          <w:sz w:val="28"/>
          <w:szCs w:val="28"/>
        </w:rPr>
        <w:t xml:space="preserve"> групп населения объектов и услуг в Чайковском муниципальном районе  на 2015 - 2030 годы.</w:t>
      </w:r>
      <w:r>
        <w:rPr>
          <w:rFonts w:ascii="Times New Roman" w:hAnsi="Times New Roman" w:cs="Times New Roman"/>
          <w:sz w:val="28"/>
          <w:szCs w:val="28"/>
        </w:rPr>
        <w:t xml:space="preserve"> </w:t>
      </w:r>
      <w:r w:rsidRPr="002A1FE9">
        <w:rPr>
          <w:rFonts w:ascii="Times New Roman" w:hAnsi="Times New Roman" w:cs="Times New Roman"/>
          <w:sz w:val="28"/>
          <w:szCs w:val="28"/>
        </w:rPr>
        <w:t xml:space="preserve">Реализация «дорожной карты» направлена на постепенное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2A1FE9">
        <w:rPr>
          <w:rFonts w:ascii="Times New Roman" w:hAnsi="Times New Roman" w:cs="Times New Roman"/>
          <w:sz w:val="28"/>
          <w:szCs w:val="28"/>
        </w:rPr>
        <w:t>маломобильных</w:t>
      </w:r>
      <w:proofErr w:type="spellEnd"/>
      <w:r w:rsidRPr="002A1FE9">
        <w:rPr>
          <w:rFonts w:ascii="Times New Roman" w:hAnsi="Times New Roman" w:cs="Times New Roman"/>
          <w:sz w:val="28"/>
          <w:szCs w:val="28"/>
        </w:rPr>
        <w:t xml:space="preserve"> групп населения (людей, испытывающих затруднения при самостоятельном передвижении, получении услуг, необходимой информации) на территории Чайковского муниципального района. </w:t>
      </w:r>
    </w:p>
    <w:p w:rsidR="00B17680" w:rsidRPr="003C120A" w:rsidRDefault="00B17680" w:rsidP="005809DC">
      <w:pPr>
        <w:keepNext/>
        <w:keepLines/>
        <w:suppressLineNumbers/>
        <w:suppressAutoHyphens/>
        <w:overflowPunct w:val="0"/>
        <w:autoSpaceDE w:val="0"/>
        <w:autoSpaceDN w:val="0"/>
        <w:adjustRightInd w:val="0"/>
        <w:ind w:firstLine="709"/>
        <w:jc w:val="both"/>
        <w:textAlignment w:val="baseline"/>
        <w:rPr>
          <w:szCs w:val="28"/>
        </w:rPr>
      </w:pPr>
      <w:r w:rsidRPr="002A1FE9">
        <w:rPr>
          <w:szCs w:val="28"/>
        </w:rPr>
        <w:t xml:space="preserve">В соответствии с </w:t>
      </w:r>
      <w:r w:rsidRPr="002A1FE9">
        <w:rPr>
          <w:iCs/>
          <w:szCs w:val="28"/>
        </w:rPr>
        <w:t xml:space="preserve">Федеральным законом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Pr>
          <w:iCs/>
          <w:szCs w:val="28"/>
        </w:rPr>
        <w:t>проведена</w:t>
      </w:r>
      <w:r w:rsidRPr="002A1FE9">
        <w:rPr>
          <w:iCs/>
          <w:szCs w:val="28"/>
        </w:rPr>
        <w:t xml:space="preserve"> работа по включению требований к обеспечению условий доступности объектов для инвалидов в административные регламенты предоставления муниципальных услуг.</w:t>
      </w:r>
      <w:r w:rsidRPr="003C120A">
        <w:rPr>
          <w:sz w:val="24"/>
          <w:szCs w:val="24"/>
        </w:rPr>
        <w:t xml:space="preserve"> </w:t>
      </w:r>
      <w:r w:rsidRPr="003C120A">
        <w:rPr>
          <w:szCs w:val="28"/>
        </w:rPr>
        <w:t xml:space="preserve">По состоянию на 01.01.2017 г. в  33-х </w:t>
      </w:r>
      <w:r>
        <w:rPr>
          <w:szCs w:val="28"/>
        </w:rPr>
        <w:t xml:space="preserve">административных регламентах  из 35 </w:t>
      </w:r>
      <w:r w:rsidRPr="003C120A">
        <w:rPr>
          <w:szCs w:val="28"/>
        </w:rPr>
        <w:t>утверждены изменения по обеспечению доступности для инвалидов объектов</w:t>
      </w:r>
      <w:r>
        <w:rPr>
          <w:szCs w:val="28"/>
        </w:rPr>
        <w:t>.</w:t>
      </w:r>
    </w:p>
    <w:p w:rsidR="00B17680" w:rsidRDefault="00B17680" w:rsidP="005809DC">
      <w:pPr>
        <w:keepNext/>
        <w:keepLines/>
        <w:suppressLineNumbers/>
        <w:suppressAutoHyphens/>
        <w:autoSpaceDE w:val="0"/>
        <w:autoSpaceDN w:val="0"/>
        <w:adjustRightInd w:val="0"/>
        <w:ind w:firstLine="709"/>
        <w:jc w:val="both"/>
        <w:rPr>
          <w:szCs w:val="28"/>
        </w:rPr>
      </w:pPr>
      <w:r w:rsidRPr="002A1FE9">
        <w:rPr>
          <w:szCs w:val="28"/>
        </w:rPr>
        <w:t>В 201</w:t>
      </w:r>
      <w:r>
        <w:rPr>
          <w:szCs w:val="28"/>
        </w:rPr>
        <w:t>6</w:t>
      </w:r>
      <w:r w:rsidRPr="002A1FE9">
        <w:rPr>
          <w:szCs w:val="28"/>
        </w:rPr>
        <w:t xml:space="preserve"> году </w:t>
      </w:r>
      <w:r>
        <w:rPr>
          <w:szCs w:val="28"/>
        </w:rPr>
        <w:t>Управлением культуры и молодежной политики п</w:t>
      </w:r>
      <w:r w:rsidRPr="005D0504">
        <w:rPr>
          <w:rFonts w:eastAsia="Calibri"/>
        </w:rPr>
        <w:t xml:space="preserve">риобретено и установлено подъемное устройство гусеничного типа Т09 </w:t>
      </w:r>
      <w:r w:rsidRPr="005D0504">
        <w:rPr>
          <w:rFonts w:eastAsia="Calibri"/>
          <w:lang w:val="en-US"/>
        </w:rPr>
        <w:t>Roby</w:t>
      </w:r>
      <w:r w:rsidRPr="005D0504">
        <w:rPr>
          <w:rFonts w:eastAsia="Calibri"/>
        </w:rPr>
        <w:t xml:space="preserve"> в</w:t>
      </w:r>
      <w:r w:rsidRPr="005D0504">
        <w:t xml:space="preserve"> МБУДО «Чайковская детская школа искусств №1». Стоимость подъемного устройства 347,312 тыс. руб. Средства из бюджета Пермского края выделены в сумме 173, 656 тыс. руб., аналогичная сумма выделена из бюджета ЧМР.</w:t>
      </w:r>
    </w:p>
    <w:p w:rsidR="00B17680" w:rsidRPr="0050319A" w:rsidRDefault="00B17680" w:rsidP="005809DC">
      <w:pPr>
        <w:pStyle w:val="ConsPlusNormal"/>
        <w:keepNext/>
        <w:keepLines/>
        <w:widowControl/>
        <w:suppressLineNumbers/>
        <w:suppressAutoHyphens/>
        <w:spacing w:line="360" w:lineRule="exact"/>
        <w:jc w:val="both"/>
        <w:rPr>
          <w:rFonts w:ascii="Times New Roman" w:hAnsi="Times New Roman" w:cs="Times New Roman"/>
          <w:sz w:val="28"/>
          <w:szCs w:val="28"/>
        </w:rPr>
      </w:pPr>
      <w:r w:rsidRPr="0050319A">
        <w:rPr>
          <w:rFonts w:ascii="Times New Roman" w:hAnsi="Times New Roman" w:cs="Times New Roman"/>
          <w:sz w:val="28"/>
          <w:szCs w:val="28"/>
        </w:rPr>
        <w:t xml:space="preserve">В целях формирования доступной среды для инвалидов в учреждениях образования, </w:t>
      </w:r>
      <w:r>
        <w:rPr>
          <w:rFonts w:ascii="Times New Roman" w:hAnsi="Times New Roman" w:cs="Times New Roman"/>
          <w:sz w:val="28"/>
          <w:szCs w:val="28"/>
        </w:rPr>
        <w:t xml:space="preserve"> </w:t>
      </w:r>
      <w:r w:rsidRPr="0050319A">
        <w:rPr>
          <w:rFonts w:ascii="Times New Roman" w:hAnsi="Times New Roman" w:cs="Times New Roman"/>
          <w:sz w:val="28"/>
          <w:szCs w:val="28"/>
        </w:rPr>
        <w:t xml:space="preserve">выполнены работы по обеспечению доступности на </w:t>
      </w:r>
      <w:r>
        <w:rPr>
          <w:rFonts w:ascii="Times New Roman" w:hAnsi="Times New Roman" w:cs="Times New Roman"/>
          <w:sz w:val="28"/>
          <w:szCs w:val="28"/>
        </w:rPr>
        <w:t>6</w:t>
      </w:r>
      <w:r w:rsidRPr="0050319A">
        <w:rPr>
          <w:rFonts w:ascii="Times New Roman" w:hAnsi="Times New Roman" w:cs="Times New Roman"/>
          <w:sz w:val="28"/>
          <w:szCs w:val="28"/>
        </w:rPr>
        <w:t xml:space="preserve"> объектах образования:</w:t>
      </w:r>
    </w:p>
    <w:p w:rsidR="000A7B6B" w:rsidRDefault="00B17680" w:rsidP="005809DC">
      <w:pPr>
        <w:pStyle w:val="ConsPlusNormal"/>
        <w:keepNext/>
        <w:keepLines/>
        <w:widowControl/>
        <w:suppressLineNumbers/>
        <w:suppressAutoHyphens/>
        <w:spacing w:line="360" w:lineRule="exact"/>
        <w:jc w:val="both"/>
        <w:rPr>
          <w:rFonts w:ascii="Times New Roman" w:hAnsi="Times New Roman" w:cs="Times New Roman"/>
          <w:sz w:val="28"/>
          <w:szCs w:val="28"/>
        </w:rPr>
      </w:pPr>
      <w:r w:rsidRPr="0050319A">
        <w:rPr>
          <w:rFonts w:ascii="Times New Roman" w:hAnsi="Times New Roman" w:cs="Times New Roman"/>
          <w:sz w:val="28"/>
          <w:szCs w:val="28"/>
        </w:rPr>
        <w:t>– МБОУ СКОШ № 5 (ремонт тротуарных дорожек с нанесением тактильных обозначений, устройство входных групп с пандусом, обустройство стоянки для инвалидов, приобретение специального реабилитационного оборудования);</w:t>
      </w:r>
    </w:p>
    <w:p w:rsidR="000A7B6B" w:rsidRDefault="00B17680" w:rsidP="005809DC">
      <w:pPr>
        <w:pStyle w:val="ConsPlusNormal"/>
        <w:keepNext/>
        <w:keepLines/>
        <w:widowControl/>
        <w:suppressLineNumbers/>
        <w:suppressAutoHyphens/>
        <w:spacing w:line="360" w:lineRule="exact"/>
        <w:jc w:val="both"/>
        <w:rPr>
          <w:rFonts w:ascii="Times New Roman" w:hAnsi="Times New Roman" w:cs="Times New Roman"/>
          <w:sz w:val="28"/>
          <w:szCs w:val="28"/>
        </w:rPr>
      </w:pPr>
      <w:r w:rsidRPr="0050319A">
        <w:rPr>
          <w:rFonts w:ascii="Times New Roman" w:hAnsi="Times New Roman" w:cs="Times New Roman"/>
          <w:sz w:val="28"/>
          <w:szCs w:val="28"/>
        </w:rPr>
        <w:t>–  МАДОУ Детский сад № 5 «Родничок» (ремонт тротуарных дорожек с нанесением тактильных обозначений , установка тактильных обозначений на территории и внутри здания, приобретение специального реабилитационного оборудования);</w:t>
      </w:r>
    </w:p>
    <w:p w:rsidR="00B17680" w:rsidRPr="0050319A" w:rsidRDefault="00B17680" w:rsidP="005809DC">
      <w:pPr>
        <w:pStyle w:val="ConsPlusNormal"/>
        <w:keepNext/>
        <w:keepLines/>
        <w:widowControl/>
        <w:suppressLineNumbers/>
        <w:suppressAutoHyphens/>
        <w:spacing w:line="360" w:lineRule="exact"/>
        <w:jc w:val="both"/>
        <w:rPr>
          <w:rFonts w:ascii="Times New Roman" w:hAnsi="Times New Roman" w:cs="Times New Roman"/>
          <w:sz w:val="28"/>
          <w:szCs w:val="28"/>
        </w:rPr>
      </w:pPr>
      <w:r w:rsidRPr="0050319A">
        <w:rPr>
          <w:rFonts w:ascii="Times New Roman" w:hAnsi="Times New Roman" w:cs="Times New Roman"/>
          <w:sz w:val="28"/>
          <w:szCs w:val="28"/>
        </w:rPr>
        <w:lastRenderedPageBreak/>
        <w:t>–  МБДОУ Детский сад № 17 «Ромашка» (ремонт тротуарных дорожек с нанесением тактильных обозначений, приобретение специального реабилитационного оборудования);</w:t>
      </w:r>
    </w:p>
    <w:p w:rsidR="00B17680" w:rsidRPr="0050319A" w:rsidRDefault="00B17680" w:rsidP="005809DC">
      <w:pPr>
        <w:pStyle w:val="ConsPlusNormal"/>
        <w:keepNext/>
        <w:keepLines/>
        <w:widowControl/>
        <w:suppressLineNumbers/>
        <w:suppressAutoHyphens/>
        <w:spacing w:line="360" w:lineRule="exact"/>
        <w:jc w:val="both"/>
        <w:rPr>
          <w:rFonts w:ascii="Times New Roman" w:hAnsi="Times New Roman" w:cs="Times New Roman"/>
          <w:sz w:val="28"/>
          <w:szCs w:val="28"/>
        </w:rPr>
      </w:pPr>
      <w:r w:rsidRPr="0050319A">
        <w:rPr>
          <w:rFonts w:ascii="Times New Roman" w:hAnsi="Times New Roman" w:cs="Times New Roman"/>
          <w:sz w:val="28"/>
          <w:szCs w:val="28"/>
        </w:rPr>
        <w:t>– МАДОУ Детский сад № 31 «</w:t>
      </w:r>
      <w:proofErr w:type="spellStart"/>
      <w:r w:rsidRPr="0050319A">
        <w:rPr>
          <w:rFonts w:ascii="Times New Roman" w:hAnsi="Times New Roman" w:cs="Times New Roman"/>
          <w:sz w:val="28"/>
          <w:szCs w:val="28"/>
        </w:rPr>
        <w:t>Гусельки</w:t>
      </w:r>
      <w:proofErr w:type="spellEnd"/>
      <w:r w:rsidRPr="0050319A">
        <w:rPr>
          <w:rFonts w:ascii="Times New Roman" w:hAnsi="Times New Roman" w:cs="Times New Roman"/>
          <w:sz w:val="28"/>
          <w:szCs w:val="28"/>
        </w:rPr>
        <w:t>» (два корпуса) (ремонт тротуарных дорожек с нанесением тактильных обозначений, приобретение специального реабилитационного оборудования);</w:t>
      </w:r>
    </w:p>
    <w:p w:rsidR="00B17680" w:rsidRPr="0050319A" w:rsidRDefault="00B17680" w:rsidP="005809DC">
      <w:pPr>
        <w:pStyle w:val="ConsPlusNormal"/>
        <w:keepNext/>
        <w:keepLines/>
        <w:widowControl/>
        <w:suppressLineNumbers/>
        <w:suppressAutoHyphens/>
        <w:spacing w:line="360" w:lineRule="exact"/>
        <w:jc w:val="both"/>
        <w:rPr>
          <w:rFonts w:ascii="Times New Roman" w:hAnsi="Times New Roman" w:cs="Times New Roman"/>
          <w:sz w:val="28"/>
          <w:szCs w:val="28"/>
        </w:rPr>
      </w:pPr>
      <w:r w:rsidRPr="0050319A">
        <w:rPr>
          <w:rFonts w:ascii="Times New Roman" w:hAnsi="Times New Roman" w:cs="Times New Roman"/>
          <w:sz w:val="28"/>
          <w:szCs w:val="28"/>
        </w:rPr>
        <w:t xml:space="preserve">– МАОУ «Средняя образовательная школа № 4» (ремонтные работы асфальтированных дорожек на территории, установка тактильных обозначений на территории и внутри здания, оборудование пандуса при входе на территорию школы, нанесение </w:t>
      </w:r>
      <w:proofErr w:type="spellStart"/>
      <w:r w:rsidRPr="0050319A">
        <w:rPr>
          <w:rFonts w:ascii="Times New Roman" w:hAnsi="Times New Roman" w:cs="Times New Roman"/>
          <w:sz w:val="28"/>
          <w:szCs w:val="28"/>
        </w:rPr>
        <w:t>антискользящего</w:t>
      </w:r>
      <w:proofErr w:type="spellEnd"/>
      <w:r w:rsidRPr="0050319A">
        <w:rPr>
          <w:rFonts w:ascii="Times New Roman" w:hAnsi="Times New Roman" w:cs="Times New Roman"/>
          <w:sz w:val="28"/>
          <w:szCs w:val="28"/>
        </w:rPr>
        <w:t xml:space="preserve"> покрытия на лестницы при входе в учреждение, создание на этажах зон отдыха, переоборудование туалетных, душевых кабин (не менее 1);</w:t>
      </w:r>
    </w:p>
    <w:p w:rsidR="00B17680" w:rsidRDefault="00B17680" w:rsidP="005809DC">
      <w:pPr>
        <w:pStyle w:val="ConsPlusNormal"/>
        <w:keepNext/>
        <w:keepLines/>
        <w:widowControl/>
        <w:suppressLineNumbers/>
        <w:suppressAutoHyphens/>
        <w:spacing w:line="360" w:lineRule="exact"/>
        <w:jc w:val="both"/>
        <w:rPr>
          <w:sz w:val="28"/>
          <w:szCs w:val="28"/>
        </w:rPr>
      </w:pPr>
      <w:r w:rsidRPr="0050319A">
        <w:rPr>
          <w:rFonts w:ascii="Times New Roman" w:hAnsi="Times New Roman" w:cs="Times New Roman"/>
          <w:sz w:val="28"/>
          <w:szCs w:val="28"/>
        </w:rPr>
        <w:t>– МАОУ «Средняя образовательная школа № 11» (оборудование бордюрного пандуса в месте съезда на проезжую часть, установка тактильных обозначений на территории и внутри здания оборудование пандуса при входе на территорию школы, увеличение размеров проема входных дверей и дверей внутри здания, устранение дверных порогов, переоборудование туалетных, душевых кабин (не менее 1).</w:t>
      </w:r>
      <w:r w:rsidRPr="00D1661C">
        <w:rPr>
          <w:sz w:val="28"/>
          <w:szCs w:val="28"/>
        </w:rPr>
        <w:t xml:space="preserve">  </w:t>
      </w:r>
    </w:p>
    <w:p w:rsidR="00B17680" w:rsidRDefault="00B17680" w:rsidP="005809DC">
      <w:pPr>
        <w:keepNext/>
        <w:keepLines/>
        <w:suppressLineNumbers/>
        <w:suppressAutoHyphens/>
        <w:autoSpaceDE w:val="0"/>
        <w:autoSpaceDN w:val="0"/>
        <w:adjustRightInd w:val="0"/>
        <w:ind w:firstLine="709"/>
        <w:jc w:val="both"/>
        <w:rPr>
          <w:szCs w:val="28"/>
        </w:rPr>
      </w:pPr>
      <w:r>
        <w:rPr>
          <w:szCs w:val="28"/>
        </w:rPr>
        <w:t>С</w:t>
      </w:r>
      <w:r w:rsidRPr="0050319A">
        <w:rPr>
          <w:szCs w:val="28"/>
        </w:rPr>
        <w:t>даны в эксплуатацию</w:t>
      </w:r>
      <w:r w:rsidRPr="009149EC">
        <w:rPr>
          <w:szCs w:val="28"/>
        </w:rPr>
        <w:t xml:space="preserve"> </w:t>
      </w:r>
      <w:r w:rsidRPr="0050319A">
        <w:rPr>
          <w:szCs w:val="28"/>
        </w:rPr>
        <w:t>в 2016 г</w:t>
      </w:r>
      <w:r>
        <w:rPr>
          <w:szCs w:val="28"/>
        </w:rPr>
        <w:t>оду</w:t>
      </w:r>
      <w:r w:rsidRPr="0050319A">
        <w:rPr>
          <w:szCs w:val="28"/>
        </w:rPr>
        <w:t xml:space="preserve">: здание дошкольной организации МБДОУ детский сад с. Фоки «Светлячок» (ул. Кирова,55) и  здание дошкольной организации МБДОУ Детский сад № 26 «Звездочка». </w:t>
      </w:r>
    </w:p>
    <w:p w:rsidR="00B17680" w:rsidRPr="00995F6D" w:rsidRDefault="00B17680" w:rsidP="005809DC">
      <w:pPr>
        <w:keepNext/>
        <w:keepLines/>
        <w:suppressLineNumbers/>
        <w:suppressAutoHyphens/>
        <w:autoSpaceDE w:val="0"/>
        <w:autoSpaceDN w:val="0"/>
        <w:adjustRightInd w:val="0"/>
        <w:ind w:firstLine="709"/>
        <w:jc w:val="both"/>
        <w:rPr>
          <w:szCs w:val="28"/>
        </w:rPr>
      </w:pPr>
      <w:r>
        <w:rPr>
          <w:szCs w:val="28"/>
        </w:rPr>
        <w:t xml:space="preserve">В </w:t>
      </w:r>
      <w:proofErr w:type="spellStart"/>
      <w:r>
        <w:rPr>
          <w:szCs w:val="28"/>
        </w:rPr>
        <w:t>Фокинском</w:t>
      </w:r>
      <w:proofErr w:type="spellEnd"/>
      <w:r>
        <w:rPr>
          <w:szCs w:val="28"/>
        </w:rPr>
        <w:t xml:space="preserve"> сельском поселении</w:t>
      </w:r>
      <w:r w:rsidRPr="00995F6D">
        <w:rPr>
          <w:szCs w:val="28"/>
        </w:rPr>
        <w:t xml:space="preserve"> оборудованы пандусами:  культурно-спортивный центр</w:t>
      </w:r>
      <w:r>
        <w:rPr>
          <w:szCs w:val="28"/>
        </w:rPr>
        <w:t xml:space="preserve"> и </w:t>
      </w:r>
      <w:r w:rsidRPr="00995F6D">
        <w:rPr>
          <w:szCs w:val="28"/>
        </w:rPr>
        <w:t>здание администрации</w:t>
      </w:r>
      <w:r>
        <w:rPr>
          <w:szCs w:val="28"/>
        </w:rPr>
        <w:t>.</w:t>
      </w:r>
      <w:r w:rsidRPr="00995F6D">
        <w:rPr>
          <w:szCs w:val="28"/>
        </w:rPr>
        <w:t xml:space="preserve"> </w:t>
      </w:r>
    </w:p>
    <w:p w:rsidR="00B17680" w:rsidRPr="00995F6D" w:rsidRDefault="00B17680" w:rsidP="005809DC">
      <w:pPr>
        <w:keepNext/>
        <w:keepLines/>
        <w:suppressLineNumbers/>
        <w:suppressAutoHyphens/>
        <w:autoSpaceDE w:val="0"/>
        <w:autoSpaceDN w:val="0"/>
        <w:adjustRightInd w:val="0"/>
        <w:ind w:firstLine="709"/>
        <w:jc w:val="both"/>
        <w:rPr>
          <w:szCs w:val="28"/>
        </w:rPr>
      </w:pPr>
      <w:r w:rsidRPr="00995F6D">
        <w:rPr>
          <w:szCs w:val="28"/>
        </w:rPr>
        <w:t xml:space="preserve">В Ольховском сельском поселении оборудован пандусом культурно-спортивный центр с. Ольховка, с. </w:t>
      </w:r>
      <w:proofErr w:type="spellStart"/>
      <w:r w:rsidRPr="00995F6D">
        <w:rPr>
          <w:szCs w:val="28"/>
        </w:rPr>
        <w:t>Кемуль</w:t>
      </w:r>
      <w:proofErr w:type="spellEnd"/>
      <w:r w:rsidRPr="00995F6D">
        <w:rPr>
          <w:szCs w:val="28"/>
        </w:rPr>
        <w:t>.</w:t>
      </w:r>
    </w:p>
    <w:p w:rsidR="00B17680" w:rsidRPr="002A1FE9" w:rsidRDefault="00B17680" w:rsidP="005809DC">
      <w:pPr>
        <w:keepNext/>
        <w:keepLines/>
        <w:suppressLineNumbers/>
        <w:suppressAutoHyphens/>
        <w:autoSpaceDE w:val="0"/>
        <w:autoSpaceDN w:val="0"/>
        <w:adjustRightInd w:val="0"/>
        <w:ind w:firstLine="709"/>
        <w:jc w:val="both"/>
        <w:rPr>
          <w:szCs w:val="28"/>
        </w:rPr>
      </w:pPr>
      <w:r w:rsidRPr="002A1FE9">
        <w:rPr>
          <w:szCs w:val="28"/>
        </w:rPr>
        <w:t>Информационное обеспечение дистанционного образования детей-инвалидов осуществляется с 2011 года через образовательные организации. При отсутствии медицинских противопоказаний и с согласия родителей (законных представителей) по заявкам образовательных организаций ежегодно формируется сводная заявка в Министерство образования и науки Пермского края. В 201</w:t>
      </w:r>
      <w:r>
        <w:rPr>
          <w:szCs w:val="28"/>
        </w:rPr>
        <w:t>6</w:t>
      </w:r>
      <w:r w:rsidRPr="002A1FE9">
        <w:rPr>
          <w:szCs w:val="28"/>
        </w:rPr>
        <w:t>-201</w:t>
      </w:r>
      <w:r>
        <w:rPr>
          <w:szCs w:val="28"/>
        </w:rPr>
        <w:t>7</w:t>
      </w:r>
      <w:r w:rsidRPr="002A1FE9">
        <w:rPr>
          <w:szCs w:val="28"/>
        </w:rPr>
        <w:t xml:space="preserve"> учебном году 1</w:t>
      </w:r>
      <w:r>
        <w:rPr>
          <w:szCs w:val="28"/>
        </w:rPr>
        <w:t>3</w:t>
      </w:r>
      <w:r w:rsidRPr="002A1FE9">
        <w:rPr>
          <w:szCs w:val="28"/>
        </w:rPr>
        <w:t xml:space="preserve"> детей обучаются с использованием дистанционных образовательных технологий.</w:t>
      </w:r>
    </w:p>
    <w:p w:rsidR="00B17680" w:rsidRPr="002A1FE9" w:rsidRDefault="00B17680" w:rsidP="005809DC">
      <w:pPr>
        <w:keepNext/>
        <w:keepLines/>
        <w:suppressLineNumbers/>
        <w:suppressAutoHyphens/>
        <w:autoSpaceDE w:val="0"/>
        <w:autoSpaceDN w:val="0"/>
        <w:adjustRightInd w:val="0"/>
        <w:ind w:firstLine="709"/>
        <w:jc w:val="both"/>
        <w:rPr>
          <w:szCs w:val="28"/>
        </w:rPr>
      </w:pPr>
      <w:r w:rsidRPr="002A1FE9">
        <w:rPr>
          <w:szCs w:val="28"/>
        </w:rPr>
        <w:t xml:space="preserve">В существующей сети системы образования Чайковского муниципального района, включающей </w:t>
      </w:r>
      <w:r>
        <w:rPr>
          <w:szCs w:val="28"/>
        </w:rPr>
        <w:t xml:space="preserve"> </w:t>
      </w:r>
      <w:r w:rsidRPr="002A1FE9">
        <w:rPr>
          <w:szCs w:val="28"/>
        </w:rPr>
        <w:t>2</w:t>
      </w:r>
      <w:r>
        <w:rPr>
          <w:szCs w:val="28"/>
        </w:rPr>
        <w:t>7</w:t>
      </w:r>
      <w:r w:rsidRPr="002A1FE9">
        <w:rPr>
          <w:szCs w:val="28"/>
        </w:rPr>
        <w:t xml:space="preserve"> общеобразовательных организаций, в 1</w:t>
      </w:r>
      <w:r>
        <w:rPr>
          <w:szCs w:val="28"/>
        </w:rPr>
        <w:t>9</w:t>
      </w:r>
      <w:r w:rsidRPr="002A1FE9">
        <w:rPr>
          <w:szCs w:val="28"/>
        </w:rPr>
        <w:t xml:space="preserve"> инклюзивно обучаются </w:t>
      </w:r>
      <w:r>
        <w:rPr>
          <w:szCs w:val="28"/>
        </w:rPr>
        <w:t>304</w:t>
      </w:r>
      <w:r w:rsidRPr="002A1FE9">
        <w:rPr>
          <w:szCs w:val="28"/>
        </w:rPr>
        <w:t xml:space="preserve"> ребенка с ограниченными возможностями здоровья. </w:t>
      </w:r>
    </w:p>
    <w:p w:rsidR="00B17680" w:rsidRPr="002A1FE9" w:rsidRDefault="00B17680" w:rsidP="005809DC">
      <w:pPr>
        <w:keepNext/>
        <w:keepLines/>
        <w:suppressLineNumbers/>
        <w:suppressAutoHyphens/>
        <w:autoSpaceDE w:val="0"/>
        <w:autoSpaceDN w:val="0"/>
        <w:adjustRightInd w:val="0"/>
        <w:ind w:firstLine="709"/>
        <w:jc w:val="both"/>
        <w:rPr>
          <w:szCs w:val="28"/>
        </w:rPr>
      </w:pPr>
      <w:r w:rsidRPr="002A1FE9">
        <w:rPr>
          <w:szCs w:val="28"/>
        </w:rPr>
        <w:t xml:space="preserve">Потребности детей-инвалидов в получении дополнительного образования реализуются </w:t>
      </w:r>
      <w:r>
        <w:rPr>
          <w:szCs w:val="28"/>
        </w:rPr>
        <w:t>в 5</w:t>
      </w:r>
      <w:r w:rsidRPr="002A1FE9">
        <w:rPr>
          <w:szCs w:val="28"/>
        </w:rPr>
        <w:t xml:space="preserve"> учреждениях дополнительного образования Управления общего и профессионального образования. По данным </w:t>
      </w:r>
      <w:proofErr w:type="spellStart"/>
      <w:r w:rsidRPr="002A1FE9">
        <w:rPr>
          <w:szCs w:val="28"/>
        </w:rPr>
        <w:t>Пермьстат</w:t>
      </w:r>
      <w:proofErr w:type="spellEnd"/>
      <w:r w:rsidRPr="002A1FE9">
        <w:rPr>
          <w:szCs w:val="28"/>
        </w:rPr>
        <w:t xml:space="preserve"> на 31.12.201</w:t>
      </w:r>
      <w:r>
        <w:rPr>
          <w:szCs w:val="28"/>
        </w:rPr>
        <w:t>6</w:t>
      </w:r>
      <w:r w:rsidRPr="002A1FE9">
        <w:rPr>
          <w:szCs w:val="28"/>
        </w:rPr>
        <w:t>г., в них занимается 6</w:t>
      </w:r>
      <w:r>
        <w:rPr>
          <w:szCs w:val="28"/>
        </w:rPr>
        <w:t>9</w:t>
      </w:r>
      <w:r w:rsidRPr="002A1FE9">
        <w:rPr>
          <w:szCs w:val="28"/>
        </w:rPr>
        <w:t xml:space="preserve"> </w:t>
      </w:r>
      <w:r>
        <w:rPr>
          <w:szCs w:val="28"/>
        </w:rPr>
        <w:t>детей-и</w:t>
      </w:r>
      <w:r w:rsidRPr="004503FB">
        <w:rPr>
          <w:szCs w:val="28"/>
        </w:rPr>
        <w:t>нвалид</w:t>
      </w:r>
      <w:r>
        <w:rPr>
          <w:szCs w:val="28"/>
        </w:rPr>
        <w:t>ов</w:t>
      </w:r>
      <w:r w:rsidRPr="002A1FE9">
        <w:rPr>
          <w:szCs w:val="28"/>
        </w:rPr>
        <w:t xml:space="preserve">. </w:t>
      </w:r>
    </w:p>
    <w:p w:rsidR="00B17680" w:rsidRPr="002A1FE9" w:rsidRDefault="00B17680" w:rsidP="005809DC">
      <w:pPr>
        <w:keepNext/>
        <w:keepLines/>
        <w:suppressLineNumbers/>
        <w:suppressAutoHyphens/>
        <w:autoSpaceDE w:val="0"/>
        <w:autoSpaceDN w:val="0"/>
        <w:adjustRightInd w:val="0"/>
        <w:ind w:firstLine="709"/>
        <w:jc w:val="both"/>
        <w:rPr>
          <w:szCs w:val="28"/>
        </w:rPr>
      </w:pPr>
      <w:r w:rsidRPr="002A1FE9">
        <w:rPr>
          <w:szCs w:val="28"/>
        </w:rPr>
        <w:t>Учреждения, непосредственно работающие с инвалидами:</w:t>
      </w:r>
    </w:p>
    <w:p w:rsidR="00B17680" w:rsidRPr="002A1FE9" w:rsidRDefault="00B17680" w:rsidP="005809DC">
      <w:pPr>
        <w:keepNext/>
        <w:keepLines/>
        <w:suppressLineNumbers/>
        <w:suppressAutoHyphens/>
        <w:autoSpaceDE w:val="0"/>
        <w:autoSpaceDN w:val="0"/>
        <w:adjustRightInd w:val="0"/>
        <w:ind w:firstLine="709"/>
        <w:jc w:val="both"/>
        <w:rPr>
          <w:szCs w:val="28"/>
        </w:rPr>
      </w:pPr>
      <w:r>
        <w:rPr>
          <w:szCs w:val="28"/>
        </w:rPr>
        <w:t xml:space="preserve">- </w:t>
      </w:r>
      <w:r w:rsidRPr="002A1FE9">
        <w:rPr>
          <w:szCs w:val="28"/>
        </w:rPr>
        <w:t>в МБУДО «Чайковская ДМШ №2» работает отделение по работе с детьми с ограниченными возможностями здоровья.</w:t>
      </w:r>
    </w:p>
    <w:p w:rsidR="00B17680" w:rsidRPr="002A1FE9" w:rsidRDefault="00B17680" w:rsidP="005809DC">
      <w:pPr>
        <w:keepNext/>
        <w:keepLines/>
        <w:suppressLineNumbers/>
        <w:suppressAutoHyphens/>
        <w:autoSpaceDE w:val="0"/>
        <w:autoSpaceDN w:val="0"/>
        <w:adjustRightInd w:val="0"/>
        <w:ind w:firstLine="709"/>
        <w:jc w:val="both"/>
        <w:rPr>
          <w:szCs w:val="28"/>
        </w:rPr>
      </w:pPr>
      <w:r w:rsidRPr="002A1FE9">
        <w:rPr>
          <w:szCs w:val="28"/>
        </w:rPr>
        <w:t>- в МБУДО «Чайковская районная ДШИ» работает отделение декоративно-прикладного искусства, где проходят обучение детей-инвалидов по программе «Художественная обработка бересты».</w:t>
      </w:r>
    </w:p>
    <w:p w:rsidR="00B17680" w:rsidRDefault="00B17680" w:rsidP="005809DC">
      <w:pPr>
        <w:keepNext/>
        <w:keepLines/>
        <w:suppressLineNumbers/>
        <w:suppressAutoHyphens/>
        <w:autoSpaceDE w:val="0"/>
        <w:autoSpaceDN w:val="0"/>
        <w:adjustRightInd w:val="0"/>
        <w:ind w:firstLine="709"/>
        <w:jc w:val="both"/>
        <w:rPr>
          <w:szCs w:val="28"/>
        </w:rPr>
      </w:pPr>
      <w:r w:rsidRPr="00A32D6D">
        <w:rPr>
          <w:szCs w:val="28"/>
        </w:rPr>
        <w:lastRenderedPageBreak/>
        <w:t>–</w:t>
      </w:r>
      <w:r w:rsidRPr="006D01CA">
        <w:rPr>
          <w:szCs w:val="28"/>
        </w:rPr>
        <w:t xml:space="preserve">  </w:t>
      </w:r>
      <w:r>
        <w:rPr>
          <w:szCs w:val="28"/>
        </w:rPr>
        <w:t xml:space="preserve"> в </w:t>
      </w:r>
      <w:r w:rsidRPr="006D01CA">
        <w:rPr>
          <w:szCs w:val="28"/>
        </w:rPr>
        <w:t>МБУ ММЦМ «Ровесник» продолжается работа объединений: адаптивная физическая культур</w:t>
      </w:r>
      <w:r>
        <w:rPr>
          <w:szCs w:val="28"/>
        </w:rPr>
        <w:t>а</w:t>
      </w:r>
      <w:r w:rsidRPr="006D01CA">
        <w:rPr>
          <w:szCs w:val="28"/>
        </w:rPr>
        <w:t>, объединение художественного творчества</w:t>
      </w:r>
      <w:r>
        <w:rPr>
          <w:szCs w:val="28"/>
        </w:rPr>
        <w:t xml:space="preserve"> «Чудеса в ладошках»</w:t>
      </w:r>
      <w:r w:rsidRPr="006D01CA">
        <w:rPr>
          <w:szCs w:val="28"/>
        </w:rPr>
        <w:t>, танцевальный коллектив</w:t>
      </w:r>
      <w:r>
        <w:rPr>
          <w:szCs w:val="28"/>
        </w:rPr>
        <w:t xml:space="preserve"> «Радуга»,</w:t>
      </w:r>
      <w:r w:rsidRPr="006D01CA">
        <w:rPr>
          <w:szCs w:val="28"/>
        </w:rPr>
        <w:t xml:space="preserve"> объединения, созданные по инициативе молодёжи: ОО «</w:t>
      </w:r>
      <w:proofErr w:type="spellStart"/>
      <w:r w:rsidRPr="006D01CA">
        <w:rPr>
          <w:szCs w:val="28"/>
        </w:rPr>
        <w:t>ЧаШа</w:t>
      </w:r>
      <w:proofErr w:type="spellEnd"/>
      <w:r w:rsidRPr="006D01CA">
        <w:rPr>
          <w:szCs w:val="28"/>
        </w:rPr>
        <w:t>»</w:t>
      </w:r>
      <w:r>
        <w:rPr>
          <w:szCs w:val="28"/>
        </w:rPr>
        <w:t xml:space="preserve"> (шахматы)</w:t>
      </w:r>
      <w:r w:rsidRPr="006D01CA">
        <w:rPr>
          <w:szCs w:val="28"/>
        </w:rPr>
        <w:t>, танцевально-театральный коллектив</w:t>
      </w:r>
      <w:r>
        <w:rPr>
          <w:szCs w:val="28"/>
        </w:rPr>
        <w:t xml:space="preserve"> «Радость»</w:t>
      </w:r>
      <w:r w:rsidRPr="006D01CA">
        <w:rPr>
          <w:szCs w:val="28"/>
        </w:rPr>
        <w:t>, семейный клуб «Луч надежды».</w:t>
      </w:r>
    </w:p>
    <w:p w:rsidR="00B17680" w:rsidRPr="00A60DEF" w:rsidRDefault="00B17680" w:rsidP="005809DC">
      <w:pPr>
        <w:pStyle w:val="ConsPlusNormal"/>
        <w:keepNext/>
        <w:keepLines/>
        <w:widowControl/>
        <w:suppressLineNumbers/>
        <w:suppressAutoHyphens/>
        <w:spacing w:line="360" w:lineRule="exact"/>
        <w:jc w:val="both"/>
        <w:rPr>
          <w:rFonts w:ascii="Times New Roman" w:hAnsi="Times New Roman" w:cs="Times New Roman"/>
          <w:sz w:val="28"/>
          <w:szCs w:val="28"/>
        </w:rPr>
      </w:pPr>
      <w:r w:rsidRPr="00A60DEF">
        <w:rPr>
          <w:rFonts w:ascii="Times New Roman" w:hAnsi="Times New Roman" w:cs="Times New Roman"/>
          <w:sz w:val="28"/>
          <w:szCs w:val="28"/>
        </w:rPr>
        <w:t>В библиотеках сельских поселений проведены выставки поделок, в которых приняли участие 131 человек.</w:t>
      </w:r>
    </w:p>
    <w:p w:rsidR="00B17680" w:rsidRPr="00A60DEF" w:rsidRDefault="00B17680" w:rsidP="005809DC">
      <w:pPr>
        <w:pStyle w:val="ConsPlusNormal"/>
        <w:keepNext/>
        <w:keepLines/>
        <w:widowControl/>
        <w:suppressLineNumbers/>
        <w:suppressAutoHyphens/>
        <w:spacing w:line="360" w:lineRule="exact"/>
        <w:jc w:val="both"/>
        <w:rPr>
          <w:rFonts w:ascii="Times New Roman" w:hAnsi="Times New Roman" w:cs="Times New Roman"/>
          <w:sz w:val="28"/>
          <w:szCs w:val="28"/>
        </w:rPr>
      </w:pPr>
      <w:r w:rsidRPr="00A60DEF">
        <w:rPr>
          <w:rFonts w:ascii="Times New Roman" w:hAnsi="Times New Roman" w:cs="Times New Roman"/>
          <w:sz w:val="28"/>
          <w:szCs w:val="28"/>
        </w:rPr>
        <w:t xml:space="preserve">В </w:t>
      </w:r>
      <w:proofErr w:type="spellStart"/>
      <w:r w:rsidRPr="00A60DEF">
        <w:rPr>
          <w:rFonts w:ascii="Times New Roman" w:hAnsi="Times New Roman" w:cs="Times New Roman"/>
          <w:sz w:val="28"/>
          <w:szCs w:val="28"/>
        </w:rPr>
        <w:t>культурно-досуговых</w:t>
      </w:r>
      <w:proofErr w:type="spellEnd"/>
      <w:r w:rsidRPr="00A60DEF">
        <w:rPr>
          <w:rFonts w:ascii="Times New Roman" w:hAnsi="Times New Roman" w:cs="Times New Roman"/>
          <w:sz w:val="28"/>
          <w:szCs w:val="28"/>
        </w:rPr>
        <w:t xml:space="preserve"> учреждениях сельских поселений проведены мероприятия, приуроченные к Международному дню инвалидов, в которых приняло участие 764 человека.</w:t>
      </w:r>
    </w:p>
    <w:p w:rsidR="00B17680" w:rsidRDefault="00B17680" w:rsidP="005809DC">
      <w:pPr>
        <w:keepNext/>
        <w:keepLines/>
        <w:suppressLineNumbers/>
        <w:suppressAutoHyphens/>
        <w:ind w:firstLine="709"/>
        <w:jc w:val="both"/>
        <w:rPr>
          <w:szCs w:val="28"/>
        </w:rPr>
      </w:pPr>
      <w:r>
        <w:rPr>
          <w:szCs w:val="28"/>
        </w:rPr>
        <w:t xml:space="preserve">В  2016 году были организованы и проведены </w:t>
      </w:r>
      <w:r w:rsidRPr="006D01CA">
        <w:rPr>
          <w:szCs w:val="28"/>
        </w:rPr>
        <w:t>IV Открыты</w:t>
      </w:r>
      <w:r>
        <w:rPr>
          <w:szCs w:val="28"/>
        </w:rPr>
        <w:t>е</w:t>
      </w:r>
      <w:r w:rsidRPr="006D01CA">
        <w:rPr>
          <w:szCs w:val="28"/>
        </w:rPr>
        <w:t xml:space="preserve"> </w:t>
      </w:r>
      <w:proofErr w:type="spellStart"/>
      <w:r>
        <w:rPr>
          <w:szCs w:val="28"/>
        </w:rPr>
        <w:t>П</w:t>
      </w:r>
      <w:r w:rsidRPr="006D01CA">
        <w:rPr>
          <w:szCs w:val="28"/>
        </w:rPr>
        <w:t>аралимпийски</w:t>
      </w:r>
      <w:r>
        <w:rPr>
          <w:szCs w:val="28"/>
        </w:rPr>
        <w:t>е</w:t>
      </w:r>
      <w:proofErr w:type="spellEnd"/>
      <w:r w:rsidRPr="006D01CA">
        <w:rPr>
          <w:szCs w:val="28"/>
        </w:rPr>
        <w:t xml:space="preserve"> игр</w:t>
      </w:r>
      <w:r>
        <w:rPr>
          <w:szCs w:val="28"/>
        </w:rPr>
        <w:t>ы</w:t>
      </w:r>
      <w:r w:rsidRPr="006D01CA">
        <w:rPr>
          <w:szCs w:val="28"/>
        </w:rPr>
        <w:t>, посв</w:t>
      </w:r>
      <w:r>
        <w:rPr>
          <w:szCs w:val="28"/>
        </w:rPr>
        <w:t>ященные 60-</w:t>
      </w:r>
      <w:r w:rsidRPr="006D01CA">
        <w:rPr>
          <w:szCs w:val="28"/>
        </w:rPr>
        <w:t xml:space="preserve">летию г. Чайковский, спортивные состязания для людей с </w:t>
      </w:r>
      <w:r w:rsidRPr="008E7F8A">
        <w:rPr>
          <w:szCs w:val="28"/>
        </w:rPr>
        <w:t>ограниченными возможностями здоровья</w:t>
      </w:r>
      <w:r w:rsidRPr="006D01CA">
        <w:rPr>
          <w:szCs w:val="28"/>
        </w:rPr>
        <w:t xml:space="preserve"> и инвалидов</w:t>
      </w:r>
      <w:r>
        <w:rPr>
          <w:szCs w:val="28"/>
        </w:rPr>
        <w:t>.</w:t>
      </w:r>
    </w:p>
    <w:p w:rsidR="00B17680" w:rsidRPr="004503FB" w:rsidRDefault="00B17680" w:rsidP="005809DC">
      <w:pPr>
        <w:keepNext/>
        <w:keepLines/>
        <w:suppressLineNumbers/>
        <w:suppressAutoHyphens/>
        <w:ind w:firstLine="709"/>
        <w:jc w:val="both"/>
        <w:rPr>
          <w:szCs w:val="28"/>
        </w:rPr>
      </w:pPr>
      <w:r w:rsidRPr="004503FB">
        <w:rPr>
          <w:szCs w:val="28"/>
        </w:rPr>
        <w:t>Информация о мероприяти</w:t>
      </w:r>
      <w:r>
        <w:rPr>
          <w:szCs w:val="28"/>
        </w:rPr>
        <w:t>ях</w:t>
      </w:r>
      <w:r w:rsidRPr="004503FB">
        <w:rPr>
          <w:szCs w:val="28"/>
        </w:rPr>
        <w:t xml:space="preserve"> по обеспечению доступности объектов социальной инфраструктуры, </w:t>
      </w:r>
      <w:proofErr w:type="spellStart"/>
      <w:r w:rsidRPr="004503FB">
        <w:rPr>
          <w:szCs w:val="28"/>
        </w:rPr>
        <w:t>социокультурных</w:t>
      </w:r>
      <w:proofErr w:type="spellEnd"/>
      <w:r w:rsidRPr="004503FB">
        <w:rPr>
          <w:szCs w:val="28"/>
        </w:rPr>
        <w:t xml:space="preserve"> и спортивных мероприятий с участием лиц с ограниченными возможностями здоровья освещается в СМИ, на официальном сайте администрации Чай</w:t>
      </w:r>
      <w:r>
        <w:rPr>
          <w:szCs w:val="28"/>
        </w:rPr>
        <w:t>ковского муниципального района, муниципальной газете  «Огни Камы», в газете «Частный Интерес».</w:t>
      </w:r>
    </w:p>
    <w:p w:rsidR="00B17680" w:rsidRPr="002A1FE9" w:rsidRDefault="00B17680" w:rsidP="005809DC">
      <w:pPr>
        <w:keepNext/>
        <w:keepLines/>
        <w:suppressLineNumbers/>
        <w:suppressAutoHyphens/>
        <w:ind w:firstLine="709"/>
        <w:jc w:val="both"/>
        <w:rPr>
          <w:szCs w:val="28"/>
        </w:rPr>
      </w:pPr>
      <w:r w:rsidRPr="002A1FE9">
        <w:rPr>
          <w:szCs w:val="28"/>
        </w:rPr>
        <w:t xml:space="preserve">В рамках реализации муниципальной программы «Взаимодействие общества и власти </w:t>
      </w:r>
      <w:r>
        <w:rPr>
          <w:szCs w:val="28"/>
        </w:rPr>
        <w:t>в Чайковском  муниципальном    районе</w:t>
      </w:r>
      <w:r w:rsidRPr="002A1FE9">
        <w:rPr>
          <w:szCs w:val="28"/>
        </w:rPr>
        <w:t>»</w:t>
      </w:r>
      <w:r>
        <w:rPr>
          <w:szCs w:val="28"/>
        </w:rPr>
        <w:t xml:space="preserve"> </w:t>
      </w:r>
      <w:r w:rsidRPr="002A1FE9">
        <w:rPr>
          <w:szCs w:val="28"/>
        </w:rPr>
        <w:t>были предоставлены гранты в форме субсидий на проведение мероприятий с инвалидами (инвалидами по зрению, молодыми инвалидами, инвалидами-детьми и взрослыми) следующим социально-ориентированным некоммерческим организациям:</w:t>
      </w:r>
    </w:p>
    <w:p w:rsidR="00B17680" w:rsidRPr="002A1FE9" w:rsidRDefault="00B17680" w:rsidP="005809DC">
      <w:pPr>
        <w:keepNext/>
        <w:keepLines/>
        <w:suppressLineNumbers/>
        <w:suppressAutoHyphens/>
        <w:ind w:firstLine="709"/>
        <w:jc w:val="both"/>
        <w:rPr>
          <w:szCs w:val="28"/>
        </w:rPr>
      </w:pPr>
      <w:r w:rsidRPr="002A1FE9">
        <w:rPr>
          <w:szCs w:val="28"/>
        </w:rPr>
        <w:t>– Чайковской местной организации Пермской краевой организации общероссийской общественной организации инвалидов «Всероссийской ордена Трудового Красного Знамени общество слепых»;</w:t>
      </w:r>
    </w:p>
    <w:p w:rsidR="00B17680" w:rsidRPr="002A1FE9" w:rsidRDefault="00B17680" w:rsidP="005809DC">
      <w:pPr>
        <w:keepNext/>
        <w:keepLines/>
        <w:suppressLineNumbers/>
        <w:suppressAutoHyphens/>
        <w:ind w:firstLine="709"/>
        <w:jc w:val="both"/>
        <w:rPr>
          <w:szCs w:val="28"/>
          <w:shd w:val="clear" w:color="auto" w:fill="FFFFFF"/>
        </w:rPr>
      </w:pPr>
      <w:r w:rsidRPr="002A1FE9">
        <w:rPr>
          <w:szCs w:val="28"/>
        </w:rPr>
        <w:t xml:space="preserve">– </w:t>
      </w:r>
      <w:r w:rsidRPr="002A1FE9">
        <w:rPr>
          <w:szCs w:val="28"/>
          <w:shd w:val="clear" w:color="auto" w:fill="FFFFFF"/>
        </w:rPr>
        <w:t>Чайковской районной организации Пермской краевой организации общероссийской общественной организации «Всероссийское общество инвалидов»;</w:t>
      </w:r>
    </w:p>
    <w:p w:rsidR="00B17680" w:rsidRPr="002A1FE9" w:rsidRDefault="00B17680" w:rsidP="005809DC">
      <w:pPr>
        <w:keepNext/>
        <w:keepLines/>
        <w:suppressLineNumbers/>
        <w:suppressAutoHyphens/>
        <w:ind w:firstLine="709"/>
        <w:jc w:val="both"/>
        <w:rPr>
          <w:szCs w:val="28"/>
        </w:rPr>
      </w:pPr>
      <w:r w:rsidRPr="002A1FE9">
        <w:rPr>
          <w:szCs w:val="28"/>
        </w:rPr>
        <w:t xml:space="preserve">– Чайковской местной общественной организации родителей детей-инвалидов и молодых инвалидов «Ласточка». </w:t>
      </w:r>
    </w:p>
    <w:p w:rsidR="00B17680" w:rsidRPr="002A1FE9" w:rsidRDefault="00B17680" w:rsidP="005809DC">
      <w:pPr>
        <w:pStyle w:val="ConsPlusNormal"/>
        <w:keepNext/>
        <w:keepLines/>
        <w:widowControl/>
        <w:suppressLineNumbers/>
        <w:suppressAutoHyphens/>
        <w:ind w:firstLine="709"/>
        <w:jc w:val="both"/>
        <w:rPr>
          <w:rFonts w:ascii="Times New Roman" w:hAnsi="Times New Roman" w:cs="Times New Roman"/>
          <w:sz w:val="28"/>
          <w:szCs w:val="28"/>
        </w:rPr>
      </w:pPr>
      <w:r w:rsidRPr="002A1FE9">
        <w:rPr>
          <w:rFonts w:ascii="Times New Roman" w:hAnsi="Times New Roman" w:cs="Times New Roman"/>
          <w:sz w:val="28"/>
          <w:szCs w:val="28"/>
        </w:rPr>
        <w:t xml:space="preserve">Общий объем финансирования на проведение мероприятий с инвалидами составил </w:t>
      </w:r>
      <w:r w:rsidRPr="004503FB">
        <w:rPr>
          <w:rFonts w:ascii="Times New Roman" w:hAnsi="Times New Roman" w:cs="Times New Roman"/>
          <w:sz w:val="28"/>
          <w:szCs w:val="28"/>
        </w:rPr>
        <w:t>247</w:t>
      </w:r>
      <w:r w:rsidRPr="002A1FE9">
        <w:rPr>
          <w:rFonts w:ascii="Times New Roman" w:hAnsi="Times New Roman" w:cs="Times New Roman"/>
          <w:sz w:val="28"/>
          <w:szCs w:val="28"/>
        </w:rPr>
        <w:t>,00 тыс.</w:t>
      </w:r>
      <w:r>
        <w:rPr>
          <w:rFonts w:ascii="Times New Roman" w:hAnsi="Times New Roman" w:cs="Times New Roman"/>
          <w:sz w:val="28"/>
          <w:szCs w:val="28"/>
        </w:rPr>
        <w:t xml:space="preserve"> </w:t>
      </w:r>
      <w:r w:rsidRPr="002A1FE9">
        <w:rPr>
          <w:rFonts w:ascii="Times New Roman" w:hAnsi="Times New Roman" w:cs="Times New Roman"/>
          <w:sz w:val="28"/>
          <w:szCs w:val="28"/>
        </w:rPr>
        <w:t xml:space="preserve">рублей. </w:t>
      </w:r>
    </w:p>
    <w:p w:rsidR="00B17680" w:rsidRDefault="00B17680" w:rsidP="005809DC">
      <w:pPr>
        <w:keepNext/>
        <w:keepLines/>
        <w:suppressLineNumbers/>
        <w:suppressAutoHyphens/>
        <w:spacing w:line="360" w:lineRule="exact"/>
        <w:ind w:firstLine="720"/>
        <w:jc w:val="both"/>
        <w:rPr>
          <w:szCs w:val="28"/>
        </w:rPr>
      </w:pPr>
      <w:r>
        <w:rPr>
          <w:szCs w:val="28"/>
        </w:rPr>
        <w:t>Одними из самых интересных и запоминающихся мероприятий были признаны:</w:t>
      </w:r>
    </w:p>
    <w:p w:rsidR="00B17680" w:rsidRPr="00FE317E" w:rsidRDefault="00B17680" w:rsidP="005809DC">
      <w:pPr>
        <w:pStyle w:val="a6"/>
        <w:keepNext/>
        <w:keepLines/>
        <w:numPr>
          <w:ilvl w:val="0"/>
          <w:numId w:val="25"/>
        </w:numPr>
        <w:suppressLineNumbers/>
        <w:suppressAutoHyphens/>
        <w:spacing w:after="0" w:line="360" w:lineRule="exact"/>
        <w:ind w:left="0" w:firstLine="720"/>
        <w:jc w:val="both"/>
        <w:rPr>
          <w:rFonts w:ascii="Times New Roman" w:eastAsia="Times New Roman" w:hAnsi="Times New Roman"/>
          <w:sz w:val="28"/>
          <w:szCs w:val="28"/>
        </w:rPr>
      </w:pPr>
      <w:r>
        <w:rPr>
          <w:rFonts w:ascii="Times New Roman" w:eastAsia="Times New Roman" w:hAnsi="Times New Roman"/>
          <w:sz w:val="28"/>
          <w:szCs w:val="28"/>
        </w:rPr>
        <w:t>у</w:t>
      </w:r>
      <w:r w:rsidRPr="00FE317E">
        <w:rPr>
          <w:rFonts w:ascii="Times New Roman" w:eastAsia="Times New Roman" w:hAnsi="Times New Roman"/>
          <w:sz w:val="28"/>
          <w:szCs w:val="28"/>
        </w:rPr>
        <w:t xml:space="preserve">частие в краевом </w:t>
      </w:r>
      <w:r w:rsidRPr="00FE317E">
        <w:rPr>
          <w:rFonts w:ascii="Times New Roman" w:eastAsia="Times New Roman" w:hAnsi="Times New Roman"/>
          <w:sz w:val="28"/>
          <w:szCs w:val="28"/>
          <w:lang w:val="en-US"/>
        </w:rPr>
        <w:t>XXII</w:t>
      </w:r>
      <w:r w:rsidRPr="00FE317E">
        <w:rPr>
          <w:rFonts w:ascii="Times New Roman" w:eastAsia="Times New Roman" w:hAnsi="Times New Roman"/>
          <w:sz w:val="28"/>
          <w:szCs w:val="28"/>
        </w:rPr>
        <w:t xml:space="preserve"> фестивале спорта среди инвалидов;</w:t>
      </w:r>
    </w:p>
    <w:p w:rsidR="00B17680" w:rsidRPr="00FE317E" w:rsidRDefault="00B17680" w:rsidP="005809DC">
      <w:pPr>
        <w:pStyle w:val="a6"/>
        <w:keepNext/>
        <w:keepLines/>
        <w:numPr>
          <w:ilvl w:val="0"/>
          <w:numId w:val="25"/>
        </w:numPr>
        <w:suppressLineNumbers/>
        <w:suppressAutoHyphens/>
        <w:spacing w:after="0" w:line="360" w:lineRule="exact"/>
        <w:ind w:left="0" w:firstLine="720"/>
        <w:jc w:val="both"/>
        <w:rPr>
          <w:rFonts w:ascii="Times New Roman" w:eastAsia="Times New Roman" w:hAnsi="Times New Roman"/>
          <w:sz w:val="28"/>
          <w:szCs w:val="28"/>
        </w:rPr>
      </w:pPr>
      <w:r>
        <w:rPr>
          <w:rFonts w:ascii="Times New Roman" w:eastAsia="Times New Roman" w:hAnsi="Times New Roman"/>
          <w:sz w:val="28"/>
          <w:szCs w:val="28"/>
        </w:rPr>
        <w:t>п</w:t>
      </w:r>
      <w:r w:rsidRPr="00FE317E">
        <w:rPr>
          <w:rFonts w:ascii="Times New Roman" w:eastAsia="Times New Roman" w:hAnsi="Times New Roman"/>
          <w:sz w:val="28"/>
          <w:szCs w:val="28"/>
        </w:rPr>
        <w:t>оездка на краевой конкурс «Папа,</w:t>
      </w:r>
      <w:r>
        <w:rPr>
          <w:rFonts w:ascii="Times New Roman" w:eastAsia="Times New Roman" w:hAnsi="Times New Roman"/>
          <w:sz w:val="28"/>
          <w:szCs w:val="28"/>
        </w:rPr>
        <w:t xml:space="preserve"> </w:t>
      </w:r>
      <w:r w:rsidRPr="00FE317E">
        <w:rPr>
          <w:rFonts w:ascii="Times New Roman" w:eastAsia="Times New Roman" w:hAnsi="Times New Roman"/>
          <w:sz w:val="28"/>
          <w:szCs w:val="28"/>
        </w:rPr>
        <w:t>мама, я</w:t>
      </w:r>
      <w:r>
        <w:rPr>
          <w:rFonts w:ascii="Times New Roman" w:eastAsia="Times New Roman" w:hAnsi="Times New Roman"/>
          <w:sz w:val="28"/>
          <w:szCs w:val="28"/>
        </w:rPr>
        <w:t xml:space="preserve"> </w:t>
      </w:r>
      <w:r w:rsidRPr="00FE317E">
        <w:rPr>
          <w:rFonts w:ascii="Times New Roman" w:eastAsia="Times New Roman" w:hAnsi="Times New Roman"/>
          <w:sz w:val="28"/>
          <w:szCs w:val="28"/>
        </w:rPr>
        <w:t>-</w:t>
      </w:r>
      <w:r>
        <w:rPr>
          <w:rFonts w:ascii="Times New Roman" w:eastAsia="Times New Roman" w:hAnsi="Times New Roman"/>
          <w:sz w:val="28"/>
          <w:szCs w:val="28"/>
        </w:rPr>
        <w:t xml:space="preserve"> </w:t>
      </w:r>
      <w:r w:rsidRPr="00FE317E">
        <w:rPr>
          <w:rFonts w:ascii="Times New Roman" w:eastAsia="Times New Roman" w:hAnsi="Times New Roman"/>
          <w:sz w:val="28"/>
          <w:szCs w:val="28"/>
        </w:rPr>
        <w:t>спортивная семья»;</w:t>
      </w:r>
    </w:p>
    <w:p w:rsidR="00B17680" w:rsidRPr="00FE317E" w:rsidRDefault="00B17680" w:rsidP="005809DC">
      <w:pPr>
        <w:pStyle w:val="a6"/>
        <w:keepNext/>
        <w:keepLines/>
        <w:numPr>
          <w:ilvl w:val="0"/>
          <w:numId w:val="25"/>
        </w:numPr>
        <w:suppressLineNumbers/>
        <w:suppressAutoHyphens/>
        <w:spacing w:after="0" w:line="360" w:lineRule="exact"/>
        <w:ind w:left="0" w:firstLine="720"/>
        <w:jc w:val="both"/>
        <w:rPr>
          <w:rFonts w:ascii="Times New Roman" w:eastAsia="Times New Roman" w:hAnsi="Times New Roman"/>
          <w:sz w:val="28"/>
          <w:szCs w:val="28"/>
        </w:rPr>
      </w:pPr>
      <w:r>
        <w:rPr>
          <w:rFonts w:ascii="Times New Roman" w:hAnsi="Times New Roman"/>
          <w:sz w:val="28"/>
          <w:szCs w:val="28"/>
        </w:rPr>
        <w:t>с</w:t>
      </w:r>
      <w:r w:rsidRPr="00FE317E">
        <w:rPr>
          <w:rFonts w:ascii="Times New Roman" w:hAnsi="Times New Roman"/>
          <w:sz w:val="28"/>
          <w:szCs w:val="28"/>
        </w:rPr>
        <w:t>оциально-реабилитационное мероприятие «Бабушкины посиделки»;</w:t>
      </w:r>
    </w:p>
    <w:p w:rsidR="00B17680" w:rsidRPr="008D0124" w:rsidRDefault="00B17680" w:rsidP="005809DC">
      <w:pPr>
        <w:pStyle w:val="a6"/>
        <w:keepNext/>
        <w:keepLines/>
        <w:numPr>
          <w:ilvl w:val="0"/>
          <w:numId w:val="25"/>
        </w:numPr>
        <w:suppressLineNumbers/>
        <w:suppressAutoHyphens/>
        <w:spacing w:after="0" w:line="360" w:lineRule="exact"/>
        <w:ind w:left="0" w:firstLine="720"/>
        <w:jc w:val="both"/>
        <w:rPr>
          <w:rFonts w:ascii="Times New Roman" w:eastAsia="Times New Roman" w:hAnsi="Times New Roman"/>
          <w:sz w:val="28"/>
          <w:szCs w:val="28"/>
        </w:rPr>
      </w:pPr>
      <w:r>
        <w:rPr>
          <w:rFonts w:ascii="Times New Roman" w:hAnsi="Times New Roman"/>
          <w:sz w:val="28"/>
          <w:szCs w:val="28"/>
        </w:rPr>
        <w:t>т</w:t>
      </w:r>
      <w:r w:rsidRPr="00FE317E">
        <w:rPr>
          <w:rFonts w:ascii="Times New Roman" w:hAnsi="Times New Roman"/>
          <w:sz w:val="28"/>
          <w:szCs w:val="28"/>
        </w:rPr>
        <w:t>уристический семейный слет</w:t>
      </w:r>
      <w:r>
        <w:rPr>
          <w:rFonts w:ascii="Times New Roman" w:hAnsi="Times New Roman"/>
          <w:sz w:val="28"/>
          <w:szCs w:val="28"/>
        </w:rPr>
        <w:t xml:space="preserve">. </w:t>
      </w:r>
    </w:p>
    <w:p w:rsidR="008D0124" w:rsidRPr="00F92B9C" w:rsidRDefault="008D0124" w:rsidP="008D0124">
      <w:pPr>
        <w:pStyle w:val="a6"/>
        <w:keepNext/>
        <w:keepLines/>
        <w:suppressLineNumbers/>
        <w:suppressAutoHyphens/>
        <w:spacing w:after="0" w:line="360" w:lineRule="exact"/>
        <w:jc w:val="both"/>
        <w:rPr>
          <w:rFonts w:ascii="Times New Roman" w:eastAsia="Times New Roman" w:hAnsi="Times New Roman"/>
          <w:sz w:val="28"/>
          <w:szCs w:val="28"/>
        </w:rPr>
      </w:pPr>
    </w:p>
    <w:p w:rsidR="00A27204" w:rsidRPr="00C63A88" w:rsidRDefault="00A27204" w:rsidP="008D0124">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79" w:name="_Toc483299188"/>
      <w:r w:rsidRPr="00C63A88">
        <w:rPr>
          <w:rFonts w:ascii="Times New Roman" w:hAnsi="Times New Roman"/>
          <w:iCs/>
          <w:color w:val="auto"/>
          <w:sz w:val="28"/>
          <w:szCs w:val="28"/>
        </w:rPr>
        <w:t>Информация об исполнении Указов Президента РФ в области повышения заработной платы работникам социальной сферы за 201</w:t>
      </w:r>
      <w:r w:rsidR="00B65D0A" w:rsidRPr="00C63A88">
        <w:rPr>
          <w:rFonts w:ascii="Times New Roman" w:hAnsi="Times New Roman"/>
          <w:iCs/>
          <w:color w:val="auto"/>
          <w:sz w:val="28"/>
          <w:szCs w:val="28"/>
        </w:rPr>
        <w:t>5</w:t>
      </w:r>
      <w:r w:rsidRPr="00C63A88">
        <w:rPr>
          <w:rFonts w:ascii="Times New Roman" w:hAnsi="Times New Roman"/>
          <w:iCs/>
          <w:color w:val="auto"/>
          <w:sz w:val="28"/>
          <w:szCs w:val="28"/>
        </w:rPr>
        <w:t xml:space="preserve"> год</w:t>
      </w:r>
      <w:bookmarkEnd w:id="79"/>
      <w:r w:rsidRPr="00C63A88">
        <w:rPr>
          <w:rFonts w:ascii="Times New Roman" w:hAnsi="Times New Roman"/>
          <w:iCs/>
          <w:color w:val="auto"/>
          <w:sz w:val="28"/>
          <w:szCs w:val="28"/>
        </w:rPr>
        <w:t xml:space="preserve"> </w:t>
      </w:r>
    </w:p>
    <w:p w:rsidR="005C1253" w:rsidRPr="00A63812" w:rsidRDefault="005C1253" w:rsidP="005809DC">
      <w:pPr>
        <w:keepNext/>
        <w:keepLines/>
        <w:suppressLineNumbers/>
        <w:shd w:val="clear" w:color="auto" w:fill="FFFFFF" w:themeFill="background1"/>
        <w:suppressAutoHyphens/>
        <w:ind w:firstLine="709"/>
        <w:jc w:val="both"/>
        <w:rPr>
          <w:b/>
          <w:szCs w:val="28"/>
        </w:rPr>
      </w:pPr>
      <w:r w:rsidRPr="00A63812">
        <w:rPr>
          <w:b/>
          <w:szCs w:val="28"/>
        </w:rPr>
        <w:t>Образование</w:t>
      </w:r>
    </w:p>
    <w:p w:rsidR="005C1253" w:rsidRDefault="005C1253" w:rsidP="005809DC">
      <w:pPr>
        <w:keepNext/>
        <w:keepLines/>
        <w:suppressLineNumbers/>
        <w:suppressAutoHyphens/>
        <w:ind w:firstLine="709"/>
        <w:jc w:val="both"/>
        <w:rPr>
          <w:szCs w:val="28"/>
        </w:rPr>
      </w:pPr>
      <w:r w:rsidRPr="00A63812">
        <w:rPr>
          <w:szCs w:val="28"/>
        </w:rPr>
        <w:lastRenderedPageBreak/>
        <w:t>В рамках реализации Указа Президента РФ от 07.05.2012 № 597 «О мероприятиях по реализации государственной социальной политики» ежегодно между Министерством образования и науки Пермского края и Чайковским муниципальных районом заключается Соглашение об обеспечении по итогам года определенного уровня средней заработной платы следующим категориям: педагогические работники муниципальных дошкольных образовательных организаций, общеобразовательных организаций, работников всех категорий общеобразовательных организаций и педагогические работники организаций дополнительного образования.</w:t>
      </w:r>
    </w:p>
    <w:p w:rsidR="00A63812" w:rsidRPr="00A63812" w:rsidRDefault="00A63812" w:rsidP="005809DC">
      <w:pPr>
        <w:keepNext/>
        <w:keepLines/>
        <w:suppressLineNumbers/>
        <w:suppressAutoHyphens/>
        <w:ind w:firstLine="709"/>
        <w:jc w:val="both"/>
        <w:rPr>
          <w:szCs w:val="28"/>
        </w:rPr>
      </w:pPr>
    </w:p>
    <w:tbl>
      <w:tblPr>
        <w:tblStyle w:val="aff0"/>
        <w:tblW w:w="9559" w:type="dxa"/>
        <w:tblLook w:val="04A0"/>
      </w:tblPr>
      <w:tblGrid>
        <w:gridCol w:w="4202"/>
        <w:gridCol w:w="1556"/>
        <w:gridCol w:w="2178"/>
        <w:gridCol w:w="1623"/>
      </w:tblGrid>
      <w:tr w:rsidR="00A63812" w:rsidTr="00A63812">
        <w:trPr>
          <w:tblHeader/>
        </w:trPr>
        <w:tc>
          <w:tcPr>
            <w:tcW w:w="4202"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rPr>
                <w:sz w:val="24"/>
                <w:szCs w:val="24"/>
              </w:rPr>
            </w:pPr>
            <w:r>
              <w:rPr>
                <w:sz w:val="24"/>
                <w:szCs w:val="24"/>
              </w:rPr>
              <w:t>Учреждение</w:t>
            </w:r>
          </w:p>
        </w:tc>
        <w:tc>
          <w:tcPr>
            <w:tcW w:w="1556"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ind w:left="-91" w:right="-128"/>
              <w:jc w:val="center"/>
              <w:rPr>
                <w:sz w:val="24"/>
                <w:szCs w:val="24"/>
              </w:rPr>
            </w:pPr>
            <w:r>
              <w:rPr>
                <w:sz w:val="24"/>
                <w:szCs w:val="24"/>
              </w:rPr>
              <w:t>Плановая средняя заработная плата,2016 г.</w:t>
            </w:r>
          </w:p>
        </w:tc>
        <w:tc>
          <w:tcPr>
            <w:tcW w:w="2178"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ind w:left="-91" w:right="-128"/>
              <w:jc w:val="center"/>
              <w:rPr>
                <w:sz w:val="24"/>
                <w:szCs w:val="24"/>
              </w:rPr>
            </w:pPr>
            <w:r>
              <w:rPr>
                <w:sz w:val="24"/>
                <w:szCs w:val="24"/>
              </w:rPr>
              <w:t xml:space="preserve">Фактическая </w:t>
            </w:r>
          </w:p>
          <w:p w:rsidR="00A63812" w:rsidRDefault="00A63812">
            <w:pPr>
              <w:keepNext/>
              <w:keepLines/>
              <w:suppressLineNumbers/>
              <w:suppressAutoHyphens/>
              <w:ind w:left="-91" w:right="-128"/>
              <w:jc w:val="center"/>
              <w:rPr>
                <w:sz w:val="24"/>
                <w:szCs w:val="24"/>
              </w:rPr>
            </w:pPr>
            <w:r>
              <w:rPr>
                <w:sz w:val="24"/>
                <w:szCs w:val="24"/>
              </w:rPr>
              <w:t>средняя заработная плата, 2016 год</w:t>
            </w:r>
          </w:p>
        </w:tc>
        <w:tc>
          <w:tcPr>
            <w:tcW w:w="1623"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jc w:val="center"/>
              <w:rPr>
                <w:sz w:val="24"/>
                <w:szCs w:val="24"/>
              </w:rPr>
            </w:pPr>
            <w:r>
              <w:rPr>
                <w:sz w:val="24"/>
                <w:szCs w:val="24"/>
              </w:rPr>
              <w:t>Процент исполнения</w:t>
            </w:r>
          </w:p>
        </w:tc>
      </w:tr>
      <w:tr w:rsidR="00A63812" w:rsidTr="00A63812">
        <w:tc>
          <w:tcPr>
            <w:tcW w:w="4202"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rPr>
                <w:sz w:val="24"/>
                <w:szCs w:val="24"/>
              </w:rPr>
            </w:pPr>
            <w:r>
              <w:rPr>
                <w:sz w:val="24"/>
                <w:szCs w:val="24"/>
              </w:rPr>
              <w:t>Педагогические работники образовательных учреждений общего образования</w:t>
            </w:r>
          </w:p>
        </w:tc>
        <w:tc>
          <w:tcPr>
            <w:tcW w:w="1556"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rPr>
                <w:sz w:val="24"/>
                <w:szCs w:val="24"/>
              </w:rPr>
            </w:pPr>
            <w:r>
              <w:rPr>
                <w:color w:val="000000"/>
                <w:sz w:val="24"/>
                <w:szCs w:val="24"/>
              </w:rPr>
              <w:t>29242,00</w:t>
            </w:r>
          </w:p>
        </w:tc>
        <w:tc>
          <w:tcPr>
            <w:tcW w:w="2178"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jc w:val="center"/>
              <w:rPr>
                <w:sz w:val="24"/>
                <w:szCs w:val="24"/>
              </w:rPr>
            </w:pPr>
            <w:r>
              <w:rPr>
                <w:sz w:val="24"/>
                <w:szCs w:val="24"/>
              </w:rPr>
              <w:t>29717,00</w:t>
            </w:r>
          </w:p>
        </w:tc>
        <w:tc>
          <w:tcPr>
            <w:tcW w:w="1623"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jc w:val="center"/>
              <w:rPr>
                <w:sz w:val="24"/>
                <w:szCs w:val="24"/>
              </w:rPr>
            </w:pPr>
            <w:r>
              <w:rPr>
                <w:sz w:val="24"/>
                <w:szCs w:val="24"/>
              </w:rPr>
              <w:t>101,62</w:t>
            </w:r>
          </w:p>
        </w:tc>
      </w:tr>
      <w:tr w:rsidR="00A63812" w:rsidTr="00A63812">
        <w:tc>
          <w:tcPr>
            <w:tcW w:w="4202"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rPr>
                <w:sz w:val="24"/>
                <w:szCs w:val="24"/>
              </w:rPr>
            </w:pPr>
            <w:r>
              <w:rPr>
                <w:sz w:val="24"/>
                <w:szCs w:val="24"/>
              </w:rPr>
              <w:t xml:space="preserve">Педагогические работники дошкольных образовательных учреждений </w:t>
            </w:r>
          </w:p>
        </w:tc>
        <w:tc>
          <w:tcPr>
            <w:tcW w:w="1556"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rPr>
                <w:sz w:val="24"/>
                <w:szCs w:val="24"/>
              </w:rPr>
            </w:pPr>
            <w:r>
              <w:rPr>
                <w:color w:val="000000"/>
                <w:sz w:val="24"/>
                <w:szCs w:val="24"/>
              </w:rPr>
              <w:t>25186,00</w:t>
            </w:r>
          </w:p>
        </w:tc>
        <w:tc>
          <w:tcPr>
            <w:tcW w:w="2178"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jc w:val="center"/>
              <w:rPr>
                <w:sz w:val="24"/>
                <w:szCs w:val="24"/>
              </w:rPr>
            </w:pPr>
            <w:r>
              <w:rPr>
                <w:sz w:val="24"/>
                <w:szCs w:val="24"/>
              </w:rPr>
              <w:t>25745,00</w:t>
            </w:r>
          </w:p>
        </w:tc>
        <w:tc>
          <w:tcPr>
            <w:tcW w:w="1623"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jc w:val="center"/>
              <w:rPr>
                <w:sz w:val="24"/>
                <w:szCs w:val="24"/>
              </w:rPr>
            </w:pPr>
            <w:r>
              <w:rPr>
                <w:sz w:val="24"/>
                <w:szCs w:val="24"/>
              </w:rPr>
              <w:t>102,22</w:t>
            </w:r>
          </w:p>
        </w:tc>
      </w:tr>
      <w:tr w:rsidR="00A63812" w:rsidTr="00A63812">
        <w:tc>
          <w:tcPr>
            <w:tcW w:w="4202"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rPr>
                <w:sz w:val="24"/>
                <w:szCs w:val="24"/>
              </w:rPr>
            </w:pPr>
            <w:r>
              <w:rPr>
                <w:sz w:val="24"/>
                <w:szCs w:val="24"/>
              </w:rPr>
              <w:t>Педагогические работники образовательных учреждений дополнительного образования детей</w:t>
            </w:r>
          </w:p>
        </w:tc>
        <w:tc>
          <w:tcPr>
            <w:tcW w:w="1556"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rPr>
                <w:sz w:val="24"/>
                <w:szCs w:val="24"/>
              </w:rPr>
            </w:pPr>
            <w:r>
              <w:rPr>
                <w:color w:val="000000"/>
                <w:sz w:val="24"/>
                <w:szCs w:val="24"/>
              </w:rPr>
              <w:t>24234,00</w:t>
            </w:r>
          </w:p>
        </w:tc>
        <w:tc>
          <w:tcPr>
            <w:tcW w:w="2178"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jc w:val="center"/>
              <w:rPr>
                <w:sz w:val="24"/>
                <w:szCs w:val="24"/>
              </w:rPr>
            </w:pPr>
            <w:r>
              <w:rPr>
                <w:sz w:val="24"/>
                <w:szCs w:val="24"/>
              </w:rPr>
              <w:t>25410,00</w:t>
            </w:r>
          </w:p>
        </w:tc>
        <w:tc>
          <w:tcPr>
            <w:tcW w:w="1623" w:type="dxa"/>
            <w:tcBorders>
              <w:top w:val="single" w:sz="4" w:space="0" w:color="000000"/>
              <w:left w:val="single" w:sz="4" w:space="0" w:color="000000"/>
              <w:bottom w:val="single" w:sz="4" w:space="0" w:color="000000"/>
              <w:right w:val="single" w:sz="4" w:space="0" w:color="000000"/>
            </w:tcBorders>
            <w:hideMark/>
          </w:tcPr>
          <w:p w:rsidR="00A63812" w:rsidRDefault="00A63812">
            <w:pPr>
              <w:keepNext/>
              <w:keepLines/>
              <w:suppressLineNumbers/>
              <w:suppressAutoHyphens/>
              <w:jc w:val="center"/>
              <w:rPr>
                <w:sz w:val="24"/>
                <w:szCs w:val="24"/>
              </w:rPr>
            </w:pPr>
            <w:r>
              <w:rPr>
                <w:sz w:val="24"/>
                <w:szCs w:val="24"/>
              </w:rPr>
              <w:t>101,14</w:t>
            </w:r>
          </w:p>
        </w:tc>
      </w:tr>
    </w:tbl>
    <w:p w:rsidR="005C1253" w:rsidRPr="00925D08" w:rsidRDefault="005C1253" w:rsidP="005809DC">
      <w:pPr>
        <w:keepNext/>
        <w:keepLines/>
        <w:suppressLineNumbers/>
        <w:suppressAutoHyphens/>
        <w:ind w:firstLine="709"/>
        <w:jc w:val="both"/>
        <w:rPr>
          <w:b/>
          <w:szCs w:val="28"/>
          <w:highlight w:val="yellow"/>
        </w:rPr>
      </w:pPr>
    </w:p>
    <w:p w:rsidR="00490361" w:rsidRDefault="00490361" w:rsidP="00490361">
      <w:pPr>
        <w:keepNext/>
        <w:keepLines/>
        <w:suppressLineNumbers/>
        <w:suppressAutoHyphens/>
        <w:ind w:firstLine="709"/>
        <w:jc w:val="both"/>
        <w:rPr>
          <w:b/>
          <w:szCs w:val="28"/>
        </w:rPr>
      </w:pPr>
      <w:r>
        <w:rPr>
          <w:b/>
          <w:szCs w:val="28"/>
        </w:rPr>
        <w:t>Культура</w:t>
      </w:r>
    </w:p>
    <w:p w:rsidR="00490361" w:rsidRDefault="00490361" w:rsidP="00490361">
      <w:pPr>
        <w:keepNext/>
        <w:keepLines/>
        <w:suppressLineNumbers/>
        <w:suppressAutoHyphens/>
        <w:ind w:firstLine="709"/>
        <w:jc w:val="both"/>
        <w:rPr>
          <w:szCs w:val="28"/>
        </w:rPr>
      </w:pPr>
      <w:r>
        <w:rPr>
          <w:szCs w:val="28"/>
        </w:rPr>
        <w:t xml:space="preserve">Указы Президента РФ № 761 от 01.06.2012 г. «О Национальной стратегии действий в интересах детей на 2012-2017 годы», № 597 от 07.05.2012 г. «О мероприятиях по реализации государственной социальной политики» исполняются на основании Соглашения о взаимодействии между Правительством Пермского края и администрацией Чайковского муниципального района в сфере культуры, постановления администрации Чайковского муниципального района от </w:t>
      </w:r>
      <w:r>
        <w:rPr>
          <w:szCs w:val="28"/>
          <w:shd w:val="clear" w:color="auto" w:fill="FFFFFF"/>
        </w:rPr>
        <w:t>13.05.2013 № 1256 «</w:t>
      </w:r>
      <w:r>
        <w:rPr>
          <w:szCs w:val="28"/>
        </w:rPr>
        <w:t>Об утверждении плана мероприятий («дорожной карты») «Изменения в отраслях социальной сферы, направленные на повышение эффективности сферы культуры в муниципальном образовании «Чайковский муниципальный район» (внесены изменения от 05.05.2015 № 675).</w:t>
      </w:r>
    </w:p>
    <w:p w:rsidR="00490361" w:rsidRDefault="00490361" w:rsidP="00490361">
      <w:pPr>
        <w:keepNext/>
        <w:keepLines/>
        <w:suppressLineNumbers/>
        <w:suppressAutoHyphens/>
        <w:ind w:firstLine="709"/>
        <w:jc w:val="both"/>
        <w:rPr>
          <w:szCs w:val="28"/>
          <w:highlight w:val="yellow"/>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02"/>
        <w:gridCol w:w="1556"/>
        <w:gridCol w:w="2178"/>
        <w:gridCol w:w="1623"/>
      </w:tblGrid>
      <w:tr w:rsidR="00490361" w:rsidTr="00490361">
        <w:trPr>
          <w:tblHeader/>
        </w:trPr>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Учреждение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ind w:left="-91" w:right="-128"/>
              <w:jc w:val="center"/>
              <w:rPr>
                <w:sz w:val="24"/>
                <w:szCs w:val="24"/>
              </w:rPr>
            </w:pPr>
            <w:r>
              <w:rPr>
                <w:sz w:val="24"/>
                <w:szCs w:val="24"/>
              </w:rPr>
              <w:t>Плановая средняя заработная плата,2016 г.</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ind w:left="-91" w:right="-128"/>
              <w:jc w:val="center"/>
              <w:rPr>
                <w:sz w:val="24"/>
                <w:szCs w:val="24"/>
              </w:rPr>
            </w:pPr>
            <w:r>
              <w:rPr>
                <w:sz w:val="24"/>
                <w:szCs w:val="24"/>
              </w:rPr>
              <w:t xml:space="preserve">Фактическая </w:t>
            </w:r>
          </w:p>
          <w:p w:rsidR="00490361" w:rsidRDefault="00490361" w:rsidP="00490361">
            <w:pPr>
              <w:keepNext/>
              <w:keepLines/>
              <w:suppressLineNumbers/>
              <w:suppressAutoHyphens/>
              <w:ind w:left="-91" w:right="-128"/>
              <w:jc w:val="center"/>
              <w:rPr>
                <w:sz w:val="24"/>
                <w:szCs w:val="24"/>
              </w:rPr>
            </w:pPr>
            <w:r>
              <w:rPr>
                <w:sz w:val="24"/>
                <w:szCs w:val="24"/>
              </w:rPr>
              <w:t>средняя заработная плата, 2016 год</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Процент исполнения</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МБУК «Чайковская художественная галерея»</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19</w:t>
            </w:r>
            <w:r>
              <w:rPr>
                <w:color w:val="000000"/>
                <w:sz w:val="24"/>
                <w:szCs w:val="24"/>
                <w:lang w:val="en-US"/>
              </w:rPr>
              <w:t xml:space="preserve"> </w:t>
            </w:r>
            <w:r>
              <w:rPr>
                <w:color w:val="000000"/>
                <w:sz w:val="24"/>
                <w:szCs w:val="24"/>
              </w:rPr>
              <w:t>627,34</w:t>
            </w:r>
          </w:p>
          <w:p w:rsidR="00490361" w:rsidRDefault="00490361" w:rsidP="00490361">
            <w:pPr>
              <w:keepNext/>
              <w:keepLines/>
              <w:suppressLineNumbers/>
              <w:suppressAutoHyphens/>
              <w:jc w:val="center"/>
              <w:rPr>
                <w:color w:val="000000"/>
                <w:sz w:val="24"/>
                <w:szCs w:val="24"/>
              </w:rPr>
            </w:pPr>
            <w:r>
              <w:rPr>
                <w:color w:val="000000"/>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100,73</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МБУК «Чайковский краеведческий  музей »</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19</w:t>
            </w:r>
            <w:r>
              <w:rPr>
                <w:color w:val="000000"/>
                <w:sz w:val="24"/>
                <w:szCs w:val="24"/>
                <w:lang w:val="en-US"/>
              </w:rPr>
              <w:t xml:space="preserve"> </w:t>
            </w:r>
            <w:r>
              <w:rPr>
                <w:color w:val="000000"/>
                <w:sz w:val="24"/>
                <w:szCs w:val="24"/>
              </w:rPr>
              <w:t xml:space="preserve">761,43   </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101,42</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 xml:space="preserve">МБУК «Чайковская районная межпоселенческая библиотека  </w:t>
            </w:r>
            <w:proofErr w:type="spellStart"/>
            <w:r>
              <w:rPr>
                <w:sz w:val="24"/>
                <w:szCs w:val="24"/>
              </w:rPr>
              <w:t>им.Бурашникова</w:t>
            </w:r>
            <w:proofErr w:type="spellEnd"/>
            <w:r>
              <w:rPr>
                <w:sz w:val="24"/>
                <w:szCs w:val="24"/>
              </w:rPr>
              <w:t xml:space="preserve"> Н.П.»</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19</w:t>
            </w:r>
            <w:r>
              <w:rPr>
                <w:color w:val="000000"/>
                <w:sz w:val="24"/>
                <w:szCs w:val="24"/>
                <w:lang w:val="en-US"/>
              </w:rPr>
              <w:t xml:space="preserve"> </w:t>
            </w:r>
            <w:r>
              <w:rPr>
                <w:color w:val="000000"/>
                <w:sz w:val="24"/>
                <w:szCs w:val="24"/>
              </w:rPr>
              <w:t xml:space="preserve">485,20   </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100,00</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МАУК «Чайковский районный центр развития культуры»</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20</w:t>
            </w:r>
            <w:r>
              <w:rPr>
                <w:color w:val="000000"/>
                <w:sz w:val="24"/>
                <w:szCs w:val="24"/>
                <w:lang w:val="en-US"/>
              </w:rPr>
              <w:t xml:space="preserve"> </w:t>
            </w:r>
            <w:r>
              <w:rPr>
                <w:color w:val="000000"/>
                <w:sz w:val="24"/>
                <w:szCs w:val="24"/>
              </w:rPr>
              <w:t xml:space="preserve">293,80   </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104,15</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rPr>
                <w:b/>
                <w:sz w:val="24"/>
                <w:szCs w:val="24"/>
              </w:rPr>
            </w:pPr>
            <w:r>
              <w:rPr>
                <w:b/>
                <w:sz w:val="24"/>
                <w:szCs w:val="24"/>
              </w:rPr>
              <w:t xml:space="preserve">Итого по работникам учреждений культуры </w:t>
            </w:r>
          </w:p>
        </w:tc>
        <w:tc>
          <w:tcPr>
            <w:tcW w:w="1556"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jc w:val="center"/>
              <w:rPr>
                <w:b/>
                <w:color w:val="000000"/>
                <w:sz w:val="24"/>
                <w:szCs w:val="24"/>
                <w:lang w:val="en-US"/>
              </w:rPr>
            </w:pPr>
            <w:r>
              <w:rPr>
                <w:b/>
                <w:color w:val="000000"/>
                <w:sz w:val="24"/>
                <w:szCs w:val="24"/>
              </w:rPr>
              <w:t>19</w:t>
            </w:r>
            <w:r>
              <w:rPr>
                <w:b/>
                <w:color w:val="000000"/>
                <w:sz w:val="24"/>
                <w:szCs w:val="24"/>
                <w:lang w:val="en-US"/>
              </w:rPr>
              <w:t xml:space="preserve"> </w:t>
            </w:r>
            <w:r>
              <w:rPr>
                <w:b/>
                <w:color w:val="000000"/>
                <w:sz w:val="24"/>
                <w:szCs w:val="24"/>
              </w:rPr>
              <w:t>485,20</w:t>
            </w:r>
          </w:p>
          <w:p w:rsidR="00490361" w:rsidRDefault="00490361" w:rsidP="00490361">
            <w:pPr>
              <w:keepNext/>
              <w:keepLines/>
              <w:suppressLineNumbers/>
              <w:suppressAutoHyphens/>
              <w:jc w:val="center"/>
              <w:rPr>
                <w:b/>
                <w:color w:val="000000"/>
                <w:sz w:val="24"/>
                <w:szCs w:val="24"/>
                <w:lang w:val="en-US"/>
              </w:rPr>
            </w:pPr>
            <w:r>
              <w:rPr>
                <w:b/>
                <w:color w:val="000000"/>
                <w:sz w:val="24"/>
                <w:szCs w:val="24"/>
                <w:lang w:val="en-US"/>
              </w:rPr>
              <w:t xml:space="preserve">  </w:t>
            </w:r>
          </w:p>
        </w:tc>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jc w:val="center"/>
              <w:rPr>
                <w:b/>
                <w:color w:val="000000"/>
                <w:sz w:val="24"/>
                <w:szCs w:val="24"/>
              </w:rPr>
            </w:pPr>
            <w:r>
              <w:rPr>
                <w:b/>
                <w:color w:val="000000"/>
                <w:sz w:val="24"/>
                <w:szCs w:val="24"/>
              </w:rPr>
              <w:t>20</w:t>
            </w:r>
            <w:r>
              <w:rPr>
                <w:b/>
                <w:color w:val="000000"/>
                <w:sz w:val="24"/>
                <w:szCs w:val="24"/>
                <w:lang w:val="en-US"/>
              </w:rPr>
              <w:t xml:space="preserve"> </w:t>
            </w:r>
            <w:r>
              <w:rPr>
                <w:b/>
                <w:color w:val="000000"/>
                <w:sz w:val="24"/>
                <w:szCs w:val="24"/>
              </w:rPr>
              <w:t>061,00</w:t>
            </w:r>
          </w:p>
        </w:tc>
        <w:tc>
          <w:tcPr>
            <w:tcW w:w="1623"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jc w:val="center"/>
              <w:rPr>
                <w:b/>
                <w:color w:val="000000"/>
                <w:sz w:val="24"/>
                <w:szCs w:val="24"/>
              </w:rPr>
            </w:pPr>
            <w:r>
              <w:rPr>
                <w:b/>
                <w:color w:val="000000"/>
                <w:sz w:val="24"/>
                <w:szCs w:val="24"/>
              </w:rPr>
              <w:t>102,96</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lastRenderedPageBreak/>
              <w:t>МБОУ ДО «Чайковская детская школа искусств № 1»</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23</w:t>
            </w:r>
            <w:r>
              <w:rPr>
                <w:color w:val="000000"/>
                <w:sz w:val="24"/>
                <w:szCs w:val="24"/>
                <w:lang w:val="en-US"/>
              </w:rPr>
              <w:t xml:space="preserve"> </w:t>
            </w:r>
            <w:r>
              <w:rPr>
                <w:color w:val="000000"/>
                <w:sz w:val="24"/>
                <w:szCs w:val="24"/>
              </w:rPr>
              <w:t>912,00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23 915,50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100,01</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МБОУ ДО «Чайковская детская музыкальная школа № 2»</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23</w:t>
            </w:r>
            <w:r>
              <w:rPr>
                <w:color w:val="000000"/>
                <w:sz w:val="24"/>
                <w:szCs w:val="24"/>
                <w:lang w:val="en-US"/>
              </w:rPr>
              <w:t xml:space="preserve"> </w:t>
            </w:r>
            <w:r>
              <w:rPr>
                <w:color w:val="000000"/>
                <w:sz w:val="24"/>
                <w:szCs w:val="24"/>
              </w:rPr>
              <w:t>912,00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 xml:space="preserve">24 079,00   </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100,70</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МБОУ ДО «Чайковская районная детская школа искусств»</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23</w:t>
            </w:r>
            <w:r>
              <w:rPr>
                <w:color w:val="000000"/>
                <w:sz w:val="24"/>
                <w:szCs w:val="24"/>
                <w:lang w:val="en-US"/>
              </w:rPr>
              <w:t xml:space="preserve"> </w:t>
            </w:r>
            <w:r>
              <w:rPr>
                <w:color w:val="000000"/>
                <w:sz w:val="24"/>
                <w:szCs w:val="24"/>
              </w:rPr>
              <w:t>912,00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 xml:space="preserve">24 572,74 </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102,76</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rPr>
                <w:b/>
                <w:sz w:val="24"/>
                <w:szCs w:val="24"/>
              </w:rPr>
            </w:pPr>
            <w:r>
              <w:rPr>
                <w:b/>
                <w:sz w:val="24"/>
                <w:szCs w:val="24"/>
              </w:rPr>
              <w:t xml:space="preserve">Итого по  работникам дополнительного образования </w:t>
            </w:r>
          </w:p>
        </w:tc>
        <w:tc>
          <w:tcPr>
            <w:tcW w:w="1556"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jc w:val="center"/>
              <w:rPr>
                <w:b/>
                <w:sz w:val="24"/>
                <w:szCs w:val="24"/>
              </w:rPr>
            </w:pPr>
            <w:r>
              <w:rPr>
                <w:b/>
                <w:sz w:val="24"/>
                <w:szCs w:val="24"/>
              </w:rPr>
              <w:t>23</w:t>
            </w:r>
            <w:r>
              <w:rPr>
                <w:b/>
                <w:sz w:val="24"/>
                <w:szCs w:val="24"/>
                <w:lang w:val="en-US"/>
              </w:rPr>
              <w:t xml:space="preserve"> </w:t>
            </w:r>
            <w:r>
              <w:rPr>
                <w:b/>
                <w:sz w:val="24"/>
                <w:szCs w:val="24"/>
              </w:rPr>
              <w:t>912,00</w:t>
            </w:r>
          </w:p>
        </w:tc>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jc w:val="center"/>
              <w:rPr>
                <w:b/>
                <w:sz w:val="24"/>
                <w:szCs w:val="24"/>
              </w:rPr>
            </w:pPr>
            <w:r>
              <w:rPr>
                <w:b/>
                <w:sz w:val="24"/>
                <w:szCs w:val="24"/>
              </w:rPr>
              <w:t>24 067,00</w:t>
            </w:r>
          </w:p>
        </w:tc>
        <w:tc>
          <w:tcPr>
            <w:tcW w:w="1623"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jc w:val="center"/>
              <w:rPr>
                <w:b/>
                <w:sz w:val="24"/>
                <w:szCs w:val="24"/>
              </w:rPr>
            </w:pPr>
            <w:r>
              <w:rPr>
                <w:b/>
                <w:sz w:val="24"/>
                <w:szCs w:val="24"/>
              </w:rPr>
              <w:t>100,65</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Чайковское городское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20</w:t>
            </w:r>
            <w:r>
              <w:rPr>
                <w:color w:val="000000"/>
                <w:sz w:val="24"/>
                <w:szCs w:val="24"/>
                <w:lang w:val="en-US"/>
              </w:rPr>
              <w:t xml:space="preserve"> </w:t>
            </w:r>
            <w:r>
              <w:rPr>
                <w:color w:val="000000"/>
                <w:sz w:val="24"/>
                <w:szCs w:val="24"/>
              </w:rPr>
              <w:t>444,00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104,92</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proofErr w:type="spellStart"/>
            <w:r>
              <w:rPr>
                <w:sz w:val="24"/>
                <w:szCs w:val="24"/>
              </w:rPr>
              <w:t>Альняшинское</w:t>
            </w:r>
            <w:proofErr w:type="spellEnd"/>
            <w:r>
              <w:rPr>
                <w:sz w:val="24"/>
                <w:szCs w:val="24"/>
              </w:rPr>
              <w:t xml:space="preserve"> сельское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20</w:t>
            </w:r>
            <w:r>
              <w:rPr>
                <w:color w:val="000000"/>
                <w:sz w:val="24"/>
                <w:szCs w:val="24"/>
                <w:lang w:val="en-US"/>
              </w:rPr>
              <w:t xml:space="preserve"> </w:t>
            </w:r>
            <w:r>
              <w:rPr>
                <w:color w:val="000000"/>
                <w:sz w:val="24"/>
                <w:szCs w:val="24"/>
              </w:rPr>
              <w:t>983,00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107,69</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proofErr w:type="spellStart"/>
            <w:r>
              <w:rPr>
                <w:sz w:val="24"/>
                <w:szCs w:val="24"/>
              </w:rPr>
              <w:t>Б.Букорское</w:t>
            </w:r>
            <w:proofErr w:type="spellEnd"/>
            <w:r>
              <w:rPr>
                <w:sz w:val="24"/>
                <w:szCs w:val="24"/>
              </w:rPr>
              <w:t xml:space="preserve"> сельское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vAlign w:val="bottom"/>
            <w:hideMark/>
          </w:tcPr>
          <w:p w:rsidR="00490361" w:rsidRDefault="00490361" w:rsidP="00490361">
            <w:pPr>
              <w:keepNext/>
              <w:keepLines/>
              <w:suppressLineNumbers/>
              <w:suppressAutoHyphens/>
              <w:jc w:val="center"/>
              <w:rPr>
                <w:color w:val="000000"/>
                <w:sz w:val="24"/>
                <w:szCs w:val="24"/>
              </w:rPr>
            </w:pPr>
            <w:r>
              <w:rPr>
                <w:color w:val="000000"/>
                <w:sz w:val="24"/>
                <w:szCs w:val="24"/>
              </w:rPr>
              <w:t>22</w:t>
            </w:r>
            <w:r>
              <w:rPr>
                <w:color w:val="000000"/>
                <w:sz w:val="24"/>
                <w:szCs w:val="24"/>
                <w:lang w:val="en-US"/>
              </w:rPr>
              <w:t xml:space="preserve"> </w:t>
            </w:r>
            <w:r>
              <w:rPr>
                <w:color w:val="000000"/>
                <w:sz w:val="24"/>
                <w:szCs w:val="24"/>
              </w:rPr>
              <w:t>847,00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color w:val="000000"/>
                <w:sz w:val="24"/>
                <w:szCs w:val="24"/>
              </w:rPr>
            </w:pPr>
            <w:r>
              <w:rPr>
                <w:color w:val="000000"/>
                <w:sz w:val="24"/>
                <w:szCs w:val="24"/>
              </w:rPr>
              <w:t>117,25</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proofErr w:type="spellStart"/>
            <w:r>
              <w:rPr>
                <w:sz w:val="24"/>
                <w:szCs w:val="24"/>
              </w:rPr>
              <w:t>Ваньковское</w:t>
            </w:r>
            <w:proofErr w:type="spellEnd"/>
            <w:r>
              <w:rPr>
                <w:sz w:val="24"/>
                <w:szCs w:val="24"/>
              </w:rPr>
              <w:t xml:space="preserve"> сельское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18</w:t>
            </w:r>
            <w:r>
              <w:rPr>
                <w:color w:val="000000"/>
                <w:sz w:val="24"/>
                <w:szCs w:val="24"/>
                <w:lang w:val="en-US"/>
              </w:rPr>
              <w:t xml:space="preserve"> </w:t>
            </w:r>
            <w:r>
              <w:rPr>
                <w:color w:val="000000"/>
                <w:sz w:val="24"/>
                <w:szCs w:val="24"/>
              </w:rPr>
              <w:t>326,00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 xml:space="preserve">  94,05</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proofErr w:type="spellStart"/>
            <w:r>
              <w:rPr>
                <w:sz w:val="24"/>
                <w:szCs w:val="24"/>
              </w:rPr>
              <w:t>Зипуновское</w:t>
            </w:r>
            <w:proofErr w:type="spellEnd"/>
            <w:r>
              <w:rPr>
                <w:sz w:val="24"/>
                <w:szCs w:val="24"/>
              </w:rPr>
              <w:t xml:space="preserve"> сельское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26</w:t>
            </w:r>
            <w:r>
              <w:rPr>
                <w:sz w:val="24"/>
                <w:szCs w:val="24"/>
                <w:lang w:val="en-US"/>
              </w:rPr>
              <w:t xml:space="preserve"> </w:t>
            </w:r>
            <w:r>
              <w:rPr>
                <w:sz w:val="24"/>
                <w:szCs w:val="24"/>
              </w:rPr>
              <w:t>939,00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138,25</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Ольховское сельское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20</w:t>
            </w:r>
            <w:r>
              <w:rPr>
                <w:color w:val="000000"/>
                <w:sz w:val="24"/>
                <w:szCs w:val="24"/>
                <w:lang w:val="en-US"/>
              </w:rPr>
              <w:t xml:space="preserve"> </w:t>
            </w:r>
            <w:r>
              <w:rPr>
                <w:color w:val="000000"/>
                <w:sz w:val="24"/>
                <w:szCs w:val="24"/>
              </w:rPr>
              <w:t>502,00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105,22</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Сосновское сельское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23</w:t>
            </w:r>
            <w:r>
              <w:rPr>
                <w:color w:val="000000"/>
                <w:sz w:val="24"/>
                <w:szCs w:val="24"/>
                <w:lang w:val="en-US"/>
              </w:rPr>
              <w:t xml:space="preserve"> </w:t>
            </w:r>
            <w:r>
              <w:rPr>
                <w:color w:val="000000"/>
                <w:sz w:val="24"/>
                <w:szCs w:val="24"/>
              </w:rPr>
              <w:t>093,00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118,52</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r>
              <w:rPr>
                <w:sz w:val="24"/>
                <w:szCs w:val="24"/>
              </w:rPr>
              <w:t>Уральское сельское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20</w:t>
            </w:r>
            <w:r>
              <w:rPr>
                <w:sz w:val="24"/>
                <w:szCs w:val="24"/>
                <w:lang w:val="en-US"/>
              </w:rPr>
              <w:t xml:space="preserve"> </w:t>
            </w:r>
            <w:r>
              <w:rPr>
                <w:sz w:val="24"/>
                <w:szCs w:val="24"/>
              </w:rPr>
              <w:t>321,00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104,29</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proofErr w:type="spellStart"/>
            <w:r>
              <w:rPr>
                <w:sz w:val="24"/>
                <w:szCs w:val="24"/>
              </w:rPr>
              <w:t>Фокинское</w:t>
            </w:r>
            <w:proofErr w:type="spellEnd"/>
            <w:r>
              <w:rPr>
                <w:sz w:val="24"/>
                <w:szCs w:val="24"/>
              </w:rPr>
              <w:t xml:space="preserve"> сельское поселение</w:t>
            </w:r>
          </w:p>
        </w:tc>
        <w:tc>
          <w:tcPr>
            <w:tcW w:w="1556"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19</w:t>
            </w:r>
            <w:r>
              <w:rPr>
                <w:color w:val="000000"/>
                <w:sz w:val="24"/>
                <w:szCs w:val="24"/>
                <w:lang w:val="en-US"/>
              </w:rPr>
              <w:t xml:space="preserve"> </w:t>
            </w:r>
            <w:r>
              <w:rPr>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color w:val="000000"/>
                <w:sz w:val="24"/>
                <w:szCs w:val="24"/>
              </w:rPr>
              <w:t>20</w:t>
            </w:r>
            <w:r>
              <w:rPr>
                <w:color w:val="000000"/>
                <w:sz w:val="24"/>
                <w:szCs w:val="24"/>
                <w:lang w:val="en-US"/>
              </w:rPr>
              <w:t xml:space="preserve"> </w:t>
            </w:r>
            <w:r>
              <w:rPr>
                <w:color w:val="000000"/>
                <w:sz w:val="24"/>
                <w:szCs w:val="24"/>
              </w:rPr>
              <w:t>429,00</w:t>
            </w:r>
          </w:p>
        </w:tc>
        <w:tc>
          <w:tcPr>
            <w:tcW w:w="1623"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104,84</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rPr>
                <w:sz w:val="24"/>
                <w:szCs w:val="24"/>
              </w:rPr>
            </w:pPr>
            <w:proofErr w:type="spellStart"/>
            <w:r>
              <w:rPr>
                <w:sz w:val="24"/>
                <w:szCs w:val="24"/>
              </w:rPr>
              <w:t>Марковское</w:t>
            </w:r>
            <w:proofErr w:type="spellEnd"/>
            <w:r>
              <w:rPr>
                <w:sz w:val="24"/>
                <w:szCs w:val="24"/>
              </w:rPr>
              <w:t xml:space="preserve"> сельское поселение</w:t>
            </w:r>
          </w:p>
        </w:tc>
        <w:tc>
          <w:tcPr>
            <w:tcW w:w="5357" w:type="dxa"/>
            <w:gridSpan w:val="3"/>
            <w:tcBorders>
              <w:top w:val="single" w:sz="4" w:space="0" w:color="000000"/>
              <w:left w:val="single" w:sz="4" w:space="0" w:color="000000"/>
              <w:bottom w:val="single" w:sz="4" w:space="0" w:color="000000"/>
              <w:right w:val="single" w:sz="4" w:space="0" w:color="000000"/>
            </w:tcBorders>
            <w:hideMark/>
          </w:tcPr>
          <w:p w:rsidR="00490361" w:rsidRDefault="00490361" w:rsidP="00490361">
            <w:pPr>
              <w:keepNext/>
              <w:keepLines/>
              <w:suppressLineNumbers/>
              <w:suppressAutoHyphens/>
              <w:jc w:val="center"/>
              <w:rPr>
                <w:sz w:val="24"/>
                <w:szCs w:val="24"/>
              </w:rPr>
            </w:pPr>
            <w:r>
              <w:rPr>
                <w:sz w:val="24"/>
                <w:szCs w:val="24"/>
              </w:rPr>
              <w:t xml:space="preserve">Нет учреждений </w:t>
            </w:r>
          </w:p>
        </w:tc>
      </w:tr>
      <w:tr w:rsidR="00490361" w:rsidTr="00490361">
        <w:tc>
          <w:tcPr>
            <w:tcW w:w="4202"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rPr>
                <w:b/>
                <w:sz w:val="24"/>
                <w:szCs w:val="24"/>
              </w:rPr>
            </w:pPr>
            <w:r>
              <w:rPr>
                <w:b/>
                <w:sz w:val="24"/>
                <w:szCs w:val="24"/>
              </w:rPr>
              <w:t>Итого по  работникам учреждений культуры городского и сельских поселений</w:t>
            </w:r>
          </w:p>
        </w:tc>
        <w:tc>
          <w:tcPr>
            <w:tcW w:w="1556"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rPr>
                <w:b/>
                <w:sz w:val="24"/>
                <w:szCs w:val="24"/>
              </w:rPr>
            </w:pPr>
            <w:r>
              <w:rPr>
                <w:b/>
                <w:color w:val="000000"/>
                <w:sz w:val="24"/>
                <w:szCs w:val="24"/>
              </w:rPr>
              <w:t>19</w:t>
            </w:r>
            <w:r>
              <w:rPr>
                <w:b/>
                <w:color w:val="000000"/>
                <w:sz w:val="24"/>
                <w:szCs w:val="24"/>
                <w:lang w:val="en-US"/>
              </w:rPr>
              <w:t xml:space="preserve"> </w:t>
            </w:r>
            <w:r>
              <w:rPr>
                <w:b/>
                <w:color w:val="000000"/>
                <w:sz w:val="24"/>
                <w:szCs w:val="24"/>
              </w:rPr>
              <w:t>485,20</w:t>
            </w:r>
          </w:p>
        </w:tc>
        <w:tc>
          <w:tcPr>
            <w:tcW w:w="2178"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jc w:val="center"/>
              <w:rPr>
                <w:b/>
                <w:sz w:val="24"/>
                <w:szCs w:val="24"/>
              </w:rPr>
            </w:pPr>
            <w:r>
              <w:rPr>
                <w:b/>
                <w:sz w:val="24"/>
                <w:szCs w:val="24"/>
              </w:rPr>
              <w:t>21</w:t>
            </w:r>
            <w:r>
              <w:rPr>
                <w:b/>
                <w:sz w:val="24"/>
                <w:szCs w:val="24"/>
                <w:lang w:val="en-US"/>
              </w:rPr>
              <w:t xml:space="preserve"> </w:t>
            </w:r>
            <w:r>
              <w:rPr>
                <w:b/>
                <w:sz w:val="24"/>
                <w:szCs w:val="24"/>
              </w:rPr>
              <w:t>542,67</w:t>
            </w:r>
          </w:p>
        </w:tc>
        <w:tc>
          <w:tcPr>
            <w:tcW w:w="1623" w:type="dxa"/>
            <w:tcBorders>
              <w:top w:val="single" w:sz="4" w:space="0" w:color="000000"/>
              <w:left w:val="single" w:sz="4" w:space="0" w:color="000000"/>
              <w:bottom w:val="single" w:sz="4" w:space="0" w:color="000000"/>
              <w:right w:val="single" w:sz="4" w:space="0" w:color="000000"/>
            </w:tcBorders>
            <w:shd w:val="clear" w:color="auto" w:fill="BFBFBF"/>
            <w:hideMark/>
          </w:tcPr>
          <w:p w:rsidR="00490361" w:rsidRDefault="00490361" w:rsidP="00490361">
            <w:pPr>
              <w:keepNext/>
              <w:keepLines/>
              <w:suppressLineNumbers/>
              <w:suppressAutoHyphens/>
              <w:jc w:val="center"/>
              <w:rPr>
                <w:b/>
                <w:sz w:val="24"/>
                <w:szCs w:val="24"/>
              </w:rPr>
            </w:pPr>
            <w:r>
              <w:rPr>
                <w:b/>
                <w:sz w:val="24"/>
                <w:szCs w:val="24"/>
              </w:rPr>
              <w:t>110,56</w:t>
            </w:r>
          </w:p>
        </w:tc>
      </w:tr>
    </w:tbl>
    <w:p w:rsidR="00490361" w:rsidRDefault="00490361" w:rsidP="00490361">
      <w:pPr>
        <w:pStyle w:val="20"/>
        <w:suppressLineNumbers/>
        <w:tabs>
          <w:tab w:val="left" w:pos="1276"/>
        </w:tabs>
        <w:suppressAutoHyphens/>
        <w:spacing w:before="0" w:line="240" w:lineRule="auto"/>
        <w:ind w:left="1572"/>
        <w:jc w:val="both"/>
        <w:rPr>
          <w:rFonts w:ascii="Times New Roman" w:hAnsi="Times New Roman"/>
          <w:color w:val="auto"/>
          <w:sz w:val="10"/>
          <w:szCs w:val="10"/>
          <w:highlight w:val="yellow"/>
        </w:rPr>
      </w:pPr>
    </w:p>
    <w:p w:rsidR="00490361" w:rsidRDefault="00490361" w:rsidP="00490361">
      <w:pPr>
        <w:keepNext/>
        <w:keepLines/>
        <w:suppressLineNumbers/>
        <w:suppressAutoHyphens/>
      </w:pPr>
    </w:p>
    <w:p w:rsidR="00721B12" w:rsidRPr="00925D08" w:rsidRDefault="00721B12" w:rsidP="00490361">
      <w:pPr>
        <w:pStyle w:val="20"/>
        <w:suppressLineNumbers/>
        <w:tabs>
          <w:tab w:val="left" w:pos="1276"/>
        </w:tabs>
        <w:suppressAutoHyphens/>
        <w:spacing w:before="0" w:line="240" w:lineRule="auto"/>
        <w:ind w:left="1572"/>
        <w:jc w:val="both"/>
        <w:rPr>
          <w:rFonts w:ascii="Times New Roman" w:hAnsi="Times New Roman"/>
          <w:color w:val="auto"/>
          <w:sz w:val="10"/>
          <w:szCs w:val="10"/>
          <w:highlight w:val="yellow"/>
        </w:rPr>
      </w:pPr>
    </w:p>
    <w:p w:rsidR="00A27204" w:rsidRPr="00133457" w:rsidRDefault="00A27204" w:rsidP="00490361">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80" w:name="_Toc483299189"/>
      <w:r w:rsidRPr="00133457">
        <w:rPr>
          <w:rFonts w:ascii="Times New Roman" w:hAnsi="Times New Roman"/>
          <w:color w:val="auto"/>
          <w:sz w:val="28"/>
          <w:szCs w:val="28"/>
        </w:rPr>
        <w:t>Работа комиссии по делам несовершеннолетних и защиты их прав</w:t>
      </w:r>
      <w:bookmarkEnd w:id="80"/>
    </w:p>
    <w:p w:rsidR="00133457" w:rsidRDefault="00133457" w:rsidP="00490361">
      <w:pPr>
        <w:pStyle w:val="ae"/>
        <w:keepNext/>
        <w:keepLines/>
        <w:suppressLineNumbers/>
        <w:suppressAutoHyphens/>
        <w:ind w:firstLine="708"/>
        <w:jc w:val="both"/>
        <w:rPr>
          <w:rFonts w:ascii="Times New Roman" w:hAnsi="Times New Roman"/>
          <w:sz w:val="28"/>
          <w:szCs w:val="28"/>
        </w:rPr>
      </w:pPr>
      <w:r w:rsidRPr="00133457">
        <w:rPr>
          <w:rFonts w:ascii="Times New Roman" w:hAnsi="Times New Roman"/>
          <w:sz w:val="28"/>
          <w:szCs w:val="28"/>
        </w:rPr>
        <w:t>Комиссия по делам несовершеннолетних – постоянно действующий</w:t>
      </w:r>
      <w:r>
        <w:rPr>
          <w:rFonts w:ascii="Times New Roman" w:hAnsi="Times New Roman"/>
          <w:sz w:val="28"/>
          <w:szCs w:val="28"/>
        </w:rPr>
        <w:t xml:space="preserve"> представительный орган системы профилактики безнадзорности и правонарушений несовершеннолетних, осуществляющий координацию деятельности органов и учреждений системы профилактики безнадзорности и правонарушений несовершеннолетних, защиту их прав. </w:t>
      </w:r>
    </w:p>
    <w:p w:rsidR="00133457" w:rsidRDefault="00133457" w:rsidP="00490361">
      <w:pPr>
        <w:pStyle w:val="ae"/>
        <w:keepNext/>
        <w:keepLines/>
        <w:suppressLineNumbers/>
        <w:suppressAutoHyphens/>
        <w:jc w:val="center"/>
        <w:rPr>
          <w:rFonts w:ascii="Times New Roman" w:hAnsi="Times New Roman"/>
          <w:b/>
          <w:sz w:val="28"/>
          <w:szCs w:val="28"/>
        </w:rPr>
      </w:pPr>
    </w:p>
    <w:p w:rsidR="00133457" w:rsidRDefault="00133457" w:rsidP="005809DC">
      <w:pPr>
        <w:pStyle w:val="ae"/>
        <w:keepNext/>
        <w:keepLines/>
        <w:suppressLineNumbers/>
        <w:suppressAutoHyphens/>
        <w:jc w:val="center"/>
        <w:rPr>
          <w:rFonts w:ascii="Times New Roman" w:hAnsi="Times New Roman"/>
          <w:b/>
          <w:sz w:val="28"/>
          <w:szCs w:val="28"/>
        </w:rPr>
      </w:pPr>
      <w:r>
        <w:rPr>
          <w:rFonts w:ascii="Times New Roman" w:hAnsi="Times New Roman"/>
          <w:b/>
          <w:sz w:val="28"/>
          <w:szCs w:val="28"/>
        </w:rPr>
        <w:t>Защита прав и законных интересов несовершеннолетних</w:t>
      </w:r>
    </w:p>
    <w:p w:rsidR="00133457" w:rsidRDefault="00133457" w:rsidP="005809DC">
      <w:pPr>
        <w:pStyle w:val="ae"/>
        <w:keepNext/>
        <w:keepLines/>
        <w:suppressLineNumbers/>
        <w:suppressAutoHyphens/>
        <w:jc w:val="center"/>
        <w:rPr>
          <w:rFonts w:ascii="Times New Roman" w:hAnsi="Times New Roman"/>
          <w:b/>
          <w:sz w:val="28"/>
          <w:szCs w:val="28"/>
        </w:rPr>
      </w:pPr>
      <w:r>
        <w:rPr>
          <w:rFonts w:ascii="Times New Roman" w:hAnsi="Times New Roman"/>
          <w:b/>
          <w:sz w:val="28"/>
          <w:szCs w:val="28"/>
        </w:rPr>
        <w:t>(количество рассмотренных дел на заседаниях КДН)</w:t>
      </w:r>
    </w:p>
    <w:p w:rsidR="00133457" w:rsidRDefault="00133457" w:rsidP="005809DC">
      <w:pPr>
        <w:keepNext/>
        <w:keepLines/>
        <w:suppressLineNumbers/>
        <w:suppressAutoHyphens/>
        <w:jc w:val="center"/>
        <w:rPr>
          <w:b/>
          <w:noProof/>
        </w:rPr>
      </w:pPr>
      <w:r>
        <w:rPr>
          <w:b/>
          <w:noProof/>
        </w:rPr>
        <w:drawing>
          <wp:inline distT="0" distB="0" distL="0" distR="0">
            <wp:extent cx="6145530" cy="17653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33457" w:rsidRDefault="00133457" w:rsidP="005809DC">
      <w:pPr>
        <w:keepNext/>
        <w:keepLines/>
        <w:suppressLineNumbers/>
        <w:suppressAutoHyphens/>
        <w:ind w:firstLine="709"/>
        <w:jc w:val="both"/>
        <w:rPr>
          <w:szCs w:val="28"/>
        </w:rPr>
      </w:pPr>
      <w:r>
        <w:rPr>
          <w:szCs w:val="28"/>
        </w:rPr>
        <w:t>Реализуя задачу защиты прав и законных интересов несовершеннолетних в 2016 году:</w:t>
      </w:r>
    </w:p>
    <w:p w:rsidR="00133457" w:rsidRDefault="00133457" w:rsidP="005809DC">
      <w:pPr>
        <w:pStyle w:val="ae"/>
        <w:keepNext/>
        <w:keepLines/>
        <w:suppressLineNumbers/>
        <w:suppressAutoHyphens/>
        <w:ind w:firstLine="709"/>
        <w:jc w:val="both"/>
        <w:rPr>
          <w:rFonts w:ascii="Times New Roman" w:hAnsi="Times New Roman"/>
          <w:sz w:val="28"/>
          <w:szCs w:val="28"/>
        </w:rPr>
      </w:pPr>
      <w:r>
        <w:rPr>
          <w:rFonts w:ascii="Times New Roman" w:hAnsi="Times New Roman"/>
          <w:sz w:val="28"/>
          <w:szCs w:val="28"/>
        </w:rPr>
        <w:t>-проведено 26 заседаний комиссии (2015г.- 28);</w:t>
      </w:r>
    </w:p>
    <w:p w:rsidR="00133457" w:rsidRPr="00684E98" w:rsidRDefault="00133457" w:rsidP="005809DC">
      <w:pPr>
        <w:pStyle w:val="ae"/>
        <w:keepNext/>
        <w:keepLines/>
        <w:suppressLineNumbers/>
        <w:suppressAutoHyphens/>
        <w:ind w:firstLine="709"/>
        <w:jc w:val="both"/>
        <w:rPr>
          <w:rFonts w:ascii="Times New Roman" w:hAnsi="Times New Roman"/>
          <w:sz w:val="28"/>
          <w:szCs w:val="28"/>
        </w:rPr>
      </w:pPr>
      <w:r w:rsidRPr="00684E98">
        <w:rPr>
          <w:rFonts w:ascii="Times New Roman" w:hAnsi="Times New Roman"/>
          <w:sz w:val="28"/>
          <w:szCs w:val="28"/>
        </w:rPr>
        <w:t>-вынесено постановлений - 433 (2015г. - 681);</w:t>
      </w:r>
    </w:p>
    <w:p w:rsidR="00133457" w:rsidRPr="00684E98" w:rsidRDefault="00133457" w:rsidP="005809DC">
      <w:pPr>
        <w:pStyle w:val="ae"/>
        <w:keepNext/>
        <w:keepLines/>
        <w:suppressLineNumbers/>
        <w:suppressAutoHyphens/>
        <w:ind w:firstLine="709"/>
        <w:jc w:val="both"/>
        <w:rPr>
          <w:rFonts w:ascii="Times New Roman" w:hAnsi="Times New Roman"/>
          <w:sz w:val="28"/>
          <w:szCs w:val="28"/>
        </w:rPr>
      </w:pPr>
      <w:r w:rsidRPr="00684E98">
        <w:rPr>
          <w:rFonts w:ascii="Times New Roman" w:hAnsi="Times New Roman"/>
          <w:sz w:val="28"/>
          <w:szCs w:val="28"/>
        </w:rPr>
        <w:t>-проведен</w:t>
      </w:r>
      <w:r>
        <w:rPr>
          <w:rFonts w:ascii="Times New Roman" w:hAnsi="Times New Roman"/>
          <w:sz w:val="28"/>
          <w:szCs w:val="28"/>
        </w:rPr>
        <w:t>о</w:t>
      </w:r>
      <w:r w:rsidRPr="00684E98">
        <w:rPr>
          <w:rFonts w:ascii="Times New Roman" w:hAnsi="Times New Roman"/>
          <w:sz w:val="28"/>
          <w:szCs w:val="28"/>
        </w:rPr>
        <w:t xml:space="preserve"> 17 провер</w:t>
      </w:r>
      <w:r>
        <w:rPr>
          <w:rFonts w:ascii="Times New Roman" w:hAnsi="Times New Roman"/>
          <w:sz w:val="28"/>
          <w:szCs w:val="28"/>
        </w:rPr>
        <w:t>ок</w:t>
      </w:r>
      <w:r w:rsidRPr="00684E98">
        <w:rPr>
          <w:rFonts w:ascii="Times New Roman" w:hAnsi="Times New Roman"/>
          <w:sz w:val="28"/>
          <w:szCs w:val="28"/>
        </w:rPr>
        <w:t xml:space="preserve"> условий воспитания, обучения, содержания несовершеннолетних в учреждениях системы профилактики (2015г.-41);</w:t>
      </w:r>
    </w:p>
    <w:p w:rsidR="00133457" w:rsidRPr="00684E98" w:rsidRDefault="00133457" w:rsidP="005809DC">
      <w:pPr>
        <w:pStyle w:val="ae"/>
        <w:keepNext/>
        <w:keepLines/>
        <w:suppressLineNumbers/>
        <w:suppressAutoHyphens/>
        <w:ind w:firstLine="709"/>
        <w:jc w:val="both"/>
        <w:rPr>
          <w:rFonts w:ascii="Times New Roman" w:hAnsi="Times New Roman"/>
          <w:sz w:val="28"/>
          <w:szCs w:val="28"/>
        </w:rPr>
      </w:pPr>
      <w:r w:rsidRPr="00684E98">
        <w:rPr>
          <w:rFonts w:ascii="Times New Roman" w:hAnsi="Times New Roman"/>
          <w:sz w:val="28"/>
          <w:szCs w:val="28"/>
        </w:rPr>
        <w:lastRenderedPageBreak/>
        <w:t>-внесено 2 представления руководителям образовательных учреждений (201</w:t>
      </w:r>
      <w:r>
        <w:rPr>
          <w:rFonts w:ascii="Times New Roman" w:hAnsi="Times New Roman"/>
          <w:sz w:val="28"/>
          <w:szCs w:val="28"/>
        </w:rPr>
        <w:t>5</w:t>
      </w:r>
      <w:r w:rsidRPr="00684E98">
        <w:rPr>
          <w:rFonts w:ascii="Times New Roman" w:hAnsi="Times New Roman"/>
          <w:sz w:val="28"/>
          <w:szCs w:val="28"/>
        </w:rPr>
        <w:t xml:space="preserve"> год - 4). </w:t>
      </w:r>
    </w:p>
    <w:p w:rsidR="00133457" w:rsidRDefault="00133457" w:rsidP="005809DC">
      <w:pPr>
        <w:pStyle w:val="ae"/>
        <w:keepNext/>
        <w:keepLines/>
        <w:suppressLineNumbers/>
        <w:suppressAutoHyphens/>
        <w:ind w:firstLine="708"/>
        <w:jc w:val="both"/>
        <w:rPr>
          <w:rFonts w:ascii="Times New Roman" w:hAnsi="Times New Roman"/>
          <w:sz w:val="28"/>
          <w:szCs w:val="28"/>
        </w:rPr>
      </w:pPr>
      <w:r>
        <w:rPr>
          <w:rFonts w:ascii="Times New Roman" w:hAnsi="Times New Roman"/>
          <w:sz w:val="28"/>
          <w:szCs w:val="28"/>
        </w:rPr>
        <w:t>На заседаниях комиссии в 2016 году рассмотрено 1405 дел (2015г. - 1277 дел), из них административные протоколы – 979 (2015г. - 925).</w:t>
      </w:r>
    </w:p>
    <w:p w:rsidR="00133457" w:rsidRPr="00EE0CE9" w:rsidRDefault="00133457" w:rsidP="005809DC">
      <w:pPr>
        <w:keepNext/>
        <w:keepLines/>
        <w:suppressLineNumbers/>
        <w:suppressAutoHyphens/>
        <w:spacing w:after="120"/>
        <w:ind w:firstLine="709"/>
        <w:jc w:val="both"/>
        <w:rPr>
          <w:b/>
          <w:szCs w:val="28"/>
        </w:rPr>
      </w:pPr>
      <w:r w:rsidRPr="00EE0CE9">
        <w:rPr>
          <w:szCs w:val="28"/>
        </w:rPr>
        <w:t xml:space="preserve">Наибольшую категорию обсуждаемых на комиссии составили учащиеся школ – </w:t>
      </w:r>
      <w:r>
        <w:rPr>
          <w:szCs w:val="28"/>
        </w:rPr>
        <w:t>642</w:t>
      </w:r>
      <w:r w:rsidRPr="00EE0CE9">
        <w:rPr>
          <w:szCs w:val="28"/>
        </w:rPr>
        <w:t xml:space="preserve"> человек</w:t>
      </w:r>
      <w:r>
        <w:rPr>
          <w:szCs w:val="28"/>
        </w:rPr>
        <w:t>а</w:t>
      </w:r>
      <w:r w:rsidRPr="00EE0CE9">
        <w:rPr>
          <w:szCs w:val="28"/>
        </w:rPr>
        <w:t xml:space="preserve">, а также студенты </w:t>
      </w:r>
      <w:r>
        <w:rPr>
          <w:szCs w:val="28"/>
        </w:rPr>
        <w:t>среднего профессионального образования</w:t>
      </w:r>
      <w:r w:rsidRPr="00EE0CE9">
        <w:rPr>
          <w:szCs w:val="28"/>
        </w:rPr>
        <w:t xml:space="preserve"> – 2</w:t>
      </w:r>
      <w:r>
        <w:rPr>
          <w:szCs w:val="28"/>
        </w:rPr>
        <w:t>58</w:t>
      </w:r>
      <w:r w:rsidRPr="00EE0CE9">
        <w:rPr>
          <w:szCs w:val="28"/>
        </w:rPr>
        <w:t xml:space="preserve"> человека.</w:t>
      </w:r>
    </w:p>
    <w:p w:rsidR="00133457" w:rsidRDefault="00133457" w:rsidP="005809DC">
      <w:pPr>
        <w:keepNext/>
        <w:keepLines/>
        <w:suppressLineNumbers/>
        <w:suppressAutoHyphens/>
        <w:jc w:val="center"/>
        <w:rPr>
          <w:b/>
          <w:szCs w:val="28"/>
        </w:rPr>
      </w:pPr>
      <w:r>
        <w:rPr>
          <w:b/>
          <w:szCs w:val="28"/>
        </w:rPr>
        <w:t xml:space="preserve">Категории несовершеннолетних, обсуждаемых на заседаниях </w:t>
      </w:r>
      <w:proofErr w:type="spellStart"/>
      <w:r>
        <w:rPr>
          <w:b/>
          <w:szCs w:val="28"/>
        </w:rPr>
        <w:t>КДНиЗП</w:t>
      </w:r>
      <w:proofErr w:type="spellEnd"/>
    </w:p>
    <w:p w:rsidR="00B016A2" w:rsidRDefault="00B016A2" w:rsidP="005809DC">
      <w:pPr>
        <w:keepNext/>
        <w:keepLines/>
        <w:suppressLineNumbers/>
        <w:suppressAutoHyphens/>
        <w:jc w:val="center"/>
        <w:rPr>
          <w:b/>
          <w:szCs w:val="28"/>
        </w:rPr>
      </w:pPr>
    </w:p>
    <w:p w:rsidR="00B016A2" w:rsidRDefault="00133457" w:rsidP="005809DC">
      <w:pPr>
        <w:keepNext/>
        <w:keepLines/>
        <w:suppressLineNumbers/>
        <w:suppressAutoHyphens/>
        <w:spacing w:after="120"/>
        <w:ind w:firstLine="709"/>
        <w:jc w:val="both"/>
        <w:rPr>
          <w:b/>
          <w:sz w:val="24"/>
          <w:szCs w:val="24"/>
        </w:rPr>
      </w:pPr>
      <w:r>
        <w:rPr>
          <w:noProof/>
        </w:rPr>
        <w:drawing>
          <wp:inline distT="0" distB="0" distL="0" distR="0">
            <wp:extent cx="5768622" cy="1930400"/>
            <wp:effectExtent l="0" t="0" r="0" b="0"/>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b/>
          <w:sz w:val="24"/>
          <w:szCs w:val="24"/>
        </w:rPr>
        <w:tab/>
      </w:r>
    </w:p>
    <w:p w:rsidR="00133457" w:rsidRPr="00CE2F09" w:rsidRDefault="00133457" w:rsidP="005809DC">
      <w:pPr>
        <w:keepNext/>
        <w:keepLines/>
        <w:suppressLineNumbers/>
        <w:suppressAutoHyphens/>
        <w:spacing w:after="120"/>
        <w:ind w:firstLine="709"/>
        <w:jc w:val="both"/>
        <w:rPr>
          <w:bCs/>
          <w:szCs w:val="28"/>
        </w:rPr>
      </w:pPr>
      <w:r w:rsidRPr="00CE2F09">
        <w:rPr>
          <w:bCs/>
          <w:szCs w:val="28"/>
        </w:rPr>
        <w:t>В 201</w:t>
      </w:r>
      <w:r>
        <w:rPr>
          <w:bCs/>
          <w:szCs w:val="28"/>
        </w:rPr>
        <w:t>6</w:t>
      </w:r>
      <w:r w:rsidRPr="00CE2F09">
        <w:rPr>
          <w:bCs/>
          <w:szCs w:val="28"/>
        </w:rPr>
        <w:t xml:space="preserve"> году по результатам рассмотрения  9</w:t>
      </w:r>
      <w:r>
        <w:rPr>
          <w:bCs/>
          <w:szCs w:val="28"/>
        </w:rPr>
        <w:t>79</w:t>
      </w:r>
      <w:r w:rsidRPr="00CE2F09">
        <w:rPr>
          <w:bCs/>
          <w:szCs w:val="28"/>
        </w:rPr>
        <w:t xml:space="preserve"> административных дел в 5</w:t>
      </w:r>
      <w:r>
        <w:rPr>
          <w:bCs/>
          <w:szCs w:val="28"/>
        </w:rPr>
        <w:t>88</w:t>
      </w:r>
      <w:r w:rsidRPr="00CE2F09">
        <w:rPr>
          <w:bCs/>
          <w:szCs w:val="28"/>
        </w:rPr>
        <w:t xml:space="preserve"> случа</w:t>
      </w:r>
      <w:r>
        <w:rPr>
          <w:bCs/>
          <w:szCs w:val="28"/>
        </w:rPr>
        <w:t>ях</w:t>
      </w:r>
      <w:r w:rsidRPr="00CE2F09">
        <w:rPr>
          <w:bCs/>
          <w:szCs w:val="28"/>
        </w:rPr>
        <w:t xml:space="preserve"> мера наказания была </w:t>
      </w:r>
      <w:r w:rsidRPr="00CE2F09">
        <w:rPr>
          <w:szCs w:val="28"/>
        </w:rPr>
        <w:t>определена</w:t>
      </w:r>
      <w:r w:rsidRPr="00CE2F09">
        <w:rPr>
          <w:bCs/>
          <w:szCs w:val="28"/>
        </w:rPr>
        <w:t xml:space="preserve"> в виде штрафа, в 1</w:t>
      </w:r>
      <w:r>
        <w:rPr>
          <w:bCs/>
          <w:szCs w:val="28"/>
        </w:rPr>
        <w:t>81</w:t>
      </w:r>
      <w:r w:rsidRPr="00CE2F09">
        <w:rPr>
          <w:bCs/>
          <w:szCs w:val="28"/>
        </w:rPr>
        <w:t xml:space="preserve"> случа</w:t>
      </w:r>
      <w:r>
        <w:rPr>
          <w:bCs/>
          <w:szCs w:val="28"/>
        </w:rPr>
        <w:t>е</w:t>
      </w:r>
      <w:r w:rsidRPr="00CE2F09">
        <w:rPr>
          <w:bCs/>
          <w:szCs w:val="28"/>
        </w:rPr>
        <w:t xml:space="preserve"> дела были прекращены, в 2</w:t>
      </w:r>
      <w:r>
        <w:rPr>
          <w:bCs/>
          <w:szCs w:val="28"/>
        </w:rPr>
        <w:t>05</w:t>
      </w:r>
      <w:r w:rsidRPr="00CE2F09">
        <w:rPr>
          <w:bCs/>
          <w:szCs w:val="28"/>
        </w:rPr>
        <w:t xml:space="preserve"> случая</w:t>
      </w:r>
      <w:r>
        <w:rPr>
          <w:bCs/>
          <w:szCs w:val="28"/>
        </w:rPr>
        <w:t>х</w:t>
      </w:r>
      <w:r w:rsidRPr="00CE2F09">
        <w:rPr>
          <w:bCs/>
          <w:szCs w:val="28"/>
        </w:rPr>
        <w:t xml:space="preserve"> вынесено предупреждение.</w:t>
      </w:r>
    </w:p>
    <w:p w:rsidR="00133457" w:rsidRPr="00CE2F09" w:rsidRDefault="00133457" w:rsidP="005809DC">
      <w:pPr>
        <w:keepNext/>
        <w:keepLines/>
        <w:suppressLineNumbers/>
        <w:suppressAutoHyphens/>
        <w:jc w:val="center"/>
        <w:rPr>
          <w:b/>
          <w:szCs w:val="28"/>
        </w:rPr>
      </w:pPr>
    </w:p>
    <w:p w:rsidR="00133457" w:rsidRDefault="00133457" w:rsidP="005809DC">
      <w:pPr>
        <w:keepNext/>
        <w:keepLines/>
        <w:suppressLineNumbers/>
        <w:suppressAutoHyphens/>
        <w:jc w:val="center"/>
        <w:rPr>
          <w:b/>
          <w:szCs w:val="28"/>
        </w:rPr>
      </w:pPr>
      <w:r>
        <w:rPr>
          <w:b/>
          <w:szCs w:val="28"/>
        </w:rPr>
        <w:t>Постановления по делам об административных правонарушениях</w:t>
      </w:r>
    </w:p>
    <w:p w:rsidR="00133457" w:rsidRDefault="00133457" w:rsidP="005809DC">
      <w:pPr>
        <w:keepNext/>
        <w:keepLines/>
        <w:suppressLineNumbers/>
        <w:suppressAutoHyphens/>
        <w:jc w:val="center"/>
        <w:rPr>
          <w:b/>
          <w:bCs/>
        </w:rPr>
      </w:pPr>
      <w:r>
        <w:rPr>
          <w:b/>
          <w:noProof/>
        </w:rPr>
        <w:drawing>
          <wp:inline distT="0" distB="0" distL="0" distR="0">
            <wp:extent cx="5687290" cy="1572491"/>
            <wp:effectExtent l="19050" t="0" r="27710" b="8659"/>
            <wp:docPr id="17"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33457" w:rsidRDefault="00133457" w:rsidP="005809DC">
      <w:pPr>
        <w:pStyle w:val="afa"/>
        <w:keepNext/>
        <w:keepLines/>
        <w:suppressLineNumbers/>
        <w:tabs>
          <w:tab w:val="num" w:pos="0"/>
        </w:tabs>
        <w:suppressAutoHyphens/>
        <w:ind w:right="-144"/>
        <w:jc w:val="both"/>
        <w:rPr>
          <w:b w:val="0"/>
          <w:szCs w:val="28"/>
        </w:rPr>
      </w:pPr>
      <w:r>
        <w:rPr>
          <w:b w:val="0"/>
          <w:szCs w:val="28"/>
        </w:rPr>
        <w:tab/>
        <w:t>Привлечено к ответственности за употребление:</w:t>
      </w:r>
    </w:p>
    <w:p w:rsidR="00133457" w:rsidRDefault="00133457" w:rsidP="005809DC">
      <w:pPr>
        <w:pStyle w:val="afa"/>
        <w:keepNext/>
        <w:keepLines/>
        <w:suppressLineNumbers/>
        <w:tabs>
          <w:tab w:val="num" w:pos="0"/>
        </w:tabs>
        <w:suppressAutoHyphens/>
        <w:ind w:right="-144"/>
        <w:jc w:val="both"/>
        <w:rPr>
          <w:b w:val="0"/>
          <w:szCs w:val="28"/>
        </w:rPr>
      </w:pPr>
      <w:r>
        <w:rPr>
          <w:b w:val="0"/>
          <w:szCs w:val="28"/>
        </w:rPr>
        <w:t xml:space="preserve">-пива - 104 подростка; </w:t>
      </w:r>
    </w:p>
    <w:p w:rsidR="00133457" w:rsidRDefault="00133457" w:rsidP="005809DC">
      <w:pPr>
        <w:pStyle w:val="afa"/>
        <w:keepNext/>
        <w:keepLines/>
        <w:suppressLineNumbers/>
        <w:tabs>
          <w:tab w:val="num" w:pos="0"/>
        </w:tabs>
        <w:suppressAutoHyphens/>
        <w:ind w:right="-144"/>
        <w:jc w:val="both"/>
        <w:rPr>
          <w:b w:val="0"/>
          <w:szCs w:val="28"/>
        </w:rPr>
      </w:pPr>
      <w:r>
        <w:rPr>
          <w:b w:val="0"/>
          <w:szCs w:val="28"/>
        </w:rPr>
        <w:t>-препаратов бытовой химии</w:t>
      </w:r>
      <w:r w:rsidR="00DB52B4">
        <w:rPr>
          <w:b w:val="0"/>
          <w:szCs w:val="28"/>
        </w:rPr>
        <w:t xml:space="preserve"> -</w:t>
      </w:r>
      <w:r>
        <w:rPr>
          <w:b w:val="0"/>
          <w:szCs w:val="28"/>
        </w:rPr>
        <w:t xml:space="preserve"> </w:t>
      </w:r>
      <w:r w:rsidR="00DB52B4">
        <w:rPr>
          <w:b w:val="0"/>
          <w:szCs w:val="28"/>
        </w:rPr>
        <w:t>(</w:t>
      </w:r>
      <w:r>
        <w:rPr>
          <w:b w:val="0"/>
          <w:szCs w:val="28"/>
        </w:rPr>
        <w:t>произошло снижение</w:t>
      </w:r>
      <w:r w:rsidR="00DB52B4">
        <w:rPr>
          <w:b w:val="0"/>
          <w:szCs w:val="28"/>
        </w:rPr>
        <w:t xml:space="preserve">) - </w:t>
      </w:r>
      <w:r>
        <w:rPr>
          <w:b w:val="0"/>
          <w:szCs w:val="28"/>
        </w:rPr>
        <w:t xml:space="preserve"> 2 человека;</w:t>
      </w:r>
    </w:p>
    <w:p w:rsidR="00133457" w:rsidRDefault="00133457" w:rsidP="005809DC">
      <w:pPr>
        <w:pStyle w:val="afa"/>
        <w:keepNext/>
        <w:keepLines/>
        <w:suppressLineNumbers/>
        <w:tabs>
          <w:tab w:val="num" w:pos="0"/>
        </w:tabs>
        <w:suppressAutoHyphens/>
        <w:ind w:right="-144"/>
        <w:jc w:val="both"/>
        <w:rPr>
          <w:b w:val="0"/>
          <w:szCs w:val="28"/>
        </w:rPr>
      </w:pPr>
      <w:r>
        <w:rPr>
          <w:b w:val="0"/>
          <w:szCs w:val="28"/>
        </w:rPr>
        <w:t xml:space="preserve">-спиртных напитков крепостью свыше 12% - 9 человек; </w:t>
      </w:r>
    </w:p>
    <w:p w:rsidR="00133457" w:rsidRDefault="00133457" w:rsidP="005809DC">
      <w:pPr>
        <w:pStyle w:val="afa"/>
        <w:keepNext/>
        <w:keepLines/>
        <w:suppressLineNumbers/>
        <w:tabs>
          <w:tab w:val="num" w:pos="0"/>
        </w:tabs>
        <w:suppressAutoHyphens/>
        <w:ind w:right="-144"/>
        <w:jc w:val="both"/>
        <w:rPr>
          <w:b w:val="0"/>
          <w:szCs w:val="28"/>
        </w:rPr>
      </w:pPr>
      <w:r>
        <w:rPr>
          <w:b w:val="0"/>
          <w:szCs w:val="28"/>
        </w:rPr>
        <w:t>-</w:t>
      </w:r>
      <w:r w:rsidRPr="006E24A5">
        <w:rPr>
          <w:b w:val="0"/>
          <w:szCs w:val="28"/>
        </w:rPr>
        <w:t xml:space="preserve"> </w:t>
      </w:r>
      <w:r>
        <w:rPr>
          <w:b w:val="0"/>
          <w:szCs w:val="28"/>
        </w:rPr>
        <w:t>спиртных напитков крепостью менее 12% - 65;</w:t>
      </w:r>
    </w:p>
    <w:p w:rsidR="00133457" w:rsidRDefault="00133457" w:rsidP="005809DC">
      <w:pPr>
        <w:pStyle w:val="afa"/>
        <w:keepNext/>
        <w:keepLines/>
        <w:suppressLineNumbers/>
        <w:tabs>
          <w:tab w:val="num" w:pos="0"/>
        </w:tabs>
        <w:suppressAutoHyphens/>
        <w:ind w:right="-144"/>
        <w:jc w:val="both"/>
        <w:rPr>
          <w:b w:val="0"/>
          <w:szCs w:val="28"/>
        </w:rPr>
      </w:pPr>
      <w:r>
        <w:rPr>
          <w:b w:val="0"/>
          <w:szCs w:val="28"/>
        </w:rPr>
        <w:t>-</w:t>
      </w:r>
      <w:r w:rsidR="00DB52B4">
        <w:rPr>
          <w:b w:val="0"/>
          <w:szCs w:val="28"/>
        </w:rPr>
        <w:t xml:space="preserve"> </w:t>
      </w:r>
      <w:r>
        <w:rPr>
          <w:b w:val="0"/>
          <w:szCs w:val="28"/>
        </w:rPr>
        <w:t>наркотических веществ - 1 человек.</w:t>
      </w:r>
    </w:p>
    <w:p w:rsidR="00133457" w:rsidRPr="008A4C25" w:rsidRDefault="00133457" w:rsidP="005809DC">
      <w:pPr>
        <w:keepNext/>
        <w:keepLines/>
        <w:suppressLineNumbers/>
        <w:suppressAutoHyphens/>
        <w:ind w:firstLine="709"/>
        <w:jc w:val="both"/>
        <w:rPr>
          <w:szCs w:val="28"/>
        </w:rPr>
      </w:pPr>
    </w:p>
    <w:p w:rsidR="00133457" w:rsidRDefault="00133457" w:rsidP="005809DC">
      <w:pPr>
        <w:keepNext/>
        <w:keepLines/>
        <w:suppressLineNumbers/>
        <w:suppressAutoHyphens/>
        <w:jc w:val="center"/>
        <w:rPr>
          <w:b/>
          <w:szCs w:val="28"/>
        </w:rPr>
      </w:pPr>
      <w:r>
        <w:rPr>
          <w:b/>
          <w:szCs w:val="28"/>
        </w:rPr>
        <w:t>Употребление психоактивных веществ несовершеннолетними</w:t>
      </w:r>
    </w:p>
    <w:p w:rsidR="00133457" w:rsidRPr="00133457" w:rsidRDefault="00133457" w:rsidP="005809DC">
      <w:pPr>
        <w:keepNext/>
        <w:keepLines/>
        <w:suppressLineNumbers/>
        <w:suppressAutoHyphens/>
        <w:jc w:val="center"/>
        <w:rPr>
          <w:b/>
        </w:rPr>
      </w:pPr>
      <w:r>
        <w:rPr>
          <w:b/>
          <w:noProof/>
        </w:rPr>
        <w:lastRenderedPageBreak/>
        <w:drawing>
          <wp:inline distT="0" distB="0" distL="0" distR="0">
            <wp:extent cx="5858510" cy="1988185"/>
            <wp:effectExtent l="0" t="0" r="0" b="0"/>
            <wp:docPr id="1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7204" w:rsidRPr="00133457" w:rsidRDefault="00A27204"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81" w:name="_Toc483299190"/>
      <w:bookmarkStart w:id="82" w:name="_Toc324605292"/>
      <w:r w:rsidRPr="00133457">
        <w:rPr>
          <w:rFonts w:ascii="Times New Roman" w:hAnsi="Times New Roman"/>
          <w:iCs/>
          <w:color w:val="auto"/>
          <w:sz w:val="28"/>
          <w:szCs w:val="28"/>
        </w:rPr>
        <w:t>Реабилитация семей и детей, находящихся в социально опасном положении</w:t>
      </w:r>
      <w:bookmarkEnd w:id="81"/>
    </w:p>
    <w:p w:rsidR="00133457" w:rsidRDefault="00133457" w:rsidP="005809DC">
      <w:pPr>
        <w:pStyle w:val="ae"/>
        <w:keepNext/>
        <w:keepLines/>
        <w:suppressLineNumbers/>
        <w:suppressAutoHyphens/>
        <w:ind w:firstLine="709"/>
        <w:jc w:val="both"/>
        <w:rPr>
          <w:rFonts w:ascii="Times New Roman" w:hAnsi="Times New Roman"/>
          <w:sz w:val="28"/>
          <w:szCs w:val="28"/>
        </w:rPr>
      </w:pPr>
      <w:r w:rsidRPr="007471CA">
        <w:rPr>
          <w:rFonts w:ascii="Times New Roman" w:hAnsi="Times New Roman"/>
          <w:sz w:val="28"/>
          <w:szCs w:val="28"/>
        </w:rPr>
        <w:t>В течение 2016 года эффективно проводилась индивидуальная профилактическая работа с целью профилактики детского и семейного неблагополучия согласно новой редакции "Порядка межведомственного взаимодействия по профилактике детского и семейного неблагополучия</w:t>
      </w:r>
      <w:r w:rsidRPr="007471CA">
        <w:rPr>
          <w:rFonts w:ascii="Times New Roman" w:hAnsi="Times New Roman"/>
          <w:b/>
          <w:sz w:val="28"/>
          <w:szCs w:val="28"/>
        </w:rPr>
        <w:t>"</w:t>
      </w:r>
      <w:r w:rsidRPr="007471CA">
        <w:rPr>
          <w:rFonts w:ascii="Times New Roman" w:hAnsi="Times New Roman"/>
          <w:sz w:val="28"/>
          <w:szCs w:val="28"/>
        </w:rPr>
        <w:t xml:space="preserve">, утвержденной постановлением </w:t>
      </w:r>
      <w:proofErr w:type="spellStart"/>
      <w:r w:rsidRPr="007471CA">
        <w:rPr>
          <w:rFonts w:ascii="Times New Roman" w:hAnsi="Times New Roman"/>
          <w:sz w:val="28"/>
          <w:szCs w:val="28"/>
        </w:rPr>
        <w:t>КДНиЗП</w:t>
      </w:r>
      <w:proofErr w:type="spellEnd"/>
      <w:r w:rsidRPr="007471CA">
        <w:rPr>
          <w:rFonts w:ascii="Times New Roman" w:hAnsi="Times New Roman"/>
          <w:sz w:val="28"/>
          <w:szCs w:val="28"/>
        </w:rPr>
        <w:t xml:space="preserve"> Пермского края от 06.06.2016  года № 12. </w:t>
      </w:r>
    </w:p>
    <w:p w:rsidR="00133457" w:rsidRPr="007471CA" w:rsidRDefault="00133457" w:rsidP="005809DC">
      <w:pPr>
        <w:pStyle w:val="ae"/>
        <w:keepNext/>
        <w:keepLines/>
        <w:suppressLineNumbers/>
        <w:suppressAutoHyphens/>
        <w:ind w:firstLine="709"/>
        <w:jc w:val="both"/>
        <w:rPr>
          <w:rFonts w:ascii="Times New Roman" w:hAnsi="Times New Roman"/>
          <w:sz w:val="28"/>
          <w:szCs w:val="28"/>
        </w:rPr>
      </w:pPr>
    </w:p>
    <w:p w:rsidR="00133457" w:rsidRDefault="00133457" w:rsidP="005809DC">
      <w:pPr>
        <w:pStyle w:val="ae"/>
        <w:keepNext/>
        <w:keepLines/>
        <w:suppressLineNumbers/>
        <w:suppressAutoHyphens/>
        <w:ind w:left="284" w:firstLine="709"/>
        <w:jc w:val="center"/>
        <w:rPr>
          <w:rFonts w:ascii="Times New Roman" w:hAnsi="Times New Roman"/>
          <w:b/>
          <w:sz w:val="28"/>
          <w:szCs w:val="28"/>
        </w:rPr>
      </w:pPr>
      <w:r w:rsidRPr="000D2D64">
        <w:rPr>
          <w:rFonts w:ascii="Times New Roman" w:hAnsi="Times New Roman"/>
          <w:b/>
          <w:sz w:val="28"/>
          <w:szCs w:val="28"/>
        </w:rPr>
        <w:t>Выявление и постановка семей на учет семей и детей, находящихся в  социально опасном положении (СОП)</w:t>
      </w:r>
    </w:p>
    <w:p w:rsidR="00133457" w:rsidRPr="000D2D64" w:rsidRDefault="00133457" w:rsidP="005809DC">
      <w:pPr>
        <w:pStyle w:val="ae"/>
        <w:keepNext/>
        <w:keepLines/>
        <w:suppressLineNumbers/>
        <w:suppressAutoHyphens/>
        <w:ind w:left="284" w:firstLine="709"/>
        <w:jc w:val="center"/>
        <w:rPr>
          <w:rFonts w:ascii="Times New Roman" w:hAnsi="Times New Roman"/>
          <w:b/>
          <w:sz w:val="28"/>
          <w:szCs w:val="28"/>
        </w:rPr>
      </w:pPr>
    </w:p>
    <w:p w:rsidR="00133457" w:rsidRPr="007471CA" w:rsidRDefault="00133457" w:rsidP="005809DC">
      <w:pPr>
        <w:pStyle w:val="ae"/>
        <w:keepNext/>
        <w:keepLines/>
        <w:suppressLineNumbers/>
        <w:suppressAutoHyphens/>
        <w:ind w:left="284" w:firstLine="709"/>
        <w:jc w:val="both"/>
        <w:rPr>
          <w:rFonts w:ascii="Times New Roman" w:hAnsi="Times New Roman"/>
          <w:sz w:val="28"/>
          <w:szCs w:val="28"/>
        </w:rPr>
      </w:pPr>
      <w:r>
        <w:rPr>
          <w:rFonts w:ascii="Times New Roman" w:hAnsi="Times New Roman"/>
          <w:sz w:val="28"/>
          <w:szCs w:val="28"/>
        </w:rPr>
        <w:t xml:space="preserve">На 1 января 2017 года на учете семей и детей, находящихся в социально опасном положении состоит 113 семей (2015 год-125), 246 детей (2015 год-258). </w:t>
      </w:r>
      <w:r w:rsidRPr="007471CA">
        <w:rPr>
          <w:rFonts w:ascii="Times New Roman" w:hAnsi="Times New Roman"/>
          <w:sz w:val="28"/>
          <w:szCs w:val="28"/>
        </w:rPr>
        <w:t xml:space="preserve">В течении 2016 года </w:t>
      </w:r>
      <w:proofErr w:type="spellStart"/>
      <w:r w:rsidRPr="007471CA">
        <w:rPr>
          <w:rFonts w:ascii="Times New Roman" w:hAnsi="Times New Roman"/>
          <w:sz w:val="28"/>
          <w:szCs w:val="28"/>
        </w:rPr>
        <w:t>КДНиЗП</w:t>
      </w:r>
      <w:proofErr w:type="spellEnd"/>
      <w:r w:rsidRPr="007471CA">
        <w:rPr>
          <w:rFonts w:ascii="Times New Roman" w:hAnsi="Times New Roman"/>
          <w:sz w:val="28"/>
          <w:szCs w:val="28"/>
        </w:rPr>
        <w:t xml:space="preserve"> поставлено на учет СОП 80 семей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7471CA">
        <w:rPr>
          <w:rFonts w:ascii="Times New Roman" w:hAnsi="Times New Roman"/>
          <w:sz w:val="28"/>
          <w:szCs w:val="28"/>
        </w:rPr>
        <w:t>-66), 174 несовершеннолетних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7471CA">
        <w:rPr>
          <w:rFonts w:ascii="Times New Roman" w:hAnsi="Times New Roman"/>
          <w:sz w:val="28"/>
          <w:szCs w:val="28"/>
        </w:rPr>
        <w:t>-131), в том числе 85 детей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7471CA">
        <w:rPr>
          <w:rFonts w:ascii="Times New Roman" w:hAnsi="Times New Roman"/>
          <w:sz w:val="28"/>
          <w:szCs w:val="28"/>
        </w:rPr>
        <w:t>-61) в возрасте от 0 до 7 лет, 12 детей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7471CA">
        <w:rPr>
          <w:rFonts w:ascii="Times New Roman" w:hAnsi="Times New Roman"/>
          <w:sz w:val="28"/>
          <w:szCs w:val="28"/>
        </w:rPr>
        <w:t>-9) в возрасте от 0 до 1 года.</w:t>
      </w:r>
    </w:p>
    <w:p w:rsidR="00133457" w:rsidRDefault="00133457" w:rsidP="005809DC">
      <w:pPr>
        <w:pStyle w:val="ae"/>
        <w:keepNext/>
        <w:keepLines/>
        <w:suppressLineNumbers/>
        <w:suppressAutoHyphens/>
        <w:ind w:left="284" w:firstLine="709"/>
        <w:jc w:val="both"/>
        <w:rPr>
          <w:rFonts w:ascii="Times New Roman" w:hAnsi="Times New Roman"/>
          <w:sz w:val="28"/>
          <w:szCs w:val="28"/>
        </w:rPr>
      </w:pPr>
      <w:r>
        <w:rPr>
          <w:rFonts w:ascii="Times New Roman" w:hAnsi="Times New Roman"/>
          <w:sz w:val="28"/>
          <w:szCs w:val="28"/>
        </w:rPr>
        <w:t>В</w:t>
      </w:r>
      <w:r w:rsidRPr="007471CA">
        <w:rPr>
          <w:rFonts w:ascii="Times New Roman" w:hAnsi="Times New Roman"/>
          <w:sz w:val="28"/>
          <w:szCs w:val="28"/>
        </w:rPr>
        <w:t xml:space="preserve"> 2016 году </w:t>
      </w:r>
      <w:r>
        <w:rPr>
          <w:rFonts w:ascii="Times New Roman" w:hAnsi="Times New Roman"/>
          <w:sz w:val="28"/>
          <w:szCs w:val="28"/>
        </w:rPr>
        <w:t>п</w:t>
      </w:r>
      <w:r w:rsidRPr="007471CA">
        <w:rPr>
          <w:rFonts w:ascii="Times New Roman" w:hAnsi="Times New Roman"/>
          <w:sz w:val="28"/>
          <w:szCs w:val="28"/>
        </w:rPr>
        <w:t xml:space="preserve">овторно </w:t>
      </w:r>
      <w:r>
        <w:rPr>
          <w:rFonts w:ascii="Times New Roman" w:hAnsi="Times New Roman"/>
          <w:sz w:val="28"/>
          <w:szCs w:val="28"/>
        </w:rPr>
        <w:t>семей на учет</w:t>
      </w:r>
      <w:r w:rsidRPr="007471CA">
        <w:rPr>
          <w:rFonts w:ascii="Times New Roman" w:hAnsi="Times New Roman"/>
          <w:sz w:val="28"/>
          <w:szCs w:val="28"/>
        </w:rPr>
        <w:t xml:space="preserve"> </w:t>
      </w:r>
      <w:r>
        <w:rPr>
          <w:rFonts w:ascii="Times New Roman" w:hAnsi="Times New Roman"/>
          <w:sz w:val="28"/>
          <w:szCs w:val="28"/>
        </w:rPr>
        <w:t>СОП</w:t>
      </w:r>
      <w:r w:rsidRPr="007471CA">
        <w:rPr>
          <w:rFonts w:ascii="Times New Roman" w:hAnsi="Times New Roman"/>
          <w:sz w:val="28"/>
          <w:szCs w:val="28"/>
        </w:rPr>
        <w:t xml:space="preserve"> </w:t>
      </w:r>
      <w:r>
        <w:rPr>
          <w:rFonts w:ascii="Times New Roman" w:hAnsi="Times New Roman"/>
          <w:sz w:val="28"/>
          <w:szCs w:val="28"/>
        </w:rPr>
        <w:t xml:space="preserve">не </w:t>
      </w:r>
      <w:r w:rsidRPr="007471CA">
        <w:rPr>
          <w:rFonts w:ascii="Times New Roman" w:hAnsi="Times New Roman"/>
          <w:sz w:val="28"/>
          <w:szCs w:val="28"/>
        </w:rPr>
        <w:t>поставлен</w:t>
      </w:r>
      <w:r>
        <w:rPr>
          <w:rFonts w:ascii="Times New Roman" w:hAnsi="Times New Roman"/>
          <w:sz w:val="28"/>
          <w:szCs w:val="28"/>
        </w:rPr>
        <w:t>о</w:t>
      </w:r>
      <w:r w:rsidRPr="007471CA">
        <w:rPr>
          <w:rFonts w:ascii="Times New Roman" w:hAnsi="Times New Roman"/>
          <w:sz w:val="28"/>
          <w:szCs w:val="28"/>
        </w:rPr>
        <w:t>.</w:t>
      </w:r>
    </w:p>
    <w:p w:rsidR="00133457" w:rsidRPr="007471CA" w:rsidRDefault="00133457" w:rsidP="005809DC">
      <w:pPr>
        <w:pStyle w:val="ae"/>
        <w:keepNext/>
        <w:keepLines/>
        <w:suppressLineNumbers/>
        <w:suppressAutoHyphens/>
        <w:ind w:left="644"/>
        <w:jc w:val="both"/>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2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33457" w:rsidRDefault="00133457" w:rsidP="005809DC">
      <w:pPr>
        <w:pStyle w:val="ae"/>
        <w:keepNext/>
        <w:keepLines/>
        <w:suppressLineNumbers/>
        <w:suppressAutoHyphens/>
        <w:ind w:left="644"/>
        <w:jc w:val="center"/>
        <w:rPr>
          <w:rFonts w:ascii="Times New Roman" w:hAnsi="Times New Roman"/>
          <w:sz w:val="28"/>
          <w:szCs w:val="28"/>
          <w:u w:val="single"/>
        </w:rPr>
      </w:pPr>
    </w:p>
    <w:p w:rsidR="00133457" w:rsidRDefault="00133457" w:rsidP="005809DC">
      <w:pPr>
        <w:pStyle w:val="ae"/>
        <w:keepNext/>
        <w:keepLines/>
        <w:suppressLineNumbers/>
        <w:suppressAutoHyphens/>
        <w:ind w:firstLine="709"/>
        <w:jc w:val="both"/>
        <w:rPr>
          <w:rFonts w:ascii="Times New Roman" w:hAnsi="Times New Roman"/>
          <w:sz w:val="28"/>
          <w:szCs w:val="28"/>
        </w:rPr>
      </w:pPr>
      <w:r w:rsidRPr="007471CA">
        <w:rPr>
          <w:rFonts w:ascii="Times New Roman" w:hAnsi="Times New Roman"/>
          <w:sz w:val="28"/>
          <w:szCs w:val="28"/>
        </w:rPr>
        <w:lastRenderedPageBreak/>
        <w:t xml:space="preserve">Всего по семьям СОП рассмотрено 100 вопросов, закреплена ответственность за реализацию реабилитационных (коррекционных) мероприятий </w:t>
      </w:r>
      <w:r>
        <w:rPr>
          <w:rFonts w:ascii="Times New Roman" w:hAnsi="Times New Roman"/>
          <w:sz w:val="28"/>
          <w:szCs w:val="28"/>
        </w:rPr>
        <w:t>индивидуальной программы реабилитации</w:t>
      </w:r>
      <w:r w:rsidRPr="007471CA">
        <w:rPr>
          <w:rFonts w:ascii="Times New Roman" w:hAnsi="Times New Roman"/>
          <w:sz w:val="28"/>
          <w:szCs w:val="28"/>
        </w:rPr>
        <w:t xml:space="preserve"> между субъектами профилактики. На заседаниях </w:t>
      </w:r>
      <w:proofErr w:type="spellStart"/>
      <w:r>
        <w:rPr>
          <w:rFonts w:ascii="Times New Roman" w:hAnsi="Times New Roman"/>
          <w:sz w:val="28"/>
          <w:szCs w:val="28"/>
        </w:rPr>
        <w:t>КДНиЗП</w:t>
      </w:r>
      <w:proofErr w:type="spellEnd"/>
      <w:r>
        <w:rPr>
          <w:rFonts w:ascii="Times New Roman" w:hAnsi="Times New Roman"/>
          <w:sz w:val="28"/>
          <w:szCs w:val="28"/>
        </w:rPr>
        <w:t xml:space="preserve"> </w:t>
      </w:r>
      <w:r w:rsidRPr="007471CA">
        <w:rPr>
          <w:rFonts w:ascii="Times New Roman" w:hAnsi="Times New Roman"/>
          <w:sz w:val="28"/>
          <w:szCs w:val="28"/>
        </w:rPr>
        <w:t xml:space="preserve">по вопросам </w:t>
      </w:r>
      <w:r>
        <w:rPr>
          <w:rFonts w:ascii="Times New Roman" w:hAnsi="Times New Roman"/>
          <w:sz w:val="28"/>
          <w:szCs w:val="28"/>
        </w:rPr>
        <w:t>утверждения</w:t>
      </w:r>
      <w:r w:rsidRPr="007471CA">
        <w:rPr>
          <w:rFonts w:ascii="Times New Roman" w:hAnsi="Times New Roman"/>
          <w:sz w:val="28"/>
          <w:szCs w:val="28"/>
        </w:rPr>
        <w:t xml:space="preserve"> индивидуальных программ реабилитации семей и детей, находящихся в СОП, и дополнений </w:t>
      </w:r>
      <w:r>
        <w:rPr>
          <w:rFonts w:ascii="Times New Roman" w:hAnsi="Times New Roman"/>
          <w:sz w:val="28"/>
          <w:szCs w:val="28"/>
        </w:rPr>
        <w:t>индивидуальных программ</w:t>
      </w:r>
      <w:r w:rsidRPr="007471CA">
        <w:rPr>
          <w:rFonts w:ascii="Times New Roman" w:hAnsi="Times New Roman"/>
          <w:sz w:val="28"/>
          <w:szCs w:val="28"/>
        </w:rPr>
        <w:t>, по вопросам снятия семей с учета СОП</w:t>
      </w:r>
      <w:r>
        <w:rPr>
          <w:rFonts w:ascii="Times New Roman" w:hAnsi="Times New Roman"/>
          <w:sz w:val="28"/>
          <w:szCs w:val="28"/>
        </w:rPr>
        <w:t xml:space="preserve">, </w:t>
      </w:r>
      <w:r w:rsidRPr="007471CA">
        <w:rPr>
          <w:rFonts w:ascii="Times New Roman" w:hAnsi="Times New Roman"/>
          <w:sz w:val="28"/>
          <w:szCs w:val="28"/>
        </w:rPr>
        <w:t>рассмотрена 331 семья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7471CA">
        <w:rPr>
          <w:rFonts w:ascii="Times New Roman" w:hAnsi="Times New Roman"/>
          <w:sz w:val="28"/>
          <w:szCs w:val="28"/>
        </w:rPr>
        <w:t xml:space="preserve">-359). </w:t>
      </w:r>
    </w:p>
    <w:p w:rsidR="00133457" w:rsidRPr="007471CA" w:rsidRDefault="00133457" w:rsidP="005809DC">
      <w:pPr>
        <w:pStyle w:val="ae"/>
        <w:keepNext/>
        <w:keepLines/>
        <w:suppressLineNumbers/>
        <w:suppressAutoHyphens/>
        <w:ind w:firstLine="709"/>
        <w:jc w:val="both"/>
        <w:rPr>
          <w:rFonts w:ascii="Times New Roman" w:hAnsi="Times New Roman"/>
          <w:color w:val="000000" w:themeColor="text1"/>
          <w:sz w:val="28"/>
          <w:szCs w:val="28"/>
        </w:rPr>
      </w:pPr>
      <w:r w:rsidRPr="007471CA">
        <w:rPr>
          <w:rFonts w:ascii="Times New Roman" w:hAnsi="Times New Roman"/>
          <w:color w:val="000000" w:themeColor="text1"/>
          <w:sz w:val="28"/>
          <w:szCs w:val="28"/>
        </w:rPr>
        <w:t>Всего по семьям группы риска, имеющих  детей в возрасте от 0 до 1 года, беременных  женщин, состоящих в группе риска рассмотрено 54 вопроса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7471CA">
        <w:rPr>
          <w:rFonts w:ascii="Times New Roman" w:hAnsi="Times New Roman"/>
          <w:color w:val="000000" w:themeColor="text1"/>
          <w:sz w:val="28"/>
          <w:szCs w:val="28"/>
        </w:rPr>
        <w:t xml:space="preserve">-268). </w:t>
      </w:r>
    </w:p>
    <w:p w:rsidR="00133457" w:rsidRPr="007471CA" w:rsidRDefault="00133457" w:rsidP="005809DC">
      <w:pPr>
        <w:pStyle w:val="ae"/>
        <w:keepNext/>
        <w:keepLines/>
        <w:suppressLineNumbers/>
        <w:suppressAutoHyphens/>
        <w:ind w:firstLine="709"/>
        <w:jc w:val="both"/>
        <w:rPr>
          <w:rFonts w:ascii="Times New Roman" w:hAnsi="Times New Roman"/>
          <w:color w:val="000000" w:themeColor="text1"/>
          <w:sz w:val="28"/>
          <w:szCs w:val="28"/>
        </w:rPr>
      </w:pPr>
      <w:r w:rsidRPr="007471CA">
        <w:rPr>
          <w:rFonts w:ascii="Times New Roman" w:hAnsi="Times New Roman"/>
          <w:color w:val="000000" w:themeColor="text1"/>
          <w:sz w:val="28"/>
          <w:szCs w:val="28"/>
        </w:rPr>
        <w:t xml:space="preserve">На территории Чайковского муниципального района  эффективно </w:t>
      </w:r>
      <w:r w:rsidRPr="007471CA">
        <w:rPr>
          <w:rFonts w:ascii="Times New Roman" w:hAnsi="Times New Roman"/>
          <w:sz w:val="28"/>
          <w:szCs w:val="28"/>
        </w:rPr>
        <w:t>действует</w:t>
      </w:r>
      <w:r w:rsidRPr="007471CA">
        <w:rPr>
          <w:rFonts w:ascii="Times New Roman" w:hAnsi="Times New Roman"/>
          <w:color w:val="000000" w:themeColor="text1"/>
          <w:sz w:val="28"/>
          <w:szCs w:val="28"/>
        </w:rPr>
        <w:t xml:space="preserve"> обратная связь и корректируются отклонения от планируемых результатов в реабилитации семей и детей в СОП и коррекции семей группы риска.</w:t>
      </w:r>
    </w:p>
    <w:p w:rsidR="00133457" w:rsidRPr="000C3CD7" w:rsidRDefault="00133457" w:rsidP="005809DC">
      <w:pPr>
        <w:pStyle w:val="ae"/>
        <w:keepNext/>
        <w:keepLines/>
        <w:suppressLineNumbers/>
        <w:suppressAutoHyphens/>
        <w:ind w:firstLine="709"/>
        <w:jc w:val="center"/>
        <w:rPr>
          <w:rFonts w:ascii="Times New Roman" w:hAnsi="Times New Roman"/>
          <w:b/>
          <w:sz w:val="28"/>
          <w:szCs w:val="28"/>
        </w:rPr>
      </w:pPr>
      <w:r w:rsidRPr="000C3CD7">
        <w:rPr>
          <w:rFonts w:ascii="Times New Roman" w:hAnsi="Times New Roman"/>
          <w:b/>
          <w:sz w:val="28"/>
          <w:szCs w:val="28"/>
        </w:rPr>
        <w:t>Снятие семей с учета СОП</w:t>
      </w:r>
    </w:p>
    <w:p w:rsidR="00133457" w:rsidRPr="005A637B" w:rsidRDefault="00133457" w:rsidP="005809DC">
      <w:pPr>
        <w:pStyle w:val="ae"/>
        <w:keepNext/>
        <w:keepLines/>
        <w:suppressLineNumbers/>
        <w:suppressAutoHyphens/>
        <w:ind w:firstLine="709"/>
        <w:jc w:val="both"/>
        <w:rPr>
          <w:rFonts w:ascii="Times New Roman" w:hAnsi="Times New Roman"/>
          <w:sz w:val="28"/>
          <w:szCs w:val="28"/>
        </w:rPr>
      </w:pPr>
      <w:r>
        <w:rPr>
          <w:rFonts w:ascii="Times New Roman" w:hAnsi="Times New Roman"/>
          <w:sz w:val="28"/>
          <w:szCs w:val="28"/>
        </w:rPr>
        <w:t xml:space="preserve">В течение 2016 </w:t>
      </w:r>
      <w:r w:rsidRPr="005A637B">
        <w:rPr>
          <w:rFonts w:ascii="Times New Roman" w:hAnsi="Times New Roman"/>
          <w:sz w:val="28"/>
          <w:szCs w:val="28"/>
        </w:rPr>
        <w:t>г</w:t>
      </w:r>
      <w:r>
        <w:rPr>
          <w:rFonts w:ascii="Times New Roman" w:hAnsi="Times New Roman"/>
          <w:sz w:val="28"/>
          <w:szCs w:val="28"/>
        </w:rPr>
        <w:t>ода</w:t>
      </w:r>
      <w:r w:rsidRPr="005A637B">
        <w:rPr>
          <w:rFonts w:ascii="Times New Roman" w:hAnsi="Times New Roman"/>
          <w:sz w:val="28"/>
          <w:szCs w:val="28"/>
        </w:rPr>
        <w:t xml:space="preserve"> снято с учета СОП </w:t>
      </w:r>
      <w:r>
        <w:rPr>
          <w:rFonts w:ascii="Times New Roman" w:hAnsi="Times New Roman"/>
          <w:sz w:val="28"/>
          <w:szCs w:val="28"/>
        </w:rPr>
        <w:t>93</w:t>
      </w:r>
      <w:r w:rsidRPr="005A637B">
        <w:rPr>
          <w:rFonts w:ascii="Times New Roman" w:hAnsi="Times New Roman"/>
          <w:sz w:val="28"/>
          <w:szCs w:val="28"/>
        </w:rPr>
        <w:t xml:space="preserve"> сем</w:t>
      </w:r>
      <w:r>
        <w:rPr>
          <w:rFonts w:ascii="Times New Roman" w:hAnsi="Times New Roman"/>
          <w:sz w:val="28"/>
          <w:szCs w:val="28"/>
        </w:rPr>
        <w:t>ьи,</w:t>
      </w:r>
      <w:r w:rsidRPr="005A637B">
        <w:rPr>
          <w:rFonts w:ascii="Times New Roman" w:hAnsi="Times New Roman"/>
          <w:sz w:val="28"/>
          <w:szCs w:val="28"/>
        </w:rPr>
        <w:t xml:space="preserve"> </w:t>
      </w:r>
      <w:r>
        <w:rPr>
          <w:rFonts w:ascii="Times New Roman" w:hAnsi="Times New Roman"/>
          <w:sz w:val="28"/>
          <w:szCs w:val="28"/>
        </w:rPr>
        <w:t>187</w:t>
      </w:r>
      <w:r w:rsidRPr="005A637B">
        <w:rPr>
          <w:rFonts w:ascii="Times New Roman" w:hAnsi="Times New Roman"/>
          <w:sz w:val="28"/>
          <w:szCs w:val="28"/>
        </w:rPr>
        <w:t xml:space="preserve"> несовершеннолетних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5A637B">
        <w:rPr>
          <w:rFonts w:ascii="Times New Roman" w:hAnsi="Times New Roman"/>
          <w:sz w:val="28"/>
          <w:szCs w:val="28"/>
        </w:rPr>
        <w:t>-</w:t>
      </w:r>
      <w:r>
        <w:rPr>
          <w:rFonts w:ascii="Times New Roman" w:hAnsi="Times New Roman"/>
          <w:sz w:val="28"/>
          <w:szCs w:val="28"/>
        </w:rPr>
        <w:t>92</w:t>
      </w:r>
      <w:r w:rsidRPr="005A637B">
        <w:rPr>
          <w:rFonts w:ascii="Times New Roman" w:hAnsi="Times New Roman"/>
          <w:sz w:val="28"/>
          <w:szCs w:val="28"/>
        </w:rPr>
        <w:t xml:space="preserve"> сем</w:t>
      </w:r>
      <w:r>
        <w:rPr>
          <w:rFonts w:ascii="Times New Roman" w:hAnsi="Times New Roman"/>
          <w:sz w:val="28"/>
          <w:szCs w:val="28"/>
        </w:rPr>
        <w:t>ьи,</w:t>
      </w:r>
      <w:r w:rsidRPr="005A637B">
        <w:rPr>
          <w:rFonts w:ascii="Times New Roman" w:hAnsi="Times New Roman"/>
          <w:sz w:val="28"/>
          <w:szCs w:val="28"/>
        </w:rPr>
        <w:t xml:space="preserve"> </w:t>
      </w:r>
      <w:r>
        <w:rPr>
          <w:rFonts w:ascii="Times New Roman" w:hAnsi="Times New Roman"/>
          <w:sz w:val="28"/>
          <w:szCs w:val="28"/>
        </w:rPr>
        <w:t>182</w:t>
      </w:r>
      <w:r w:rsidRPr="005A637B">
        <w:rPr>
          <w:rFonts w:ascii="Times New Roman" w:hAnsi="Times New Roman"/>
          <w:sz w:val="28"/>
          <w:szCs w:val="28"/>
        </w:rPr>
        <w:t xml:space="preserve"> </w:t>
      </w:r>
      <w:r>
        <w:rPr>
          <w:rFonts w:ascii="Times New Roman" w:hAnsi="Times New Roman"/>
          <w:sz w:val="28"/>
          <w:szCs w:val="28"/>
        </w:rPr>
        <w:t>несовершеннолетних</w:t>
      </w:r>
      <w:r w:rsidRPr="005A637B">
        <w:rPr>
          <w:rFonts w:ascii="Times New Roman" w:hAnsi="Times New Roman"/>
          <w:sz w:val="28"/>
          <w:szCs w:val="28"/>
        </w:rPr>
        <w:t>), в том числе:</w:t>
      </w:r>
    </w:p>
    <w:p w:rsidR="00133457" w:rsidRPr="005A637B" w:rsidRDefault="00133457" w:rsidP="005809DC">
      <w:pPr>
        <w:pStyle w:val="ae"/>
        <w:keepNext/>
        <w:keepLines/>
        <w:suppressLineNumbers/>
        <w:suppressAutoHyphens/>
        <w:ind w:firstLine="709"/>
        <w:jc w:val="both"/>
        <w:rPr>
          <w:rFonts w:ascii="Times New Roman" w:hAnsi="Times New Roman"/>
          <w:sz w:val="28"/>
          <w:szCs w:val="28"/>
        </w:rPr>
      </w:pPr>
      <w:r w:rsidRPr="005A637B">
        <w:rPr>
          <w:rFonts w:ascii="Times New Roman" w:hAnsi="Times New Roman"/>
          <w:sz w:val="28"/>
          <w:szCs w:val="28"/>
        </w:rPr>
        <w:t>по положительной реабилитации снято 7</w:t>
      </w:r>
      <w:r>
        <w:rPr>
          <w:rFonts w:ascii="Times New Roman" w:hAnsi="Times New Roman"/>
          <w:sz w:val="28"/>
          <w:szCs w:val="28"/>
        </w:rPr>
        <w:t>6</w:t>
      </w:r>
      <w:r w:rsidRPr="005A637B">
        <w:rPr>
          <w:rFonts w:ascii="Times New Roman" w:hAnsi="Times New Roman"/>
          <w:sz w:val="28"/>
          <w:szCs w:val="28"/>
        </w:rPr>
        <w:t xml:space="preserve"> семей</w:t>
      </w:r>
      <w:r>
        <w:rPr>
          <w:rFonts w:ascii="Times New Roman" w:hAnsi="Times New Roman"/>
          <w:sz w:val="28"/>
          <w:szCs w:val="28"/>
        </w:rPr>
        <w:t>,</w:t>
      </w:r>
      <w:r w:rsidRPr="005A637B">
        <w:rPr>
          <w:rFonts w:ascii="Times New Roman" w:hAnsi="Times New Roman"/>
          <w:sz w:val="28"/>
          <w:szCs w:val="28"/>
        </w:rPr>
        <w:t xml:space="preserve"> 1</w:t>
      </w:r>
      <w:r>
        <w:rPr>
          <w:rFonts w:ascii="Times New Roman" w:hAnsi="Times New Roman"/>
          <w:sz w:val="28"/>
          <w:szCs w:val="28"/>
        </w:rPr>
        <w:t>55</w:t>
      </w:r>
      <w:r w:rsidRPr="005A637B">
        <w:rPr>
          <w:rFonts w:ascii="Times New Roman" w:hAnsi="Times New Roman"/>
          <w:sz w:val="28"/>
          <w:szCs w:val="28"/>
        </w:rPr>
        <w:t xml:space="preserve"> детей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5A637B">
        <w:rPr>
          <w:rFonts w:ascii="Times New Roman" w:hAnsi="Times New Roman"/>
          <w:sz w:val="28"/>
          <w:szCs w:val="28"/>
        </w:rPr>
        <w:t>-</w:t>
      </w:r>
      <w:r>
        <w:rPr>
          <w:rFonts w:ascii="Times New Roman" w:hAnsi="Times New Roman"/>
          <w:sz w:val="28"/>
          <w:szCs w:val="28"/>
        </w:rPr>
        <w:t>76</w:t>
      </w:r>
      <w:r w:rsidRPr="005A637B">
        <w:rPr>
          <w:rFonts w:ascii="Times New Roman" w:hAnsi="Times New Roman"/>
          <w:sz w:val="28"/>
          <w:szCs w:val="28"/>
        </w:rPr>
        <w:t xml:space="preserve"> семьи</w:t>
      </w:r>
      <w:r>
        <w:rPr>
          <w:rFonts w:ascii="Times New Roman" w:hAnsi="Times New Roman"/>
          <w:sz w:val="28"/>
          <w:szCs w:val="28"/>
        </w:rPr>
        <w:t>,</w:t>
      </w:r>
      <w:r w:rsidRPr="005A637B">
        <w:rPr>
          <w:rFonts w:ascii="Times New Roman" w:hAnsi="Times New Roman"/>
          <w:sz w:val="28"/>
          <w:szCs w:val="28"/>
        </w:rPr>
        <w:t xml:space="preserve"> 1</w:t>
      </w:r>
      <w:r>
        <w:rPr>
          <w:rFonts w:ascii="Times New Roman" w:hAnsi="Times New Roman"/>
          <w:sz w:val="28"/>
          <w:szCs w:val="28"/>
        </w:rPr>
        <w:t>44</w:t>
      </w:r>
      <w:r w:rsidRPr="005A637B">
        <w:rPr>
          <w:rFonts w:ascii="Times New Roman" w:hAnsi="Times New Roman"/>
          <w:sz w:val="28"/>
          <w:szCs w:val="28"/>
        </w:rPr>
        <w:t xml:space="preserve"> </w:t>
      </w:r>
      <w:r>
        <w:rPr>
          <w:rFonts w:ascii="Times New Roman" w:hAnsi="Times New Roman"/>
          <w:sz w:val="28"/>
          <w:szCs w:val="28"/>
        </w:rPr>
        <w:t>детей</w:t>
      </w:r>
      <w:r w:rsidRPr="005A637B">
        <w:rPr>
          <w:rFonts w:ascii="Times New Roman" w:hAnsi="Times New Roman"/>
          <w:sz w:val="28"/>
          <w:szCs w:val="28"/>
        </w:rPr>
        <w:t>);</w:t>
      </w:r>
    </w:p>
    <w:p w:rsidR="00133457" w:rsidRPr="005A637B" w:rsidRDefault="00133457" w:rsidP="005809DC">
      <w:pPr>
        <w:pStyle w:val="ae"/>
        <w:keepNext/>
        <w:keepLines/>
        <w:suppressLineNumbers/>
        <w:suppressAutoHyphens/>
        <w:ind w:firstLine="709"/>
        <w:jc w:val="both"/>
        <w:rPr>
          <w:rFonts w:ascii="Times New Roman" w:hAnsi="Times New Roman"/>
          <w:sz w:val="28"/>
          <w:szCs w:val="28"/>
        </w:rPr>
      </w:pPr>
      <w:r w:rsidRPr="005A637B">
        <w:rPr>
          <w:rFonts w:ascii="Times New Roman" w:hAnsi="Times New Roman"/>
          <w:sz w:val="28"/>
          <w:szCs w:val="28"/>
        </w:rPr>
        <w:t xml:space="preserve">по лишению родительских прав </w:t>
      </w:r>
      <w:r>
        <w:rPr>
          <w:rFonts w:ascii="Times New Roman" w:hAnsi="Times New Roman"/>
          <w:sz w:val="28"/>
          <w:szCs w:val="28"/>
        </w:rPr>
        <w:t>5</w:t>
      </w:r>
      <w:r w:rsidRPr="005A637B">
        <w:rPr>
          <w:rFonts w:ascii="Times New Roman" w:hAnsi="Times New Roman"/>
          <w:sz w:val="28"/>
          <w:szCs w:val="28"/>
        </w:rPr>
        <w:t xml:space="preserve"> сем</w:t>
      </w:r>
      <w:r>
        <w:rPr>
          <w:rFonts w:ascii="Times New Roman" w:hAnsi="Times New Roman"/>
          <w:sz w:val="28"/>
          <w:szCs w:val="28"/>
        </w:rPr>
        <w:t>ей,</w:t>
      </w:r>
      <w:r w:rsidRPr="005A637B">
        <w:rPr>
          <w:rFonts w:ascii="Times New Roman" w:hAnsi="Times New Roman"/>
          <w:sz w:val="28"/>
          <w:szCs w:val="28"/>
        </w:rPr>
        <w:t xml:space="preserve"> 1</w:t>
      </w:r>
      <w:r>
        <w:rPr>
          <w:rFonts w:ascii="Times New Roman" w:hAnsi="Times New Roman"/>
          <w:sz w:val="28"/>
          <w:szCs w:val="28"/>
        </w:rPr>
        <w:t>2</w:t>
      </w:r>
      <w:r w:rsidRPr="005A637B">
        <w:rPr>
          <w:rFonts w:ascii="Times New Roman" w:hAnsi="Times New Roman"/>
          <w:sz w:val="28"/>
          <w:szCs w:val="28"/>
        </w:rPr>
        <w:t xml:space="preserve"> детей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5A637B">
        <w:rPr>
          <w:rFonts w:ascii="Times New Roman" w:hAnsi="Times New Roman"/>
          <w:sz w:val="28"/>
          <w:szCs w:val="28"/>
        </w:rPr>
        <w:t>-</w:t>
      </w:r>
      <w:r>
        <w:rPr>
          <w:rFonts w:ascii="Times New Roman" w:hAnsi="Times New Roman"/>
          <w:sz w:val="28"/>
          <w:szCs w:val="28"/>
        </w:rPr>
        <w:t>4</w:t>
      </w:r>
      <w:r w:rsidRPr="005A637B">
        <w:rPr>
          <w:rFonts w:ascii="Times New Roman" w:hAnsi="Times New Roman"/>
          <w:sz w:val="28"/>
          <w:szCs w:val="28"/>
        </w:rPr>
        <w:t xml:space="preserve"> сем</w:t>
      </w:r>
      <w:r>
        <w:rPr>
          <w:rFonts w:ascii="Times New Roman" w:hAnsi="Times New Roman"/>
          <w:sz w:val="28"/>
          <w:szCs w:val="28"/>
        </w:rPr>
        <w:t xml:space="preserve">ьи, </w:t>
      </w:r>
      <w:r w:rsidRPr="005A637B">
        <w:rPr>
          <w:rFonts w:ascii="Times New Roman" w:hAnsi="Times New Roman"/>
          <w:sz w:val="28"/>
          <w:szCs w:val="28"/>
        </w:rPr>
        <w:t>1</w:t>
      </w:r>
      <w:r>
        <w:rPr>
          <w:rFonts w:ascii="Times New Roman" w:hAnsi="Times New Roman"/>
          <w:sz w:val="28"/>
          <w:szCs w:val="28"/>
        </w:rPr>
        <w:t>0</w:t>
      </w:r>
      <w:r w:rsidRPr="005A637B">
        <w:rPr>
          <w:rFonts w:ascii="Times New Roman" w:hAnsi="Times New Roman"/>
          <w:sz w:val="28"/>
          <w:szCs w:val="28"/>
        </w:rPr>
        <w:t xml:space="preserve"> детей).</w:t>
      </w:r>
    </w:p>
    <w:p w:rsidR="00133457" w:rsidRDefault="00133457" w:rsidP="005809DC">
      <w:pPr>
        <w:pStyle w:val="ae"/>
        <w:keepNext/>
        <w:keepLines/>
        <w:suppressLineNumbers/>
        <w:suppressAutoHyphens/>
        <w:ind w:firstLine="709"/>
        <w:jc w:val="both"/>
        <w:rPr>
          <w:rFonts w:ascii="Times New Roman" w:hAnsi="Times New Roman"/>
          <w:sz w:val="28"/>
          <w:szCs w:val="28"/>
        </w:rPr>
      </w:pPr>
    </w:p>
    <w:p w:rsidR="00133457" w:rsidRPr="007471CA" w:rsidRDefault="00133457" w:rsidP="005809DC">
      <w:pPr>
        <w:pStyle w:val="ae"/>
        <w:keepNext/>
        <w:keepLines/>
        <w:suppressLineNumbers/>
        <w:suppressAutoHyphens/>
        <w:ind w:left="709"/>
        <w:jc w:val="both"/>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33457" w:rsidRPr="00133457" w:rsidRDefault="00133457" w:rsidP="005809DC">
      <w:pPr>
        <w:keepNext/>
        <w:keepLines/>
        <w:suppressLineNumbers/>
        <w:suppressAutoHyphens/>
        <w:ind w:firstLine="709"/>
        <w:rPr>
          <w:highlight w:val="yellow"/>
        </w:rPr>
      </w:pPr>
    </w:p>
    <w:p w:rsidR="00A27204" w:rsidRPr="00133457" w:rsidRDefault="00A27204"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83" w:name="_Toc483299191"/>
      <w:bookmarkEnd w:id="82"/>
      <w:r w:rsidRPr="00133457">
        <w:rPr>
          <w:rFonts w:ascii="Times New Roman" w:hAnsi="Times New Roman"/>
          <w:iCs/>
          <w:color w:val="auto"/>
          <w:sz w:val="28"/>
          <w:szCs w:val="28"/>
        </w:rPr>
        <w:t>Профилактика правонарушений среди несовершеннолетних</w:t>
      </w:r>
      <w:bookmarkEnd w:id="83"/>
    </w:p>
    <w:p w:rsidR="00133457" w:rsidRDefault="00133457" w:rsidP="005809DC">
      <w:pPr>
        <w:keepNext/>
        <w:keepLines/>
        <w:suppressLineNumbers/>
        <w:suppressAutoHyphens/>
        <w:rPr>
          <w:highlight w:val="yellow"/>
        </w:rPr>
      </w:pPr>
    </w:p>
    <w:p w:rsidR="00133457" w:rsidRDefault="00133457" w:rsidP="005809DC">
      <w:pPr>
        <w:keepNext/>
        <w:keepLines/>
        <w:suppressLineNumbers/>
        <w:suppressAutoHyphens/>
        <w:ind w:firstLine="709"/>
        <w:jc w:val="both"/>
        <w:rPr>
          <w:szCs w:val="28"/>
        </w:rPr>
      </w:pPr>
      <w:r>
        <w:rPr>
          <w:szCs w:val="28"/>
        </w:rPr>
        <w:t>Результаты работы по профилактике преступности среди несовершеннолетних:</w:t>
      </w:r>
    </w:p>
    <w:p w:rsidR="00133457" w:rsidRDefault="00133457" w:rsidP="005809DC">
      <w:pPr>
        <w:pStyle w:val="ae"/>
        <w:keepNext/>
        <w:keepLines/>
        <w:suppressLineNumbers/>
        <w:suppressAutoHyphens/>
        <w:jc w:val="both"/>
        <w:rPr>
          <w:rFonts w:ascii="Times New Roman" w:hAnsi="Times New Roman"/>
          <w:sz w:val="28"/>
          <w:szCs w:val="28"/>
        </w:rPr>
      </w:pPr>
      <w:r>
        <w:rPr>
          <w:rFonts w:ascii="Times New Roman" w:hAnsi="Times New Roman"/>
          <w:sz w:val="28"/>
          <w:szCs w:val="28"/>
        </w:rPr>
        <w:t>-</w:t>
      </w:r>
      <w:r w:rsidRPr="00DB2B56">
        <w:rPr>
          <w:rFonts w:ascii="Times New Roman" w:hAnsi="Times New Roman"/>
          <w:sz w:val="28"/>
          <w:szCs w:val="28"/>
        </w:rPr>
        <w:t xml:space="preserve">количество преступлений, совершенных несовершеннолетними </w:t>
      </w:r>
      <w:r>
        <w:rPr>
          <w:rFonts w:ascii="Times New Roman" w:hAnsi="Times New Roman"/>
          <w:sz w:val="28"/>
          <w:szCs w:val="28"/>
        </w:rPr>
        <w:t>снизи</w:t>
      </w:r>
      <w:r w:rsidRPr="00DB2B56">
        <w:rPr>
          <w:rFonts w:ascii="Times New Roman" w:hAnsi="Times New Roman"/>
          <w:sz w:val="28"/>
          <w:szCs w:val="28"/>
        </w:rPr>
        <w:t xml:space="preserve">лось  с </w:t>
      </w:r>
      <w:r>
        <w:rPr>
          <w:rFonts w:ascii="Times New Roman" w:hAnsi="Times New Roman"/>
          <w:sz w:val="28"/>
          <w:szCs w:val="28"/>
        </w:rPr>
        <w:t>40</w:t>
      </w:r>
      <w:r w:rsidRPr="00DB2B56">
        <w:rPr>
          <w:rFonts w:ascii="Times New Roman" w:hAnsi="Times New Roman"/>
          <w:sz w:val="28"/>
          <w:szCs w:val="28"/>
        </w:rPr>
        <w:t xml:space="preserve"> до </w:t>
      </w:r>
      <w:r>
        <w:rPr>
          <w:rFonts w:ascii="Times New Roman" w:hAnsi="Times New Roman"/>
          <w:sz w:val="28"/>
          <w:szCs w:val="28"/>
        </w:rPr>
        <w:t>39,</w:t>
      </w:r>
      <w:r w:rsidRPr="00DB2B56">
        <w:rPr>
          <w:rFonts w:ascii="Times New Roman" w:hAnsi="Times New Roman"/>
          <w:sz w:val="28"/>
          <w:szCs w:val="28"/>
        </w:rPr>
        <w:t xml:space="preserve"> удельный вес составил 4,</w:t>
      </w:r>
      <w:r>
        <w:rPr>
          <w:rFonts w:ascii="Times New Roman" w:hAnsi="Times New Roman"/>
          <w:sz w:val="28"/>
          <w:szCs w:val="28"/>
        </w:rPr>
        <w:t>1</w:t>
      </w:r>
      <w:r w:rsidRPr="00DB2B56">
        <w:rPr>
          <w:rFonts w:ascii="Times New Roman" w:hAnsi="Times New Roman"/>
          <w:sz w:val="28"/>
          <w:szCs w:val="28"/>
        </w:rPr>
        <w:t>, (</w:t>
      </w:r>
      <w:r w:rsidRPr="00684E98">
        <w:rPr>
          <w:rFonts w:ascii="Times New Roman" w:hAnsi="Times New Roman"/>
          <w:sz w:val="28"/>
          <w:szCs w:val="28"/>
        </w:rPr>
        <w:t>201</w:t>
      </w:r>
      <w:r>
        <w:rPr>
          <w:rFonts w:ascii="Times New Roman" w:hAnsi="Times New Roman"/>
          <w:sz w:val="28"/>
          <w:szCs w:val="28"/>
        </w:rPr>
        <w:t>5</w:t>
      </w:r>
      <w:r w:rsidRPr="00684E98">
        <w:rPr>
          <w:rFonts w:ascii="Times New Roman" w:hAnsi="Times New Roman"/>
          <w:sz w:val="28"/>
          <w:szCs w:val="28"/>
        </w:rPr>
        <w:t xml:space="preserve"> год </w:t>
      </w:r>
      <w:r w:rsidRPr="00DB2B56">
        <w:rPr>
          <w:rFonts w:ascii="Times New Roman" w:hAnsi="Times New Roman"/>
          <w:sz w:val="28"/>
          <w:szCs w:val="28"/>
        </w:rPr>
        <w:t>-</w:t>
      </w:r>
      <w:r>
        <w:rPr>
          <w:rFonts w:ascii="Times New Roman" w:hAnsi="Times New Roman"/>
          <w:sz w:val="28"/>
          <w:szCs w:val="28"/>
        </w:rPr>
        <w:t>4,5</w:t>
      </w:r>
      <w:r w:rsidRPr="00DB2B56">
        <w:rPr>
          <w:rFonts w:ascii="Times New Roman" w:hAnsi="Times New Roman"/>
          <w:sz w:val="28"/>
          <w:szCs w:val="28"/>
        </w:rPr>
        <w:t>) снижение -2,</w:t>
      </w:r>
      <w:r>
        <w:rPr>
          <w:rFonts w:ascii="Times New Roman" w:hAnsi="Times New Roman"/>
          <w:sz w:val="28"/>
          <w:szCs w:val="28"/>
        </w:rPr>
        <w:t>5</w:t>
      </w:r>
      <w:r w:rsidRPr="00DB2B56">
        <w:rPr>
          <w:rFonts w:ascii="Times New Roman" w:hAnsi="Times New Roman"/>
          <w:sz w:val="28"/>
          <w:szCs w:val="28"/>
        </w:rPr>
        <w:t xml:space="preserve">%.  </w:t>
      </w:r>
    </w:p>
    <w:p w:rsidR="00133457" w:rsidRPr="00DB2B56" w:rsidRDefault="00133457" w:rsidP="005809DC">
      <w:pPr>
        <w:pStyle w:val="ae"/>
        <w:keepNext/>
        <w:keepLines/>
        <w:suppressLineNumbers/>
        <w:suppressAutoHyphens/>
        <w:jc w:val="both"/>
        <w:rPr>
          <w:rFonts w:ascii="Times New Roman" w:hAnsi="Times New Roman"/>
          <w:sz w:val="28"/>
          <w:szCs w:val="28"/>
        </w:rPr>
      </w:pPr>
      <w:r>
        <w:rPr>
          <w:rFonts w:ascii="Times New Roman" w:hAnsi="Times New Roman"/>
          <w:sz w:val="28"/>
          <w:szCs w:val="28"/>
        </w:rPr>
        <w:t>-снизил</w:t>
      </w:r>
      <w:r w:rsidRPr="00DB2B56">
        <w:rPr>
          <w:rFonts w:ascii="Times New Roman" w:hAnsi="Times New Roman"/>
          <w:sz w:val="28"/>
          <w:szCs w:val="28"/>
        </w:rPr>
        <w:t xml:space="preserve">ось количество несовершеннолетних, совершивших преступления, с </w:t>
      </w:r>
      <w:r>
        <w:rPr>
          <w:rFonts w:ascii="Times New Roman" w:hAnsi="Times New Roman"/>
          <w:sz w:val="28"/>
          <w:szCs w:val="28"/>
        </w:rPr>
        <w:t>4</w:t>
      </w:r>
      <w:r w:rsidRPr="00DB2B56">
        <w:rPr>
          <w:rFonts w:ascii="Times New Roman" w:hAnsi="Times New Roman"/>
          <w:sz w:val="28"/>
          <w:szCs w:val="28"/>
        </w:rPr>
        <w:t xml:space="preserve">8 до </w:t>
      </w:r>
      <w:r>
        <w:rPr>
          <w:rFonts w:ascii="Times New Roman" w:hAnsi="Times New Roman"/>
          <w:sz w:val="28"/>
          <w:szCs w:val="28"/>
        </w:rPr>
        <w:t>37</w:t>
      </w:r>
      <w:r w:rsidRPr="00DB2B56">
        <w:rPr>
          <w:rFonts w:ascii="Times New Roman" w:hAnsi="Times New Roman"/>
          <w:sz w:val="28"/>
          <w:szCs w:val="28"/>
        </w:rPr>
        <w:t xml:space="preserve"> (</w:t>
      </w:r>
      <w:r>
        <w:rPr>
          <w:rFonts w:ascii="Times New Roman" w:hAnsi="Times New Roman"/>
          <w:sz w:val="28"/>
          <w:szCs w:val="28"/>
        </w:rPr>
        <w:t>сниже</w:t>
      </w:r>
      <w:r w:rsidRPr="00DB2B56">
        <w:rPr>
          <w:rFonts w:ascii="Times New Roman" w:hAnsi="Times New Roman"/>
          <w:sz w:val="28"/>
          <w:szCs w:val="28"/>
        </w:rPr>
        <w:t>ние  на 2</w:t>
      </w:r>
      <w:r>
        <w:rPr>
          <w:rFonts w:ascii="Times New Roman" w:hAnsi="Times New Roman"/>
          <w:sz w:val="28"/>
          <w:szCs w:val="28"/>
        </w:rPr>
        <w:t>2</w:t>
      </w:r>
      <w:r w:rsidRPr="00DB2B56">
        <w:rPr>
          <w:rFonts w:ascii="Times New Roman" w:hAnsi="Times New Roman"/>
          <w:sz w:val="28"/>
          <w:szCs w:val="28"/>
        </w:rPr>
        <w:t>,</w:t>
      </w:r>
      <w:r>
        <w:rPr>
          <w:rFonts w:ascii="Times New Roman" w:hAnsi="Times New Roman"/>
          <w:sz w:val="28"/>
          <w:szCs w:val="28"/>
        </w:rPr>
        <w:t>9</w:t>
      </w:r>
      <w:r w:rsidRPr="00DB2B56">
        <w:rPr>
          <w:rFonts w:ascii="Times New Roman" w:hAnsi="Times New Roman"/>
          <w:sz w:val="28"/>
          <w:szCs w:val="28"/>
        </w:rPr>
        <w:t>%);</w:t>
      </w:r>
    </w:p>
    <w:p w:rsidR="00133457" w:rsidRDefault="00133457" w:rsidP="005809DC">
      <w:pPr>
        <w:pStyle w:val="ae"/>
        <w:keepNext/>
        <w:keepLines/>
        <w:suppressLineNumbers/>
        <w:suppressAutoHyphens/>
        <w:jc w:val="both"/>
        <w:rPr>
          <w:rFonts w:ascii="Times New Roman" w:hAnsi="Times New Roman"/>
          <w:sz w:val="28"/>
          <w:szCs w:val="28"/>
        </w:rPr>
      </w:pPr>
      <w:r>
        <w:rPr>
          <w:rFonts w:ascii="Times New Roman" w:hAnsi="Times New Roman"/>
          <w:sz w:val="28"/>
          <w:szCs w:val="28"/>
        </w:rPr>
        <w:t>-количество судимых несовершеннолетних, совершивших преступления повторно осталось на прежнем уровне (2 и 2 соответственно);</w:t>
      </w:r>
    </w:p>
    <w:p w:rsidR="00133457" w:rsidRDefault="00133457" w:rsidP="005809DC">
      <w:pPr>
        <w:pStyle w:val="ae"/>
        <w:keepNext/>
        <w:keepLines/>
        <w:suppressLineNumbers/>
        <w:suppressAutoHyphens/>
        <w:jc w:val="both"/>
        <w:rPr>
          <w:rFonts w:ascii="Times New Roman" w:hAnsi="Times New Roman"/>
          <w:sz w:val="28"/>
          <w:szCs w:val="28"/>
        </w:rPr>
      </w:pPr>
      <w:r>
        <w:rPr>
          <w:rFonts w:ascii="Times New Roman" w:hAnsi="Times New Roman"/>
          <w:sz w:val="28"/>
          <w:szCs w:val="28"/>
        </w:rPr>
        <w:lastRenderedPageBreak/>
        <w:t>-</w:t>
      </w:r>
      <w:r w:rsidRPr="00DB2B56">
        <w:rPr>
          <w:rFonts w:ascii="Times New Roman" w:hAnsi="Times New Roman"/>
          <w:sz w:val="28"/>
          <w:szCs w:val="28"/>
        </w:rPr>
        <w:t>уменьшение</w:t>
      </w:r>
      <w:r>
        <w:rPr>
          <w:rFonts w:ascii="Times New Roman" w:hAnsi="Times New Roman"/>
          <w:sz w:val="28"/>
          <w:szCs w:val="28"/>
        </w:rPr>
        <w:t xml:space="preserve"> количества групповых преступлений с 9 до 7 (уменьшение на 22,2%);</w:t>
      </w:r>
    </w:p>
    <w:p w:rsidR="00133457" w:rsidRDefault="00133457" w:rsidP="005809DC">
      <w:pPr>
        <w:pStyle w:val="ae"/>
        <w:keepNext/>
        <w:keepLines/>
        <w:suppressLineNumbers/>
        <w:suppressAutoHyphens/>
        <w:jc w:val="both"/>
        <w:rPr>
          <w:rFonts w:ascii="Times New Roman" w:hAnsi="Times New Roman"/>
          <w:sz w:val="28"/>
          <w:szCs w:val="28"/>
        </w:rPr>
      </w:pPr>
      <w:r>
        <w:rPr>
          <w:rFonts w:ascii="Times New Roman" w:hAnsi="Times New Roman"/>
          <w:sz w:val="28"/>
          <w:szCs w:val="28"/>
        </w:rPr>
        <w:t>-увеличилось</w:t>
      </w:r>
      <w:r>
        <w:rPr>
          <w:rFonts w:ascii="Times New Roman" w:hAnsi="Times New Roman"/>
          <w:bCs/>
          <w:sz w:val="28"/>
          <w:szCs w:val="28"/>
        </w:rPr>
        <w:t xml:space="preserve"> количество несовершеннолетних, совершивших повторные преступления </w:t>
      </w:r>
      <w:r>
        <w:rPr>
          <w:rFonts w:ascii="Times New Roman" w:hAnsi="Times New Roman"/>
          <w:sz w:val="28"/>
          <w:szCs w:val="28"/>
        </w:rPr>
        <w:t>с 7 до 8 (уменьшение на 14,3%)</w:t>
      </w:r>
      <w:r>
        <w:rPr>
          <w:rFonts w:ascii="Times New Roman" w:hAnsi="Times New Roman"/>
          <w:bCs/>
          <w:sz w:val="28"/>
          <w:szCs w:val="28"/>
        </w:rPr>
        <w:t>;</w:t>
      </w:r>
    </w:p>
    <w:p w:rsidR="00133457" w:rsidRDefault="00133457" w:rsidP="005809DC">
      <w:pPr>
        <w:pStyle w:val="ae"/>
        <w:keepNext/>
        <w:keepLines/>
        <w:suppressLineNumbers/>
        <w:suppressAutoHyphens/>
        <w:jc w:val="both"/>
        <w:rPr>
          <w:rFonts w:ascii="Times New Roman" w:hAnsi="Times New Roman"/>
          <w:sz w:val="28"/>
          <w:szCs w:val="28"/>
        </w:rPr>
      </w:pPr>
      <w:r>
        <w:rPr>
          <w:rFonts w:ascii="Times New Roman" w:hAnsi="Times New Roman"/>
          <w:sz w:val="28"/>
          <w:szCs w:val="28"/>
        </w:rPr>
        <w:t>-количество несовершеннолетних, совершивших преступление в состоянии алкогольного опьянения осталось на прежнем уровне ( 7 и 7 соответственно);</w:t>
      </w:r>
    </w:p>
    <w:p w:rsidR="00133457" w:rsidRDefault="00133457" w:rsidP="005809DC">
      <w:pPr>
        <w:pStyle w:val="ae"/>
        <w:keepNext/>
        <w:keepLines/>
        <w:suppressLineNumbers/>
        <w:suppressAutoHyphens/>
        <w:jc w:val="both"/>
        <w:rPr>
          <w:rFonts w:ascii="Times New Roman" w:hAnsi="Times New Roman"/>
          <w:sz w:val="28"/>
          <w:szCs w:val="28"/>
        </w:rPr>
      </w:pPr>
      <w:r>
        <w:rPr>
          <w:rFonts w:ascii="Times New Roman" w:hAnsi="Times New Roman"/>
          <w:sz w:val="28"/>
          <w:szCs w:val="28"/>
        </w:rPr>
        <w:t>-численность несовершеннолетних в социально опасном положении, совершивших преступления осталась на том же уровне (8 человек).</w:t>
      </w:r>
    </w:p>
    <w:p w:rsidR="00133457" w:rsidRPr="00133457" w:rsidRDefault="00133457" w:rsidP="005809DC">
      <w:pPr>
        <w:keepNext/>
        <w:keepLines/>
        <w:suppressLineNumbers/>
        <w:suppressAutoHyphens/>
        <w:rPr>
          <w:highlight w:val="yellow"/>
        </w:rPr>
      </w:pPr>
    </w:p>
    <w:p w:rsidR="00A27204" w:rsidRPr="00133457" w:rsidRDefault="00A27204" w:rsidP="008D0124">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84" w:name="_Toc483299192"/>
      <w:r w:rsidRPr="00133457">
        <w:rPr>
          <w:rFonts w:ascii="Times New Roman" w:hAnsi="Times New Roman"/>
          <w:iCs/>
          <w:color w:val="auto"/>
          <w:sz w:val="28"/>
          <w:szCs w:val="28"/>
        </w:rPr>
        <w:t>Внедрение восстановительных (примирительных) технологий в деятельность ведомств системы профилактики</w:t>
      </w:r>
      <w:bookmarkEnd w:id="84"/>
    </w:p>
    <w:p w:rsidR="003C4B7B" w:rsidRPr="003C4B7B" w:rsidRDefault="003C4B7B" w:rsidP="005809DC">
      <w:pPr>
        <w:pStyle w:val="ae"/>
        <w:keepNext/>
        <w:keepLines/>
        <w:suppressLineNumbers/>
        <w:suppressAutoHyphens/>
        <w:ind w:firstLine="709"/>
        <w:jc w:val="both"/>
        <w:rPr>
          <w:rFonts w:ascii="Times New Roman" w:hAnsi="Times New Roman"/>
          <w:sz w:val="28"/>
          <w:szCs w:val="28"/>
        </w:rPr>
      </w:pPr>
      <w:r w:rsidRPr="003C4B7B">
        <w:rPr>
          <w:rFonts w:ascii="Times New Roman" w:hAnsi="Times New Roman"/>
          <w:sz w:val="28"/>
          <w:szCs w:val="28"/>
        </w:rPr>
        <w:t>Одним из направлений работы ведомств системы профилактики является внедрение восстановительных (примирительных) технологий в их деятельность.</w:t>
      </w:r>
    </w:p>
    <w:p w:rsidR="003C4B7B" w:rsidRPr="003C4B7B" w:rsidRDefault="003C4B7B"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3C4B7B">
        <w:rPr>
          <w:rFonts w:ascii="Times New Roman" w:hAnsi="Times New Roman"/>
          <w:sz w:val="28"/>
          <w:szCs w:val="28"/>
        </w:rPr>
        <w:t xml:space="preserve">В течение 2016 года муниципальной службой примирения было отработано 32 программы примирения. По 22 материалам состоялись примирительные программы с положительным результатом. </w:t>
      </w:r>
    </w:p>
    <w:p w:rsidR="003C4B7B" w:rsidRPr="003C4B7B" w:rsidRDefault="003C4B7B" w:rsidP="005809DC">
      <w:pPr>
        <w:keepNext/>
        <w:keepLines/>
        <w:suppressLineNumbers/>
        <w:suppressAutoHyphens/>
        <w:ind w:firstLine="709"/>
        <w:jc w:val="both"/>
        <w:rPr>
          <w:szCs w:val="28"/>
        </w:rPr>
      </w:pPr>
      <w:r w:rsidRPr="003C4B7B">
        <w:rPr>
          <w:szCs w:val="28"/>
        </w:rPr>
        <w:t>Из Чайковского городского суда в КДН и ЗП поступили 15</w:t>
      </w:r>
      <w:r w:rsidRPr="003C4B7B">
        <w:rPr>
          <w:b/>
          <w:szCs w:val="28"/>
        </w:rPr>
        <w:t xml:space="preserve"> </w:t>
      </w:r>
      <w:r w:rsidRPr="003C4B7B">
        <w:rPr>
          <w:szCs w:val="28"/>
        </w:rPr>
        <w:t>заявок по применению восстановительных программ в отношении 15 несовершеннолетних. По 10 материалам состоялись примирительные программы. Из них по решению суда: по 8 делам – меры воспитательного воздействия в виде предупреждения, 5 дел прекращено в связи с примирением сторон.</w:t>
      </w:r>
    </w:p>
    <w:p w:rsidR="003C4B7B" w:rsidRPr="003C4B7B" w:rsidRDefault="003C4B7B" w:rsidP="005809DC">
      <w:pPr>
        <w:pStyle w:val="ae"/>
        <w:keepNext/>
        <w:keepLines/>
        <w:suppressLineNumbers/>
        <w:suppressAutoHyphens/>
        <w:ind w:firstLine="709"/>
        <w:jc w:val="both"/>
        <w:rPr>
          <w:rFonts w:ascii="Times New Roman" w:hAnsi="Times New Roman"/>
          <w:sz w:val="28"/>
          <w:szCs w:val="28"/>
        </w:rPr>
      </w:pPr>
      <w:r w:rsidRPr="003C4B7B">
        <w:rPr>
          <w:rFonts w:ascii="Times New Roman" w:hAnsi="Times New Roman"/>
          <w:sz w:val="28"/>
          <w:szCs w:val="28"/>
        </w:rPr>
        <w:t xml:space="preserve">На территории Чайковского муниципального района в 2016 году работали 8 школьных служб примирения, в общеобразовательных учреждениях: СОШ №№2, 4, 7,  11, Гимназия, СОШОТ,  Марковская СОШ, СОШ </w:t>
      </w:r>
      <w:proofErr w:type="spellStart"/>
      <w:r w:rsidRPr="003C4B7B">
        <w:rPr>
          <w:rFonts w:ascii="Times New Roman" w:hAnsi="Times New Roman"/>
          <w:sz w:val="28"/>
          <w:szCs w:val="28"/>
        </w:rPr>
        <w:t>п.Прикамский</w:t>
      </w:r>
      <w:proofErr w:type="spellEnd"/>
      <w:r w:rsidRPr="003C4B7B">
        <w:rPr>
          <w:rFonts w:ascii="Times New Roman" w:hAnsi="Times New Roman"/>
          <w:sz w:val="28"/>
          <w:szCs w:val="28"/>
        </w:rPr>
        <w:t xml:space="preserve">. </w:t>
      </w:r>
    </w:p>
    <w:p w:rsidR="003C4B7B" w:rsidRPr="003C4B7B" w:rsidRDefault="003C4B7B" w:rsidP="005809DC">
      <w:pPr>
        <w:pStyle w:val="ae"/>
        <w:keepNext/>
        <w:keepLines/>
        <w:suppressLineNumbers/>
        <w:suppressAutoHyphens/>
        <w:ind w:firstLine="709"/>
        <w:jc w:val="both"/>
        <w:rPr>
          <w:rFonts w:ascii="Times New Roman" w:hAnsi="Times New Roman"/>
          <w:sz w:val="28"/>
          <w:szCs w:val="28"/>
        </w:rPr>
      </w:pPr>
      <w:r w:rsidRPr="003C4B7B">
        <w:rPr>
          <w:rFonts w:ascii="Times New Roman" w:hAnsi="Times New Roman"/>
          <w:sz w:val="28"/>
          <w:szCs w:val="28"/>
        </w:rPr>
        <w:t>В 2016 году  в школьных службах примирения было отработано 28 случаев конфликтных ситуаций.</w:t>
      </w:r>
    </w:p>
    <w:p w:rsidR="00133457" w:rsidRPr="003C4B7B" w:rsidRDefault="003C4B7B" w:rsidP="00C77DE4">
      <w:pPr>
        <w:pStyle w:val="a6"/>
        <w:keepNext/>
        <w:keepLines/>
        <w:suppressLineNumbers/>
        <w:suppressAutoHyphens/>
        <w:spacing w:after="0" w:line="240" w:lineRule="auto"/>
        <w:ind w:left="0" w:firstLine="709"/>
        <w:jc w:val="both"/>
        <w:rPr>
          <w:szCs w:val="28"/>
        </w:rPr>
      </w:pPr>
      <w:r w:rsidRPr="003C4B7B">
        <w:rPr>
          <w:rFonts w:ascii="Times New Roman" w:hAnsi="Times New Roman"/>
          <w:sz w:val="28"/>
          <w:szCs w:val="28"/>
        </w:rPr>
        <w:t xml:space="preserve">Постоянное взаимодействие </w:t>
      </w:r>
      <w:proofErr w:type="spellStart"/>
      <w:r w:rsidRPr="003C4B7B">
        <w:rPr>
          <w:rFonts w:ascii="Times New Roman" w:hAnsi="Times New Roman"/>
          <w:sz w:val="28"/>
          <w:szCs w:val="28"/>
        </w:rPr>
        <w:t>КДНиЗП</w:t>
      </w:r>
      <w:proofErr w:type="spellEnd"/>
      <w:r w:rsidRPr="003C4B7B">
        <w:rPr>
          <w:rFonts w:ascii="Times New Roman" w:hAnsi="Times New Roman"/>
          <w:sz w:val="28"/>
          <w:szCs w:val="28"/>
        </w:rPr>
        <w:t xml:space="preserve"> с субъектами системы профилактики безнадзорности и правонарушений несовершеннолетних позволяет решать проблемы в части профилактики и пресечения преступлений, правонарушений, общественно опасных деяний, беспризорности несовершеннолетних, социально значимых заболеваний, алкоголизма, наркомании среди несовершеннолетних, реализации и защиты их прав и интересов. Комиссией будет продолжена реализация комплекса мер по защите прав и законных интересов несовершеннолетних, укрепления института семьи, обеспечения полноценного досуга и занятости несовершеннолетних.</w:t>
      </w:r>
    </w:p>
    <w:p w:rsidR="00133457" w:rsidRPr="003C4B7B" w:rsidRDefault="00133457" w:rsidP="005809DC">
      <w:pPr>
        <w:keepNext/>
        <w:keepLines/>
        <w:suppressLineNumbers/>
        <w:suppressAutoHyphens/>
        <w:rPr>
          <w:highlight w:val="yellow"/>
        </w:rPr>
      </w:pPr>
    </w:p>
    <w:p w:rsidR="00A27204" w:rsidRPr="00133457" w:rsidRDefault="00A27204" w:rsidP="005809DC">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85" w:name="_Toc324605293"/>
      <w:bookmarkStart w:id="86" w:name="_Toc483299193"/>
      <w:r w:rsidRPr="00133457">
        <w:rPr>
          <w:rFonts w:ascii="Times New Roman" w:hAnsi="Times New Roman"/>
          <w:color w:val="auto"/>
          <w:sz w:val="28"/>
          <w:szCs w:val="28"/>
        </w:rPr>
        <w:t>Отдых, оздоровление и занятость детей</w:t>
      </w:r>
      <w:bookmarkEnd w:id="85"/>
      <w:bookmarkEnd w:id="86"/>
    </w:p>
    <w:p w:rsidR="00C90A3D" w:rsidRPr="003C4B7B" w:rsidRDefault="00A27204" w:rsidP="005809DC">
      <w:pPr>
        <w:pStyle w:val="3"/>
        <w:numPr>
          <w:ilvl w:val="3"/>
          <w:numId w:val="1"/>
        </w:numPr>
        <w:suppressLineNumbers/>
        <w:tabs>
          <w:tab w:val="left" w:pos="1701"/>
        </w:tabs>
        <w:suppressAutoHyphens/>
        <w:spacing w:before="0" w:line="240" w:lineRule="auto"/>
        <w:ind w:left="1418"/>
        <w:jc w:val="both"/>
        <w:rPr>
          <w:color w:val="auto"/>
        </w:rPr>
      </w:pPr>
      <w:bookmarkStart w:id="87" w:name="_Toc483299194"/>
      <w:r w:rsidRPr="003C4B7B">
        <w:rPr>
          <w:rFonts w:ascii="Times New Roman" w:hAnsi="Times New Roman"/>
          <w:iCs/>
          <w:color w:val="auto"/>
          <w:sz w:val="28"/>
          <w:szCs w:val="28"/>
        </w:rPr>
        <w:t>Оздоровительные лагеря</w:t>
      </w:r>
      <w:bookmarkEnd w:id="87"/>
    </w:p>
    <w:p w:rsidR="00C90A3D" w:rsidRPr="002A1FE9" w:rsidRDefault="00C90A3D" w:rsidP="005809DC">
      <w:pPr>
        <w:keepNext/>
        <w:keepLines/>
        <w:suppressLineNumbers/>
        <w:suppressAutoHyphens/>
        <w:ind w:firstLine="709"/>
        <w:jc w:val="both"/>
        <w:rPr>
          <w:szCs w:val="28"/>
        </w:rPr>
      </w:pPr>
      <w:r w:rsidRPr="003C4B7B">
        <w:rPr>
          <w:szCs w:val="28"/>
        </w:rPr>
        <w:t>Лагерь дневного п</w:t>
      </w:r>
      <w:r w:rsidRPr="002A1FE9">
        <w:rPr>
          <w:szCs w:val="28"/>
        </w:rPr>
        <w:t>ребывания – форма оздоровительной и образовательной деятельности в период каникул с пребыванием детей в дневное время и обязательной организацией их питания.</w:t>
      </w:r>
    </w:p>
    <w:p w:rsidR="00C90A3D" w:rsidRDefault="00C90A3D" w:rsidP="005809DC">
      <w:pPr>
        <w:keepNext/>
        <w:keepLines/>
        <w:suppressLineNumbers/>
        <w:suppressAutoHyphens/>
        <w:ind w:firstLine="709"/>
        <w:jc w:val="both"/>
        <w:rPr>
          <w:szCs w:val="28"/>
        </w:rPr>
      </w:pPr>
      <w:r w:rsidRPr="002A1FE9">
        <w:rPr>
          <w:szCs w:val="28"/>
        </w:rPr>
        <w:t>В 201</w:t>
      </w:r>
      <w:r>
        <w:rPr>
          <w:szCs w:val="28"/>
        </w:rPr>
        <w:t>6</w:t>
      </w:r>
      <w:r w:rsidRPr="002A1FE9">
        <w:rPr>
          <w:szCs w:val="28"/>
        </w:rPr>
        <w:t xml:space="preserve"> году было открыто </w:t>
      </w:r>
      <w:r>
        <w:rPr>
          <w:szCs w:val="28"/>
        </w:rPr>
        <w:t>30</w:t>
      </w:r>
      <w:r w:rsidRPr="002A1FE9">
        <w:rPr>
          <w:szCs w:val="28"/>
        </w:rPr>
        <w:t xml:space="preserve"> лагерей с дневным пребыванием на базе учреждений образования, (в т.ч. в 13 городских школах, в 1</w:t>
      </w:r>
      <w:r>
        <w:rPr>
          <w:szCs w:val="28"/>
        </w:rPr>
        <w:t>1</w:t>
      </w:r>
      <w:r w:rsidRPr="002A1FE9">
        <w:rPr>
          <w:szCs w:val="28"/>
        </w:rPr>
        <w:t xml:space="preserve"> сельских школах, 6 учреждениях дополнительного образования),</w:t>
      </w:r>
      <w:r w:rsidRPr="002A1FE9">
        <w:rPr>
          <w:b/>
          <w:szCs w:val="28"/>
        </w:rPr>
        <w:t xml:space="preserve"> </w:t>
      </w:r>
      <w:r>
        <w:rPr>
          <w:szCs w:val="28"/>
        </w:rPr>
        <w:t>2-х</w:t>
      </w:r>
      <w:r w:rsidRPr="002A1FE9">
        <w:rPr>
          <w:szCs w:val="28"/>
        </w:rPr>
        <w:t xml:space="preserve"> учреждениях в сфере культуры и искусства (в 2</w:t>
      </w:r>
      <w:r>
        <w:rPr>
          <w:szCs w:val="28"/>
        </w:rPr>
        <w:t>-х</w:t>
      </w:r>
      <w:r w:rsidRPr="002A1FE9">
        <w:rPr>
          <w:szCs w:val="28"/>
        </w:rPr>
        <w:t xml:space="preserve"> городских школах) и 4</w:t>
      </w:r>
      <w:r>
        <w:rPr>
          <w:szCs w:val="28"/>
        </w:rPr>
        <w:t>-х</w:t>
      </w:r>
      <w:r w:rsidRPr="002A1FE9">
        <w:rPr>
          <w:szCs w:val="28"/>
        </w:rPr>
        <w:t xml:space="preserve"> учреждениях в сфере молодежной политики (</w:t>
      </w:r>
      <w:proofErr w:type="spellStart"/>
      <w:r w:rsidRPr="002A1FE9">
        <w:rPr>
          <w:szCs w:val="28"/>
        </w:rPr>
        <w:t>межпоселенческие</w:t>
      </w:r>
      <w:proofErr w:type="spellEnd"/>
      <w:r w:rsidRPr="002A1FE9">
        <w:rPr>
          <w:szCs w:val="28"/>
        </w:rPr>
        <w:t xml:space="preserve"> многофункциональные центры для молодежи «</w:t>
      </w:r>
      <w:r>
        <w:rPr>
          <w:szCs w:val="28"/>
        </w:rPr>
        <w:t>Ровесник</w:t>
      </w:r>
      <w:r w:rsidRPr="002A1FE9">
        <w:rPr>
          <w:szCs w:val="28"/>
        </w:rPr>
        <w:t xml:space="preserve">» «Мечта», </w:t>
      </w:r>
      <w:proofErr w:type="spellStart"/>
      <w:r w:rsidRPr="002A1FE9">
        <w:rPr>
          <w:szCs w:val="28"/>
        </w:rPr>
        <w:t>социально-досуговый</w:t>
      </w:r>
      <w:proofErr w:type="spellEnd"/>
      <w:r w:rsidRPr="002A1FE9">
        <w:rPr>
          <w:szCs w:val="28"/>
        </w:rPr>
        <w:t xml:space="preserve"> центр для детей и молодежи «Лидер» и «Дворец молодежи»). </w:t>
      </w:r>
    </w:p>
    <w:p w:rsidR="00C90A3D" w:rsidRPr="002A1FE9" w:rsidRDefault="00C90A3D" w:rsidP="005809DC">
      <w:pPr>
        <w:keepNext/>
        <w:keepLines/>
        <w:suppressLineNumbers/>
        <w:suppressAutoHyphens/>
        <w:ind w:firstLine="709"/>
        <w:jc w:val="both"/>
        <w:rPr>
          <w:szCs w:val="28"/>
        </w:rPr>
      </w:pPr>
      <w:r w:rsidRPr="002A1FE9">
        <w:rPr>
          <w:szCs w:val="28"/>
        </w:rPr>
        <w:lastRenderedPageBreak/>
        <w:t xml:space="preserve">Всего в лагерях дневного пребывания отдохнуло </w:t>
      </w:r>
      <w:r>
        <w:rPr>
          <w:szCs w:val="28"/>
        </w:rPr>
        <w:t>4903</w:t>
      </w:r>
      <w:r w:rsidRPr="002A1FE9">
        <w:rPr>
          <w:szCs w:val="28"/>
        </w:rPr>
        <w:t xml:space="preserve"> ребенка, в т.ч.:</w:t>
      </w:r>
    </w:p>
    <w:p w:rsidR="00C90A3D" w:rsidRPr="002A1FE9" w:rsidRDefault="00C90A3D" w:rsidP="005809DC">
      <w:pPr>
        <w:keepNext/>
        <w:keepLines/>
        <w:suppressLineNumbers/>
        <w:suppressAutoHyphens/>
        <w:ind w:firstLine="709"/>
        <w:jc w:val="both"/>
        <w:rPr>
          <w:szCs w:val="28"/>
        </w:rPr>
      </w:pPr>
      <w:r w:rsidRPr="002A1FE9">
        <w:rPr>
          <w:szCs w:val="28"/>
        </w:rPr>
        <w:t>-</w:t>
      </w:r>
      <w:r w:rsidRPr="002A1FE9">
        <w:rPr>
          <w:szCs w:val="28"/>
        </w:rPr>
        <w:tab/>
        <w:t xml:space="preserve">за счет средств бюджета Пермского края – </w:t>
      </w:r>
      <w:r>
        <w:rPr>
          <w:szCs w:val="28"/>
        </w:rPr>
        <w:t>4895</w:t>
      </w:r>
      <w:r w:rsidRPr="002A1FE9">
        <w:rPr>
          <w:szCs w:val="28"/>
        </w:rPr>
        <w:t xml:space="preserve"> </w:t>
      </w:r>
      <w:r>
        <w:rPr>
          <w:szCs w:val="28"/>
        </w:rPr>
        <w:t>детей</w:t>
      </w:r>
      <w:r w:rsidRPr="002A1FE9">
        <w:rPr>
          <w:szCs w:val="28"/>
        </w:rPr>
        <w:t>;</w:t>
      </w:r>
    </w:p>
    <w:p w:rsidR="00C90A3D" w:rsidRPr="002A1FE9" w:rsidRDefault="00C90A3D" w:rsidP="005809DC">
      <w:pPr>
        <w:keepNext/>
        <w:keepLines/>
        <w:suppressLineNumbers/>
        <w:suppressAutoHyphens/>
        <w:ind w:firstLine="709"/>
        <w:jc w:val="both"/>
        <w:rPr>
          <w:szCs w:val="28"/>
        </w:rPr>
      </w:pPr>
      <w:r w:rsidRPr="002A1FE9">
        <w:rPr>
          <w:szCs w:val="28"/>
        </w:rPr>
        <w:t>-</w:t>
      </w:r>
      <w:r w:rsidRPr="002A1FE9">
        <w:rPr>
          <w:szCs w:val="28"/>
        </w:rPr>
        <w:tab/>
        <w:t xml:space="preserve">за счет средств родителей – </w:t>
      </w:r>
      <w:r>
        <w:rPr>
          <w:szCs w:val="28"/>
        </w:rPr>
        <w:t>8</w:t>
      </w:r>
      <w:r w:rsidRPr="002A1FE9">
        <w:rPr>
          <w:szCs w:val="28"/>
        </w:rPr>
        <w:t xml:space="preserve"> </w:t>
      </w:r>
      <w:r>
        <w:rPr>
          <w:szCs w:val="28"/>
        </w:rPr>
        <w:t>детей</w:t>
      </w:r>
      <w:r w:rsidRPr="002A1FE9">
        <w:rPr>
          <w:szCs w:val="28"/>
        </w:rPr>
        <w:t>.</w:t>
      </w:r>
    </w:p>
    <w:p w:rsidR="00C90A3D" w:rsidRPr="00E72BF5" w:rsidRDefault="00C90A3D" w:rsidP="005809DC">
      <w:pPr>
        <w:keepNext/>
        <w:keepLines/>
        <w:suppressLineNumbers/>
        <w:suppressAutoHyphens/>
        <w:ind w:firstLine="360"/>
        <w:jc w:val="both"/>
        <w:rPr>
          <w:szCs w:val="28"/>
        </w:rPr>
      </w:pPr>
      <w:r>
        <w:rPr>
          <w:szCs w:val="28"/>
        </w:rPr>
        <w:t xml:space="preserve">    </w:t>
      </w:r>
      <w:r w:rsidRPr="00D77EA1">
        <w:rPr>
          <w:szCs w:val="28"/>
        </w:rPr>
        <w:t xml:space="preserve">Продолжительность смены в лагерях с дневным пребыванием составила </w:t>
      </w:r>
      <w:r w:rsidRPr="00E72BF5">
        <w:rPr>
          <w:szCs w:val="28"/>
        </w:rPr>
        <w:t>16 дней</w:t>
      </w:r>
      <w:r w:rsidRPr="00D77EA1">
        <w:rPr>
          <w:szCs w:val="28"/>
        </w:rPr>
        <w:t xml:space="preserve">, </w:t>
      </w:r>
      <w:r>
        <w:rPr>
          <w:szCs w:val="28"/>
        </w:rPr>
        <w:t xml:space="preserve">стоимость 1 дня питания–136,72 руб., </w:t>
      </w:r>
      <w:r w:rsidRPr="00D77EA1">
        <w:rPr>
          <w:szCs w:val="28"/>
        </w:rPr>
        <w:t xml:space="preserve">родительский взнос </w:t>
      </w:r>
      <w:r>
        <w:rPr>
          <w:szCs w:val="28"/>
        </w:rPr>
        <w:t xml:space="preserve">в городском поселении </w:t>
      </w:r>
      <w:r w:rsidRPr="00D77EA1">
        <w:rPr>
          <w:szCs w:val="28"/>
        </w:rPr>
        <w:t xml:space="preserve">составил </w:t>
      </w:r>
      <w:r>
        <w:rPr>
          <w:szCs w:val="28"/>
        </w:rPr>
        <w:t xml:space="preserve"> </w:t>
      </w:r>
      <w:r w:rsidRPr="00E72BF5">
        <w:rPr>
          <w:szCs w:val="28"/>
        </w:rPr>
        <w:t>600 рублей, в сельских поселениях-300 рублей.</w:t>
      </w:r>
    </w:p>
    <w:p w:rsidR="00C90A3D" w:rsidRPr="002A1FE9" w:rsidRDefault="00C90A3D" w:rsidP="005809DC">
      <w:pPr>
        <w:keepNext/>
        <w:keepLines/>
        <w:suppressLineNumbers/>
        <w:suppressAutoHyphens/>
        <w:ind w:firstLine="709"/>
        <w:jc w:val="both"/>
        <w:rPr>
          <w:szCs w:val="28"/>
        </w:rPr>
      </w:pPr>
      <w:r w:rsidRPr="002A1FE9">
        <w:rPr>
          <w:szCs w:val="28"/>
        </w:rPr>
        <w:t xml:space="preserve">Подготовка к их открытию проведена в марте и апреле. В мае в Управлением </w:t>
      </w:r>
      <w:proofErr w:type="spellStart"/>
      <w:r w:rsidRPr="002A1FE9">
        <w:rPr>
          <w:szCs w:val="28"/>
        </w:rPr>
        <w:t>Роспотребнадзора</w:t>
      </w:r>
      <w:proofErr w:type="spellEnd"/>
      <w:r w:rsidRPr="002A1FE9">
        <w:rPr>
          <w:szCs w:val="28"/>
        </w:rPr>
        <w:t xml:space="preserve"> предоставлена информация о сроках проведения лагерей. В учреждениях составлен план подготовки, в соответствии с которым проведены организационные и подготовительные мероприятия.</w:t>
      </w:r>
    </w:p>
    <w:p w:rsidR="00C90A3D" w:rsidRPr="002A1FE9" w:rsidRDefault="00C90A3D" w:rsidP="005809DC">
      <w:pPr>
        <w:keepNext/>
        <w:keepLines/>
        <w:suppressLineNumbers/>
        <w:suppressAutoHyphens/>
        <w:ind w:firstLine="709"/>
        <w:jc w:val="both"/>
        <w:rPr>
          <w:szCs w:val="28"/>
        </w:rPr>
      </w:pPr>
      <w:r w:rsidRPr="002A1FE9">
        <w:rPr>
          <w:szCs w:val="28"/>
        </w:rPr>
        <w:t>В каждом муниципальном учреждении разрабатывается программа лагеря, ориентированная на проведение мероприятий, которые можно организовать только летом. Программы разрабатываются в соответствии с теми направлениями, которые способствуют обеспечению полноценного отдыха детей.</w:t>
      </w:r>
    </w:p>
    <w:p w:rsidR="00C90A3D" w:rsidRPr="002A1FE9" w:rsidRDefault="00C90A3D" w:rsidP="005809DC">
      <w:pPr>
        <w:keepNext/>
        <w:keepLines/>
        <w:suppressLineNumbers/>
        <w:suppressAutoHyphens/>
        <w:ind w:firstLine="709"/>
        <w:jc w:val="both"/>
        <w:rPr>
          <w:szCs w:val="28"/>
        </w:rPr>
      </w:pPr>
      <w:r w:rsidRPr="002A1FE9">
        <w:rPr>
          <w:szCs w:val="28"/>
        </w:rPr>
        <w:t>Мероприятия носят познавательный характер, применяются активные формы отдыха, связанные с двигательной системой организма: соревнования, игры, экскурсии, конкурсы и т.д.</w:t>
      </w:r>
    </w:p>
    <w:p w:rsidR="00C90A3D" w:rsidRPr="002A1FE9" w:rsidRDefault="00C90A3D" w:rsidP="005809DC">
      <w:pPr>
        <w:keepNext/>
        <w:keepLines/>
        <w:suppressLineNumbers/>
        <w:suppressAutoHyphens/>
        <w:ind w:firstLine="709"/>
        <w:jc w:val="both"/>
        <w:rPr>
          <w:szCs w:val="28"/>
        </w:rPr>
      </w:pPr>
      <w:r w:rsidRPr="002A1FE9">
        <w:rPr>
          <w:szCs w:val="28"/>
        </w:rPr>
        <w:t>Анализ образовательных программ лагерей с дневным пребыванием показал, что они были направлены на организацию занятости детей, содержательного отдыха с использованием местных ресурсов. Все муниципальные учреждения представили главным распорядителям бюджетных средств приказы руководителей «Об участии в летней оздоровительной кампании», планы подготовки к летней оздоровительной кампании, планы (программы) обучения педагогических кадров, программы деятельности лагерей.</w:t>
      </w:r>
    </w:p>
    <w:p w:rsidR="00C90A3D" w:rsidRPr="002A1FE9" w:rsidRDefault="00C90A3D" w:rsidP="005809DC">
      <w:pPr>
        <w:keepNext/>
        <w:keepLines/>
        <w:suppressLineNumbers/>
        <w:suppressAutoHyphens/>
        <w:ind w:firstLine="709"/>
        <w:jc w:val="both"/>
        <w:rPr>
          <w:szCs w:val="28"/>
        </w:rPr>
      </w:pPr>
      <w:r w:rsidRPr="002A1FE9">
        <w:rPr>
          <w:szCs w:val="28"/>
        </w:rPr>
        <w:t xml:space="preserve">Большое внимание уделялось безопасности пребывания детей в лагерях. С этой целью были организованы различные мероприятия: беседы, конкурсы, игры-путешествия, соревнования, встречи с представителями подразделения по делам несовершеннолетних и инспекторами ГИБДД, экскурсии в Пожарную часть. </w:t>
      </w:r>
    </w:p>
    <w:p w:rsidR="00C90A3D" w:rsidRPr="002A1FE9" w:rsidRDefault="00C90A3D" w:rsidP="005809DC">
      <w:pPr>
        <w:keepNext/>
        <w:keepLines/>
        <w:suppressLineNumbers/>
        <w:suppressAutoHyphens/>
        <w:ind w:firstLine="709"/>
        <w:jc w:val="both"/>
        <w:rPr>
          <w:szCs w:val="28"/>
        </w:rPr>
      </w:pPr>
      <w:r w:rsidRPr="002A1FE9">
        <w:rPr>
          <w:szCs w:val="28"/>
        </w:rPr>
        <w:t>Дневной лагерь, учитывая его специфическую деятельность, помог детям дать определенную систему нравственных ценностей и культурных традиций через погружение ребенка в атмосферу игры и познавательной деятельности.</w:t>
      </w:r>
    </w:p>
    <w:p w:rsidR="00C90A3D" w:rsidRPr="002A1FE9" w:rsidRDefault="00C90A3D" w:rsidP="005809DC">
      <w:pPr>
        <w:keepNext/>
        <w:keepLines/>
        <w:suppressLineNumbers/>
        <w:suppressAutoHyphens/>
        <w:ind w:firstLine="709"/>
        <w:jc w:val="both"/>
        <w:rPr>
          <w:szCs w:val="28"/>
        </w:rPr>
      </w:pPr>
      <w:r w:rsidRPr="002A1FE9">
        <w:rPr>
          <w:szCs w:val="28"/>
        </w:rPr>
        <w:t>В организации летней оздоровительной кампании приняли участие педагогические работники, работники культуры и искусства, специалисты по работе с молодежью. Для работы с детьми в лагеря с дневным пребыванием внешние специалисты на летний период не привлекаются.</w:t>
      </w:r>
    </w:p>
    <w:p w:rsidR="00C90A3D" w:rsidRPr="002A1FE9" w:rsidRDefault="00C90A3D" w:rsidP="005809DC">
      <w:pPr>
        <w:keepNext/>
        <w:keepLines/>
        <w:suppressLineNumbers/>
        <w:suppressAutoHyphens/>
        <w:ind w:firstLine="709"/>
        <w:jc w:val="both"/>
        <w:rPr>
          <w:szCs w:val="28"/>
        </w:rPr>
      </w:pPr>
      <w:r w:rsidRPr="002A1FE9">
        <w:rPr>
          <w:szCs w:val="28"/>
        </w:rPr>
        <w:t>База проведения лагерей – это учреждения образования, культуры и искусства, молодежной политики, детские дворовые площадки.</w:t>
      </w:r>
    </w:p>
    <w:p w:rsidR="00C90A3D" w:rsidRPr="002A1FE9" w:rsidRDefault="00C90A3D" w:rsidP="005809DC">
      <w:pPr>
        <w:keepNext/>
        <w:keepLines/>
        <w:suppressLineNumbers/>
        <w:suppressAutoHyphens/>
        <w:autoSpaceDE w:val="0"/>
        <w:autoSpaceDN w:val="0"/>
        <w:adjustRightInd w:val="0"/>
        <w:ind w:firstLine="709"/>
        <w:jc w:val="both"/>
        <w:rPr>
          <w:szCs w:val="28"/>
        </w:rPr>
      </w:pPr>
      <w:r w:rsidRPr="002A1FE9">
        <w:rPr>
          <w:szCs w:val="28"/>
        </w:rPr>
        <w:t xml:space="preserve">Загородный детский оздоровительный лагерь – форма оздоровительной, образовательной и </w:t>
      </w:r>
      <w:proofErr w:type="spellStart"/>
      <w:r w:rsidRPr="002A1FE9">
        <w:rPr>
          <w:szCs w:val="28"/>
        </w:rPr>
        <w:t>досуговой</w:t>
      </w:r>
      <w:proofErr w:type="spellEnd"/>
      <w:r w:rsidRPr="002A1FE9">
        <w:rPr>
          <w:szCs w:val="28"/>
        </w:rPr>
        <w:t xml:space="preserve"> деятельности, организуемая на стационарной базе, размещенной в загородной местности или в черте города, с круглосуточным пребыванием детей сроком не менее 18 дней в период летних каникул, не менее 7 дней в период зимних, весенних, осенних каникул.</w:t>
      </w:r>
    </w:p>
    <w:p w:rsidR="00C90A3D" w:rsidRPr="002A1FE9" w:rsidRDefault="00C90A3D" w:rsidP="005809DC">
      <w:pPr>
        <w:keepNext/>
        <w:keepLines/>
        <w:suppressLineNumbers/>
        <w:suppressAutoHyphens/>
        <w:ind w:firstLine="709"/>
        <w:jc w:val="both"/>
        <w:rPr>
          <w:szCs w:val="28"/>
        </w:rPr>
      </w:pPr>
      <w:r w:rsidRPr="002A1FE9">
        <w:rPr>
          <w:szCs w:val="28"/>
        </w:rPr>
        <w:t xml:space="preserve">Загородный детский оздоровительный лагерь в Чайковском муниципальном районе – лагерь «Огонек». Расчетное количество мест, утвержденное ЮТО Управления </w:t>
      </w:r>
      <w:proofErr w:type="spellStart"/>
      <w:r w:rsidRPr="002A1FE9">
        <w:rPr>
          <w:szCs w:val="28"/>
        </w:rPr>
        <w:t>Роспотребнадзора</w:t>
      </w:r>
      <w:proofErr w:type="spellEnd"/>
      <w:r w:rsidRPr="002A1FE9">
        <w:rPr>
          <w:szCs w:val="28"/>
        </w:rPr>
        <w:t xml:space="preserve"> по Пермскому краю – 206 мест в смену, наполняемость в каждой смене не превышала норму. </w:t>
      </w:r>
    </w:p>
    <w:p w:rsidR="00C90A3D" w:rsidRPr="002A1FE9" w:rsidRDefault="00C90A3D" w:rsidP="005809DC">
      <w:pPr>
        <w:keepNext/>
        <w:keepLines/>
        <w:suppressLineNumbers/>
        <w:suppressAutoHyphens/>
        <w:autoSpaceDE w:val="0"/>
        <w:autoSpaceDN w:val="0"/>
        <w:adjustRightInd w:val="0"/>
        <w:ind w:firstLine="709"/>
        <w:jc w:val="both"/>
        <w:rPr>
          <w:szCs w:val="28"/>
        </w:rPr>
      </w:pPr>
      <w:r w:rsidRPr="002A1FE9">
        <w:rPr>
          <w:szCs w:val="28"/>
        </w:rPr>
        <w:t>Всего в загородном лагере отдыха и оздоровления детей в 201</w:t>
      </w:r>
      <w:r>
        <w:rPr>
          <w:szCs w:val="28"/>
        </w:rPr>
        <w:t>6</w:t>
      </w:r>
      <w:r w:rsidRPr="002A1FE9">
        <w:rPr>
          <w:szCs w:val="28"/>
        </w:rPr>
        <w:t xml:space="preserve"> году отдохнуло </w:t>
      </w:r>
      <w:r>
        <w:rPr>
          <w:szCs w:val="28"/>
        </w:rPr>
        <w:t>385</w:t>
      </w:r>
      <w:r w:rsidRPr="002A1FE9">
        <w:rPr>
          <w:szCs w:val="28"/>
        </w:rPr>
        <w:t xml:space="preserve"> детей, в т.ч.: </w:t>
      </w:r>
    </w:p>
    <w:p w:rsidR="00C90A3D" w:rsidRPr="007E7339" w:rsidRDefault="00C90A3D" w:rsidP="005809DC">
      <w:pPr>
        <w:keepNext/>
        <w:keepLines/>
        <w:suppressLineNumbers/>
        <w:suppressAutoHyphens/>
        <w:autoSpaceDE w:val="0"/>
        <w:autoSpaceDN w:val="0"/>
        <w:adjustRightInd w:val="0"/>
        <w:ind w:firstLine="709"/>
        <w:jc w:val="both"/>
        <w:rPr>
          <w:color w:val="000000"/>
          <w:sz w:val="26"/>
          <w:szCs w:val="26"/>
        </w:rPr>
      </w:pPr>
      <w:r w:rsidRPr="002A1FE9">
        <w:rPr>
          <w:szCs w:val="28"/>
        </w:rPr>
        <w:lastRenderedPageBreak/>
        <w:t xml:space="preserve">- </w:t>
      </w:r>
      <w:r>
        <w:rPr>
          <w:szCs w:val="28"/>
        </w:rPr>
        <w:t>302 ребенка</w:t>
      </w:r>
      <w:r w:rsidRPr="002A1FE9">
        <w:rPr>
          <w:szCs w:val="28"/>
        </w:rPr>
        <w:t xml:space="preserve"> оздоровлено за счет средств краевого бюджета на оплату путевок в загородные детские оздоровительные лагеря для детей работников бюджетной сферы, 8</w:t>
      </w:r>
      <w:r>
        <w:rPr>
          <w:szCs w:val="28"/>
        </w:rPr>
        <w:t>3</w:t>
      </w:r>
      <w:r w:rsidRPr="002A1FE9">
        <w:rPr>
          <w:szCs w:val="28"/>
        </w:rPr>
        <w:t xml:space="preserve"> </w:t>
      </w:r>
      <w:r>
        <w:rPr>
          <w:szCs w:val="28"/>
        </w:rPr>
        <w:t>ребенка</w:t>
      </w:r>
      <w:r w:rsidRPr="002A1FE9">
        <w:rPr>
          <w:szCs w:val="28"/>
        </w:rPr>
        <w:t xml:space="preserve"> отдохнуло за полную стоимость (в т.ч. </w:t>
      </w:r>
      <w:r w:rsidRPr="00947C39">
        <w:rPr>
          <w:szCs w:val="28"/>
        </w:rPr>
        <w:t>г. Пермь – 2 чел., г. Куеда – 9 чел., с. Елово – 14 чел., с. Частые – 14 чел., Чайковский район – 44 чел</w:t>
      </w:r>
      <w:r>
        <w:rPr>
          <w:szCs w:val="28"/>
        </w:rPr>
        <w:t>.)</w:t>
      </w:r>
      <w:r w:rsidRPr="007E7339">
        <w:rPr>
          <w:color w:val="000000"/>
          <w:sz w:val="26"/>
          <w:szCs w:val="26"/>
        </w:rPr>
        <w:t xml:space="preserve"> </w:t>
      </w:r>
    </w:p>
    <w:p w:rsidR="00C90A3D" w:rsidRPr="002A1FE9" w:rsidRDefault="00C90A3D" w:rsidP="005809DC">
      <w:pPr>
        <w:keepNext/>
        <w:keepLines/>
        <w:suppressLineNumbers/>
        <w:suppressAutoHyphens/>
        <w:ind w:firstLine="709"/>
        <w:jc w:val="both"/>
        <w:rPr>
          <w:szCs w:val="28"/>
        </w:rPr>
      </w:pPr>
      <w:r w:rsidRPr="002A1FE9">
        <w:rPr>
          <w:szCs w:val="28"/>
        </w:rPr>
        <w:t>Стоимость путевки в 201</w:t>
      </w:r>
      <w:r>
        <w:rPr>
          <w:szCs w:val="28"/>
        </w:rPr>
        <w:t>6</w:t>
      </w:r>
      <w:r w:rsidRPr="002A1FE9">
        <w:rPr>
          <w:szCs w:val="28"/>
        </w:rPr>
        <w:t xml:space="preserve"> году составила:</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color w:val="FF0000"/>
          <w:sz w:val="28"/>
          <w:szCs w:val="28"/>
        </w:rPr>
      </w:pPr>
      <w:r w:rsidRPr="002A1FE9">
        <w:rPr>
          <w:rFonts w:ascii="Times New Roman" w:hAnsi="Times New Roman"/>
          <w:sz w:val="28"/>
          <w:szCs w:val="28"/>
        </w:rPr>
        <w:t xml:space="preserve">За полную стоимость </w:t>
      </w:r>
      <w:r w:rsidRPr="00947C39">
        <w:rPr>
          <w:rFonts w:ascii="Times New Roman" w:eastAsia="Times New Roman" w:hAnsi="Times New Roman"/>
          <w:sz w:val="28"/>
          <w:szCs w:val="28"/>
          <w:lang w:eastAsia="ru-RU"/>
        </w:rPr>
        <w:t>17152,59</w:t>
      </w:r>
      <w:r>
        <w:rPr>
          <w:sz w:val="24"/>
          <w:szCs w:val="24"/>
        </w:rPr>
        <w:t xml:space="preserve"> </w:t>
      </w:r>
      <w:r w:rsidRPr="002A1FE9">
        <w:rPr>
          <w:rFonts w:ascii="Times New Roman" w:hAnsi="Times New Roman"/>
          <w:sz w:val="28"/>
          <w:szCs w:val="28"/>
        </w:rPr>
        <w:t xml:space="preserve">(21 день), стоимость дня </w:t>
      </w:r>
      <w:r w:rsidRPr="00947C39">
        <w:rPr>
          <w:rFonts w:ascii="Times New Roman" w:eastAsia="Times New Roman" w:hAnsi="Times New Roman"/>
          <w:sz w:val="28"/>
          <w:szCs w:val="28"/>
          <w:lang w:eastAsia="ru-RU"/>
        </w:rPr>
        <w:t>816,79</w:t>
      </w:r>
      <w:r>
        <w:rPr>
          <w:sz w:val="24"/>
          <w:szCs w:val="24"/>
        </w:rPr>
        <w:t xml:space="preserve"> </w:t>
      </w:r>
      <w:r w:rsidRPr="002A1FE9">
        <w:rPr>
          <w:rFonts w:ascii="Times New Roman" w:hAnsi="Times New Roman"/>
          <w:sz w:val="28"/>
          <w:szCs w:val="28"/>
        </w:rPr>
        <w:t xml:space="preserve">руб. </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xml:space="preserve">К открытию лагеря была проведена предварительная работа: </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В области соблюдения санитарно – гигиенических требований, соблюдения пожарной безопасности, правового и кадрового обеспечения.</w:t>
      </w:r>
    </w:p>
    <w:p w:rsidR="00C90A3D" w:rsidRPr="002A1FE9" w:rsidRDefault="00C90A3D" w:rsidP="005809DC">
      <w:pPr>
        <w:keepNext/>
        <w:keepLines/>
        <w:suppressLineNumbers/>
        <w:suppressAutoHyphens/>
        <w:ind w:firstLine="709"/>
        <w:jc w:val="both"/>
        <w:rPr>
          <w:szCs w:val="28"/>
        </w:rPr>
      </w:pPr>
      <w:r w:rsidRPr="002A1FE9">
        <w:rPr>
          <w:szCs w:val="28"/>
        </w:rPr>
        <w:t xml:space="preserve">Все дети принимались в лагерь по медицинским показаниям и прошедшие медицинский осмотр. Медосмотр проводился в конце смены медицинским работником лагеря. Осуществлялся контроль за соблюдением правил личной гигиены. Организованы банные дни. </w:t>
      </w:r>
    </w:p>
    <w:p w:rsidR="00C90A3D" w:rsidRPr="002A1FE9" w:rsidRDefault="00C90A3D" w:rsidP="005809DC">
      <w:pPr>
        <w:keepNext/>
        <w:keepLines/>
        <w:suppressLineNumbers/>
        <w:suppressAutoHyphens/>
        <w:ind w:firstLine="709"/>
        <w:jc w:val="both"/>
        <w:rPr>
          <w:szCs w:val="28"/>
        </w:rPr>
      </w:pPr>
      <w:r w:rsidRPr="002A1FE9">
        <w:rPr>
          <w:szCs w:val="28"/>
        </w:rPr>
        <w:t xml:space="preserve">Дети были обеспечены пятиразовым питанием и витаминизацией по нормам </w:t>
      </w:r>
      <w:proofErr w:type="spellStart"/>
      <w:r w:rsidRPr="002A1FE9">
        <w:rPr>
          <w:szCs w:val="28"/>
        </w:rPr>
        <w:t>СанПиНа</w:t>
      </w:r>
      <w:proofErr w:type="spellEnd"/>
      <w:r w:rsidRPr="002A1FE9">
        <w:rPr>
          <w:szCs w:val="28"/>
        </w:rPr>
        <w:t>.</w:t>
      </w:r>
    </w:p>
    <w:p w:rsidR="00C90A3D" w:rsidRPr="002A1FE9" w:rsidRDefault="00C90A3D" w:rsidP="005809DC">
      <w:pPr>
        <w:keepNext/>
        <w:keepLines/>
        <w:suppressLineNumbers/>
        <w:suppressAutoHyphens/>
        <w:ind w:firstLine="709"/>
        <w:jc w:val="both"/>
        <w:rPr>
          <w:color w:val="FF0000"/>
          <w:szCs w:val="28"/>
        </w:rPr>
      </w:pPr>
      <w:r w:rsidRPr="002A1FE9">
        <w:rPr>
          <w:szCs w:val="28"/>
        </w:rPr>
        <w:t>Все мероприятия, проводимые в лагере, были направлены на создание благоприятной атмосферы сотрудничества и общения, способствующей ориентации ребенка на положительные действия и поступки.</w:t>
      </w:r>
      <w:r w:rsidRPr="002A1FE9">
        <w:rPr>
          <w:color w:val="FF0000"/>
          <w:szCs w:val="28"/>
        </w:rPr>
        <w:t xml:space="preserve"> </w:t>
      </w:r>
    </w:p>
    <w:p w:rsidR="00C90A3D" w:rsidRPr="002A1FE9" w:rsidRDefault="00C90A3D" w:rsidP="005809DC">
      <w:pPr>
        <w:keepNext/>
        <w:keepLines/>
        <w:suppressLineNumbers/>
        <w:suppressAutoHyphens/>
        <w:ind w:firstLine="709"/>
        <w:jc w:val="both"/>
        <w:rPr>
          <w:szCs w:val="28"/>
        </w:rPr>
      </w:pPr>
      <w:r w:rsidRPr="002A1FE9">
        <w:rPr>
          <w:szCs w:val="28"/>
        </w:rPr>
        <w:t xml:space="preserve">Проводились мероприятия по налаживанию межличностных отношений. </w:t>
      </w:r>
    </w:p>
    <w:p w:rsidR="00C90A3D" w:rsidRPr="002A1FE9" w:rsidRDefault="00C90A3D" w:rsidP="005809DC">
      <w:pPr>
        <w:keepNext/>
        <w:keepLines/>
        <w:suppressLineNumbers/>
        <w:suppressAutoHyphens/>
        <w:ind w:firstLine="709"/>
        <w:jc w:val="both"/>
        <w:rPr>
          <w:szCs w:val="28"/>
        </w:rPr>
      </w:pPr>
      <w:r w:rsidRPr="002A1FE9">
        <w:rPr>
          <w:szCs w:val="28"/>
        </w:rPr>
        <w:t xml:space="preserve">Образовательные услуги оказаны посредством реализации образовательной программы, организации мероприятий творческого, спортивно-интеллектуального характера. </w:t>
      </w:r>
    </w:p>
    <w:p w:rsidR="00C90A3D" w:rsidRPr="002A1FE9" w:rsidRDefault="00C90A3D" w:rsidP="005809DC">
      <w:pPr>
        <w:keepNext/>
        <w:keepLines/>
        <w:suppressLineNumbers/>
        <w:suppressAutoHyphens/>
        <w:ind w:firstLine="709"/>
        <w:jc w:val="both"/>
        <w:rPr>
          <w:szCs w:val="28"/>
        </w:rPr>
      </w:pPr>
      <w:r w:rsidRPr="002A1FE9">
        <w:rPr>
          <w:szCs w:val="28"/>
        </w:rPr>
        <w:t xml:space="preserve">По программе реализовывались следующие направления: </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гражданско-патриотическое, творческо-познавательное, нравственно-эстетическое, спортивно-оздоровительное, эмоциональное, ПДД, экологическое, техническое, социально-педагогическое.</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xml:space="preserve">Реализация деятельности лагеря осуществлялась через следующие формы и методы работы: игровые формы, беседы, индивидуальные консультации, работу кружков и объединений, массовые мероприятия, спортивные соревнования и состязания, педагогические советы совместно с детьми. </w:t>
      </w:r>
    </w:p>
    <w:p w:rsidR="00C90A3D" w:rsidRPr="002A1FE9" w:rsidRDefault="00C90A3D" w:rsidP="005809DC">
      <w:pPr>
        <w:keepNext/>
        <w:keepLines/>
        <w:suppressLineNumbers/>
        <w:suppressAutoHyphens/>
        <w:ind w:firstLine="709"/>
        <w:jc w:val="both"/>
        <w:rPr>
          <w:szCs w:val="28"/>
        </w:rPr>
      </w:pPr>
      <w:r w:rsidRPr="002A1FE9">
        <w:rPr>
          <w:szCs w:val="28"/>
        </w:rPr>
        <w:t xml:space="preserve">Для организации оздоровления и отдыха детей в детских санаторно-оздоровительных лагерях в Чайковском муниципальном районе были предусмотрены субсидии хозяйствующим субъектам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 в размере 1 миллион </w:t>
      </w:r>
      <w:r>
        <w:rPr>
          <w:szCs w:val="28"/>
        </w:rPr>
        <w:t>765</w:t>
      </w:r>
      <w:r w:rsidRPr="002A1FE9">
        <w:rPr>
          <w:szCs w:val="28"/>
        </w:rPr>
        <w:t xml:space="preserve"> тысяч </w:t>
      </w:r>
      <w:r>
        <w:rPr>
          <w:szCs w:val="28"/>
        </w:rPr>
        <w:t>631</w:t>
      </w:r>
      <w:r w:rsidRPr="002A1FE9">
        <w:rPr>
          <w:szCs w:val="28"/>
        </w:rPr>
        <w:t xml:space="preserve"> рубл</w:t>
      </w:r>
      <w:r>
        <w:rPr>
          <w:szCs w:val="28"/>
        </w:rPr>
        <w:t>ь</w:t>
      </w:r>
      <w:r w:rsidRPr="002A1FE9">
        <w:rPr>
          <w:szCs w:val="28"/>
        </w:rPr>
        <w:t xml:space="preserve"> </w:t>
      </w:r>
      <w:r>
        <w:rPr>
          <w:szCs w:val="28"/>
        </w:rPr>
        <w:t>52</w:t>
      </w:r>
      <w:r w:rsidRPr="002A1FE9">
        <w:rPr>
          <w:szCs w:val="28"/>
        </w:rPr>
        <w:t xml:space="preserve"> копе</w:t>
      </w:r>
      <w:r>
        <w:rPr>
          <w:szCs w:val="28"/>
        </w:rPr>
        <w:t>йки</w:t>
      </w:r>
      <w:r w:rsidRPr="002A1FE9">
        <w:rPr>
          <w:szCs w:val="28"/>
        </w:rPr>
        <w:t>.</w:t>
      </w:r>
      <w:r w:rsidRPr="002A1FE9">
        <w:t xml:space="preserve"> </w:t>
      </w:r>
    </w:p>
    <w:p w:rsidR="00C90A3D" w:rsidRPr="002A1FE9" w:rsidRDefault="00C90A3D" w:rsidP="005809DC">
      <w:pPr>
        <w:keepNext/>
        <w:keepLines/>
        <w:suppressLineNumbers/>
        <w:suppressAutoHyphens/>
        <w:ind w:firstLine="709"/>
        <w:jc w:val="center"/>
        <w:rPr>
          <w:szCs w:val="28"/>
        </w:rPr>
      </w:pPr>
    </w:p>
    <w:p w:rsidR="00C90A3D" w:rsidRPr="002A1FE9" w:rsidRDefault="00C90A3D" w:rsidP="005809DC">
      <w:pPr>
        <w:keepNext/>
        <w:keepLines/>
        <w:suppressLineNumbers/>
        <w:suppressAutoHyphens/>
        <w:ind w:firstLine="709"/>
        <w:jc w:val="center"/>
        <w:rPr>
          <w:color w:val="FF0000"/>
          <w:szCs w:val="28"/>
        </w:rPr>
      </w:pPr>
      <w:r w:rsidRPr="002A1FE9">
        <w:rPr>
          <w:szCs w:val="28"/>
        </w:rPr>
        <w:t>Размер субсидий хозяйствующим субъектам (за исключением субсидий муниципальным учреждениям) независимо от формы собственности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в 201</w:t>
      </w:r>
      <w:r>
        <w:rPr>
          <w:szCs w:val="28"/>
        </w:rPr>
        <w:t>6</w:t>
      </w:r>
      <w:r w:rsidRPr="002A1FE9">
        <w:rPr>
          <w:szCs w:val="28"/>
        </w:rPr>
        <w:t xml:space="preserve"> году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8"/>
        <w:gridCol w:w="2268"/>
        <w:gridCol w:w="2552"/>
      </w:tblGrid>
      <w:tr w:rsidR="00C90A3D" w:rsidRPr="002A1FE9" w:rsidTr="00C90A3D">
        <w:trPr>
          <w:trHeight w:val="77"/>
        </w:trPr>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 п/п</w:t>
            </w:r>
          </w:p>
        </w:tc>
        <w:tc>
          <w:tcPr>
            <w:tcW w:w="4678" w:type="dxa"/>
            <w:vAlign w:val="center"/>
          </w:tcPr>
          <w:p w:rsidR="00C90A3D" w:rsidRPr="002A1FE9" w:rsidRDefault="00C90A3D" w:rsidP="005809DC">
            <w:pPr>
              <w:keepNext/>
              <w:keepLines/>
              <w:suppressLineNumbers/>
              <w:suppressAutoHyphens/>
              <w:jc w:val="center"/>
              <w:rPr>
                <w:sz w:val="24"/>
                <w:szCs w:val="24"/>
              </w:rPr>
            </w:pPr>
            <w:r w:rsidRPr="002A1FE9">
              <w:rPr>
                <w:sz w:val="24"/>
                <w:szCs w:val="24"/>
              </w:rPr>
              <w:t>наименование хозяйствующих субъектов</w:t>
            </w:r>
          </w:p>
        </w:tc>
        <w:tc>
          <w:tcPr>
            <w:tcW w:w="2268" w:type="dxa"/>
            <w:vAlign w:val="center"/>
          </w:tcPr>
          <w:p w:rsidR="00C90A3D" w:rsidRPr="002A1FE9" w:rsidRDefault="00C90A3D" w:rsidP="005809DC">
            <w:pPr>
              <w:keepNext/>
              <w:keepLines/>
              <w:suppressLineNumbers/>
              <w:suppressAutoHyphens/>
              <w:jc w:val="center"/>
              <w:rPr>
                <w:sz w:val="24"/>
                <w:szCs w:val="24"/>
              </w:rPr>
            </w:pPr>
            <w:r w:rsidRPr="002A1FE9">
              <w:rPr>
                <w:sz w:val="24"/>
                <w:szCs w:val="24"/>
              </w:rPr>
              <w:t>количество путевок</w:t>
            </w:r>
          </w:p>
        </w:tc>
        <w:tc>
          <w:tcPr>
            <w:tcW w:w="2552" w:type="dxa"/>
            <w:vAlign w:val="center"/>
          </w:tcPr>
          <w:p w:rsidR="00C90A3D" w:rsidRPr="002A1FE9" w:rsidRDefault="00C90A3D" w:rsidP="005809DC">
            <w:pPr>
              <w:keepNext/>
              <w:keepLines/>
              <w:suppressLineNumbers/>
              <w:suppressAutoHyphens/>
              <w:jc w:val="center"/>
              <w:rPr>
                <w:sz w:val="24"/>
                <w:szCs w:val="24"/>
              </w:rPr>
            </w:pPr>
            <w:r w:rsidRPr="002A1FE9">
              <w:rPr>
                <w:sz w:val="24"/>
                <w:szCs w:val="24"/>
              </w:rPr>
              <w:t xml:space="preserve">размер субсидии, </w:t>
            </w:r>
            <w:r>
              <w:rPr>
                <w:sz w:val="24"/>
                <w:szCs w:val="24"/>
              </w:rPr>
              <w:t xml:space="preserve">           тыс. </w:t>
            </w:r>
            <w:r w:rsidRPr="002A1FE9">
              <w:rPr>
                <w:sz w:val="24"/>
                <w:szCs w:val="24"/>
              </w:rPr>
              <w:t>руб.</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1.</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ЗАО «Газпром газораспределение Пермь»</w:t>
            </w:r>
          </w:p>
        </w:tc>
        <w:tc>
          <w:tcPr>
            <w:tcW w:w="2268" w:type="dxa"/>
          </w:tcPr>
          <w:p w:rsidR="00C90A3D" w:rsidRPr="002A1FE9" w:rsidRDefault="00C90A3D" w:rsidP="005809DC">
            <w:pPr>
              <w:keepNext/>
              <w:keepLines/>
              <w:suppressLineNumbers/>
              <w:suppressAutoHyphens/>
              <w:jc w:val="center"/>
              <w:rPr>
                <w:sz w:val="24"/>
                <w:szCs w:val="24"/>
              </w:rPr>
            </w:pPr>
            <w:r w:rsidRPr="002A1FE9">
              <w:rPr>
                <w:sz w:val="24"/>
                <w:szCs w:val="24"/>
              </w:rPr>
              <w:t>14</w:t>
            </w:r>
          </w:p>
        </w:tc>
        <w:tc>
          <w:tcPr>
            <w:tcW w:w="2552" w:type="dxa"/>
          </w:tcPr>
          <w:p w:rsidR="00C90A3D" w:rsidRPr="002A1FE9" w:rsidRDefault="00C90A3D" w:rsidP="005809DC">
            <w:pPr>
              <w:keepNext/>
              <w:keepLines/>
              <w:suppressLineNumbers/>
              <w:suppressAutoHyphens/>
              <w:rPr>
                <w:sz w:val="24"/>
                <w:szCs w:val="24"/>
              </w:rPr>
            </w:pPr>
            <w:r>
              <w:rPr>
                <w:sz w:val="24"/>
                <w:szCs w:val="24"/>
              </w:rPr>
              <w:t>126,47</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2.</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Филиал «</w:t>
            </w:r>
            <w:proofErr w:type="spellStart"/>
            <w:r w:rsidRPr="002A1FE9">
              <w:rPr>
                <w:sz w:val="24"/>
                <w:szCs w:val="24"/>
              </w:rPr>
              <w:t>Пермэлектрогаз</w:t>
            </w:r>
            <w:proofErr w:type="spellEnd"/>
            <w:r w:rsidRPr="002A1FE9">
              <w:rPr>
                <w:sz w:val="24"/>
                <w:szCs w:val="24"/>
              </w:rPr>
              <w:t>» ДОАО «</w:t>
            </w:r>
            <w:proofErr w:type="spellStart"/>
            <w:r w:rsidRPr="002A1FE9">
              <w:rPr>
                <w:sz w:val="24"/>
                <w:szCs w:val="24"/>
              </w:rPr>
              <w:t>Электрогаз</w:t>
            </w:r>
            <w:proofErr w:type="spellEnd"/>
            <w:r w:rsidRPr="002A1FE9">
              <w:rPr>
                <w:sz w:val="24"/>
                <w:szCs w:val="24"/>
              </w:rPr>
              <w:t>» ОАО «Газпром»</w:t>
            </w:r>
          </w:p>
        </w:tc>
        <w:tc>
          <w:tcPr>
            <w:tcW w:w="2268" w:type="dxa"/>
          </w:tcPr>
          <w:p w:rsidR="00C90A3D" w:rsidRPr="002A1FE9" w:rsidRDefault="00C90A3D" w:rsidP="005809DC">
            <w:pPr>
              <w:keepNext/>
              <w:keepLines/>
              <w:suppressLineNumbers/>
              <w:tabs>
                <w:tab w:val="left" w:pos="990"/>
                <w:tab w:val="center" w:pos="1159"/>
              </w:tabs>
              <w:suppressAutoHyphens/>
              <w:jc w:val="center"/>
              <w:rPr>
                <w:sz w:val="24"/>
                <w:szCs w:val="24"/>
              </w:rPr>
            </w:pPr>
            <w:r>
              <w:rPr>
                <w:sz w:val="24"/>
                <w:szCs w:val="24"/>
              </w:rPr>
              <w:t>10</w:t>
            </w:r>
          </w:p>
        </w:tc>
        <w:tc>
          <w:tcPr>
            <w:tcW w:w="2552" w:type="dxa"/>
          </w:tcPr>
          <w:p w:rsidR="00C90A3D" w:rsidRPr="002A1FE9" w:rsidRDefault="00C90A3D" w:rsidP="005809DC">
            <w:pPr>
              <w:keepNext/>
              <w:keepLines/>
              <w:suppressLineNumbers/>
              <w:suppressAutoHyphens/>
              <w:rPr>
                <w:sz w:val="24"/>
                <w:szCs w:val="24"/>
              </w:rPr>
            </w:pPr>
            <w:r>
              <w:rPr>
                <w:sz w:val="24"/>
                <w:szCs w:val="24"/>
              </w:rPr>
              <w:t>117,78</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lastRenderedPageBreak/>
              <w:t>3.</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ООО «Чайковская текстильная компания»</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28</w:t>
            </w:r>
          </w:p>
        </w:tc>
        <w:tc>
          <w:tcPr>
            <w:tcW w:w="2552" w:type="dxa"/>
          </w:tcPr>
          <w:p w:rsidR="00C90A3D" w:rsidRPr="002A1FE9" w:rsidRDefault="00C90A3D" w:rsidP="005809DC">
            <w:pPr>
              <w:keepNext/>
              <w:keepLines/>
              <w:suppressLineNumbers/>
              <w:suppressAutoHyphens/>
              <w:rPr>
                <w:sz w:val="24"/>
                <w:szCs w:val="24"/>
              </w:rPr>
            </w:pPr>
            <w:r>
              <w:rPr>
                <w:sz w:val="24"/>
                <w:szCs w:val="24"/>
              </w:rPr>
              <w:t>329,81</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4.</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ООО фирма «Чайковский партнер»</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8</w:t>
            </w:r>
          </w:p>
        </w:tc>
        <w:tc>
          <w:tcPr>
            <w:tcW w:w="2552" w:type="dxa"/>
          </w:tcPr>
          <w:p w:rsidR="00C90A3D" w:rsidRPr="002A1FE9" w:rsidRDefault="00C90A3D" w:rsidP="005809DC">
            <w:pPr>
              <w:keepNext/>
              <w:keepLines/>
              <w:suppressLineNumbers/>
              <w:suppressAutoHyphens/>
              <w:rPr>
                <w:sz w:val="24"/>
                <w:szCs w:val="24"/>
              </w:rPr>
            </w:pPr>
            <w:r>
              <w:rPr>
                <w:sz w:val="24"/>
                <w:szCs w:val="24"/>
              </w:rPr>
              <w:t>94,23</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5.</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ООО УПК «Чайковский текстиль»</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9</w:t>
            </w:r>
          </w:p>
        </w:tc>
        <w:tc>
          <w:tcPr>
            <w:tcW w:w="2552" w:type="dxa"/>
          </w:tcPr>
          <w:p w:rsidR="00C90A3D" w:rsidRPr="002A1FE9" w:rsidRDefault="00C90A3D" w:rsidP="005809DC">
            <w:pPr>
              <w:keepNext/>
              <w:keepLines/>
              <w:suppressLineNumbers/>
              <w:suppressAutoHyphens/>
              <w:rPr>
                <w:sz w:val="24"/>
                <w:szCs w:val="24"/>
              </w:rPr>
            </w:pPr>
            <w:r>
              <w:rPr>
                <w:sz w:val="24"/>
                <w:szCs w:val="24"/>
              </w:rPr>
              <w:t>106,00</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6.</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ООО «</w:t>
            </w:r>
            <w:proofErr w:type="spellStart"/>
            <w:r w:rsidRPr="002A1FE9">
              <w:rPr>
                <w:sz w:val="24"/>
                <w:szCs w:val="24"/>
              </w:rPr>
              <w:t>Нефтегаздеталь</w:t>
            </w:r>
            <w:proofErr w:type="spellEnd"/>
            <w:r w:rsidRPr="002A1FE9">
              <w:rPr>
                <w:sz w:val="24"/>
                <w:szCs w:val="24"/>
              </w:rPr>
              <w:t>»</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20</w:t>
            </w:r>
          </w:p>
        </w:tc>
        <w:tc>
          <w:tcPr>
            <w:tcW w:w="2552" w:type="dxa"/>
          </w:tcPr>
          <w:p w:rsidR="00C90A3D" w:rsidRPr="002A1FE9" w:rsidRDefault="00C90A3D" w:rsidP="005809DC">
            <w:pPr>
              <w:keepNext/>
              <w:keepLines/>
              <w:suppressLineNumbers/>
              <w:suppressAutoHyphens/>
              <w:rPr>
                <w:sz w:val="24"/>
                <w:szCs w:val="24"/>
              </w:rPr>
            </w:pPr>
            <w:r>
              <w:rPr>
                <w:sz w:val="24"/>
                <w:szCs w:val="24"/>
              </w:rPr>
              <w:t>197,15</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7.</w:t>
            </w:r>
          </w:p>
        </w:tc>
        <w:tc>
          <w:tcPr>
            <w:tcW w:w="4678" w:type="dxa"/>
          </w:tcPr>
          <w:p w:rsidR="00C90A3D" w:rsidRPr="002A1FE9" w:rsidRDefault="00C90A3D" w:rsidP="005809DC">
            <w:pPr>
              <w:keepNext/>
              <w:keepLines/>
              <w:suppressLineNumbers/>
              <w:suppressAutoHyphens/>
              <w:jc w:val="both"/>
              <w:rPr>
                <w:sz w:val="24"/>
                <w:szCs w:val="24"/>
              </w:rPr>
            </w:pPr>
            <w:r>
              <w:rPr>
                <w:sz w:val="24"/>
                <w:szCs w:val="24"/>
              </w:rPr>
              <w:t>ДОАО «</w:t>
            </w:r>
            <w:proofErr w:type="spellStart"/>
            <w:r>
              <w:rPr>
                <w:sz w:val="24"/>
                <w:szCs w:val="24"/>
              </w:rPr>
              <w:t>Спецгазавтотранс</w:t>
            </w:r>
            <w:proofErr w:type="spellEnd"/>
            <w:r>
              <w:rPr>
                <w:sz w:val="24"/>
                <w:szCs w:val="24"/>
              </w:rPr>
              <w:t>» ОАО «Газпром»</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57</w:t>
            </w:r>
          </w:p>
        </w:tc>
        <w:tc>
          <w:tcPr>
            <w:tcW w:w="2552" w:type="dxa"/>
          </w:tcPr>
          <w:p w:rsidR="00C90A3D" w:rsidRPr="002A1FE9" w:rsidRDefault="00C90A3D" w:rsidP="005809DC">
            <w:pPr>
              <w:keepNext/>
              <w:keepLines/>
              <w:suppressLineNumbers/>
              <w:suppressAutoHyphens/>
              <w:rPr>
                <w:sz w:val="24"/>
                <w:szCs w:val="24"/>
              </w:rPr>
            </w:pPr>
            <w:r>
              <w:rPr>
                <w:sz w:val="24"/>
                <w:szCs w:val="24"/>
              </w:rPr>
              <w:t>488,85</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8.</w:t>
            </w:r>
          </w:p>
        </w:tc>
        <w:tc>
          <w:tcPr>
            <w:tcW w:w="4678" w:type="dxa"/>
          </w:tcPr>
          <w:p w:rsidR="00C90A3D" w:rsidRPr="002A1FE9" w:rsidRDefault="00C90A3D" w:rsidP="005809DC">
            <w:pPr>
              <w:keepNext/>
              <w:keepLines/>
              <w:suppressLineNumbers/>
              <w:suppressAutoHyphens/>
              <w:jc w:val="both"/>
              <w:rPr>
                <w:sz w:val="24"/>
                <w:szCs w:val="24"/>
              </w:rPr>
            </w:pPr>
            <w:r>
              <w:rPr>
                <w:sz w:val="24"/>
                <w:szCs w:val="24"/>
              </w:rPr>
              <w:t>АО «</w:t>
            </w:r>
            <w:proofErr w:type="spellStart"/>
            <w:r>
              <w:rPr>
                <w:sz w:val="24"/>
                <w:szCs w:val="24"/>
              </w:rPr>
              <w:t>Энергосервис</w:t>
            </w:r>
            <w:proofErr w:type="spellEnd"/>
            <w:r>
              <w:rPr>
                <w:sz w:val="24"/>
                <w:szCs w:val="24"/>
              </w:rPr>
              <w:t>»</w:t>
            </w:r>
          </w:p>
        </w:tc>
        <w:tc>
          <w:tcPr>
            <w:tcW w:w="2268" w:type="dxa"/>
          </w:tcPr>
          <w:p w:rsidR="00C90A3D" w:rsidRPr="002A1FE9" w:rsidRDefault="00C90A3D" w:rsidP="005809DC">
            <w:pPr>
              <w:keepNext/>
              <w:keepLines/>
              <w:suppressLineNumbers/>
              <w:suppressAutoHyphens/>
              <w:jc w:val="center"/>
              <w:rPr>
                <w:sz w:val="24"/>
                <w:szCs w:val="24"/>
              </w:rPr>
            </w:pPr>
            <w:r w:rsidRPr="002A1FE9">
              <w:rPr>
                <w:sz w:val="24"/>
                <w:szCs w:val="24"/>
              </w:rPr>
              <w:t>3</w:t>
            </w:r>
          </w:p>
        </w:tc>
        <w:tc>
          <w:tcPr>
            <w:tcW w:w="2552" w:type="dxa"/>
          </w:tcPr>
          <w:p w:rsidR="00C90A3D" w:rsidRPr="002A1FE9" w:rsidRDefault="00C90A3D" w:rsidP="005809DC">
            <w:pPr>
              <w:keepNext/>
              <w:keepLines/>
              <w:suppressLineNumbers/>
              <w:suppressAutoHyphens/>
              <w:rPr>
                <w:sz w:val="24"/>
                <w:szCs w:val="24"/>
              </w:rPr>
            </w:pPr>
            <w:r>
              <w:rPr>
                <w:sz w:val="24"/>
                <w:szCs w:val="24"/>
              </w:rPr>
              <w:t>35,34</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9.</w:t>
            </w:r>
          </w:p>
        </w:tc>
        <w:tc>
          <w:tcPr>
            <w:tcW w:w="4678" w:type="dxa"/>
          </w:tcPr>
          <w:p w:rsidR="00C90A3D" w:rsidRPr="002A1FE9" w:rsidRDefault="00C90A3D" w:rsidP="005809DC">
            <w:pPr>
              <w:keepNext/>
              <w:keepLines/>
              <w:suppressLineNumbers/>
              <w:suppressAutoHyphens/>
              <w:jc w:val="both"/>
              <w:rPr>
                <w:sz w:val="24"/>
                <w:szCs w:val="24"/>
              </w:rPr>
            </w:pPr>
            <w:r>
              <w:rPr>
                <w:sz w:val="24"/>
                <w:szCs w:val="24"/>
              </w:rPr>
              <w:t>ЗОА НПП «Адонис»</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2</w:t>
            </w:r>
          </w:p>
        </w:tc>
        <w:tc>
          <w:tcPr>
            <w:tcW w:w="2552" w:type="dxa"/>
          </w:tcPr>
          <w:p w:rsidR="00C90A3D" w:rsidRPr="002A1FE9" w:rsidRDefault="00C90A3D" w:rsidP="005809DC">
            <w:pPr>
              <w:keepNext/>
              <w:keepLines/>
              <w:suppressLineNumbers/>
              <w:suppressAutoHyphens/>
              <w:rPr>
                <w:sz w:val="24"/>
                <w:szCs w:val="24"/>
              </w:rPr>
            </w:pPr>
            <w:r>
              <w:rPr>
                <w:sz w:val="24"/>
                <w:szCs w:val="24"/>
              </w:rPr>
              <w:t>23,56</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10.</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ООО «</w:t>
            </w:r>
            <w:proofErr w:type="spellStart"/>
            <w:r>
              <w:rPr>
                <w:sz w:val="24"/>
                <w:szCs w:val="24"/>
              </w:rPr>
              <w:t>Прикамье</w:t>
            </w:r>
            <w:proofErr w:type="spellEnd"/>
            <w:r w:rsidRPr="002A1FE9">
              <w:rPr>
                <w:sz w:val="24"/>
                <w:szCs w:val="24"/>
              </w:rPr>
              <w:t>»</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4</w:t>
            </w:r>
          </w:p>
        </w:tc>
        <w:tc>
          <w:tcPr>
            <w:tcW w:w="2552" w:type="dxa"/>
          </w:tcPr>
          <w:p w:rsidR="00C90A3D" w:rsidRPr="002A1FE9" w:rsidRDefault="00C90A3D" w:rsidP="005809DC">
            <w:pPr>
              <w:keepNext/>
              <w:keepLines/>
              <w:suppressLineNumbers/>
              <w:suppressAutoHyphens/>
              <w:rPr>
                <w:sz w:val="24"/>
                <w:szCs w:val="24"/>
              </w:rPr>
            </w:pPr>
            <w:r>
              <w:rPr>
                <w:sz w:val="24"/>
                <w:szCs w:val="24"/>
              </w:rPr>
              <w:t>34,30</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11.</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ЗАО «Агрофирма «Мясо»</w:t>
            </w:r>
          </w:p>
        </w:tc>
        <w:tc>
          <w:tcPr>
            <w:tcW w:w="2268" w:type="dxa"/>
          </w:tcPr>
          <w:p w:rsidR="00C90A3D" w:rsidRPr="002A1FE9" w:rsidRDefault="00C90A3D" w:rsidP="005809DC">
            <w:pPr>
              <w:keepNext/>
              <w:keepLines/>
              <w:suppressLineNumbers/>
              <w:suppressAutoHyphens/>
              <w:jc w:val="center"/>
              <w:rPr>
                <w:sz w:val="24"/>
                <w:szCs w:val="24"/>
              </w:rPr>
            </w:pPr>
            <w:r w:rsidRPr="002A1FE9">
              <w:rPr>
                <w:sz w:val="24"/>
                <w:szCs w:val="24"/>
              </w:rPr>
              <w:t>5</w:t>
            </w:r>
          </w:p>
        </w:tc>
        <w:tc>
          <w:tcPr>
            <w:tcW w:w="2552" w:type="dxa"/>
          </w:tcPr>
          <w:p w:rsidR="00C90A3D" w:rsidRPr="002A1FE9" w:rsidRDefault="00C90A3D" w:rsidP="005809DC">
            <w:pPr>
              <w:keepNext/>
              <w:keepLines/>
              <w:suppressLineNumbers/>
              <w:suppressAutoHyphens/>
              <w:rPr>
                <w:sz w:val="24"/>
                <w:szCs w:val="24"/>
              </w:rPr>
            </w:pPr>
            <w:r>
              <w:rPr>
                <w:sz w:val="24"/>
                <w:szCs w:val="24"/>
              </w:rPr>
              <w:t>42,89</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12.</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ООО «</w:t>
            </w:r>
            <w:proofErr w:type="spellStart"/>
            <w:r>
              <w:rPr>
                <w:sz w:val="24"/>
                <w:szCs w:val="24"/>
              </w:rPr>
              <w:t>Лукойл-Пермь</w:t>
            </w:r>
            <w:proofErr w:type="spellEnd"/>
          </w:p>
        </w:tc>
        <w:tc>
          <w:tcPr>
            <w:tcW w:w="2268" w:type="dxa"/>
          </w:tcPr>
          <w:p w:rsidR="00C90A3D" w:rsidRPr="002A1FE9" w:rsidRDefault="00C90A3D" w:rsidP="005809DC">
            <w:pPr>
              <w:keepNext/>
              <w:keepLines/>
              <w:suppressLineNumbers/>
              <w:suppressAutoHyphens/>
              <w:jc w:val="center"/>
              <w:rPr>
                <w:sz w:val="24"/>
                <w:szCs w:val="24"/>
              </w:rPr>
            </w:pPr>
            <w:r>
              <w:rPr>
                <w:sz w:val="24"/>
                <w:szCs w:val="24"/>
              </w:rPr>
              <w:t>6</w:t>
            </w:r>
          </w:p>
        </w:tc>
        <w:tc>
          <w:tcPr>
            <w:tcW w:w="2552" w:type="dxa"/>
          </w:tcPr>
          <w:p w:rsidR="00C90A3D" w:rsidRPr="002A1FE9" w:rsidRDefault="00C90A3D" w:rsidP="005809DC">
            <w:pPr>
              <w:keepNext/>
              <w:keepLines/>
              <w:suppressLineNumbers/>
              <w:suppressAutoHyphens/>
              <w:rPr>
                <w:sz w:val="24"/>
                <w:szCs w:val="24"/>
              </w:rPr>
            </w:pPr>
            <w:r>
              <w:rPr>
                <w:sz w:val="24"/>
                <w:szCs w:val="24"/>
              </w:rPr>
              <w:t>51,46</w:t>
            </w:r>
          </w:p>
        </w:tc>
      </w:tr>
      <w:tr w:rsidR="00C90A3D" w:rsidRPr="002A1FE9" w:rsidTr="00C90A3D">
        <w:tc>
          <w:tcPr>
            <w:tcW w:w="675" w:type="dxa"/>
          </w:tcPr>
          <w:p w:rsidR="00C90A3D" w:rsidRPr="002A1FE9" w:rsidRDefault="00C90A3D" w:rsidP="005809DC">
            <w:pPr>
              <w:keepNext/>
              <w:keepLines/>
              <w:suppressLineNumbers/>
              <w:suppressAutoHyphens/>
              <w:jc w:val="both"/>
              <w:rPr>
                <w:sz w:val="24"/>
                <w:szCs w:val="24"/>
              </w:rPr>
            </w:pPr>
            <w:r w:rsidRPr="002A1FE9">
              <w:rPr>
                <w:sz w:val="24"/>
                <w:szCs w:val="24"/>
              </w:rPr>
              <w:t>13.</w:t>
            </w:r>
          </w:p>
        </w:tc>
        <w:tc>
          <w:tcPr>
            <w:tcW w:w="4678" w:type="dxa"/>
          </w:tcPr>
          <w:p w:rsidR="00C90A3D" w:rsidRPr="002A1FE9" w:rsidRDefault="00C90A3D" w:rsidP="005809DC">
            <w:pPr>
              <w:keepNext/>
              <w:keepLines/>
              <w:suppressLineNumbers/>
              <w:suppressAutoHyphens/>
              <w:jc w:val="both"/>
              <w:rPr>
                <w:sz w:val="24"/>
                <w:szCs w:val="24"/>
              </w:rPr>
            </w:pPr>
            <w:r w:rsidRPr="002A1FE9">
              <w:rPr>
                <w:sz w:val="24"/>
                <w:szCs w:val="24"/>
              </w:rPr>
              <w:t>ООО «Текстиль-Энергия»</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10</w:t>
            </w:r>
          </w:p>
        </w:tc>
        <w:tc>
          <w:tcPr>
            <w:tcW w:w="2552" w:type="dxa"/>
          </w:tcPr>
          <w:p w:rsidR="00C90A3D" w:rsidRPr="002A1FE9" w:rsidRDefault="00C90A3D" w:rsidP="005809DC">
            <w:pPr>
              <w:keepNext/>
              <w:keepLines/>
              <w:suppressLineNumbers/>
              <w:suppressAutoHyphens/>
              <w:rPr>
                <w:sz w:val="24"/>
                <w:szCs w:val="24"/>
              </w:rPr>
            </w:pPr>
            <w:r>
              <w:rPr>
                <w:sz w:val="24"/>
                <w:szCs w:val="24"/>
              </w:rPr>
              <w:t>117,79</w:t>
            </w:r>
          </w:p>
        </w:tc>
      </w:tr>
      <w:tr w:rsidR="00C90A3D" w:rsidRPr="002A1FE9" w:rsidTr="00C90A3D">
        <w:trPr>
          <w:trHeight w:val="77"/>
        </w:trPr>
        <w:tc>
          <w:tcPr>
            <w:tcW w:w="5353" w:type="dxa"/>
            <w:gridSpan w:val="2"/>
          </w:tcPr>
          <w:p w:rsidR="00C90A3D" w:rsidRPr="002A1FE9" w:rsidRDefault="00C90A3D" w:rsidP="005809DC">
            <w:pPr>
              <w:keepNext/>
              <w:keepLines/>
              <w:suppressLineNumbers/>
              <w:suppressAutoHyphens/>
              <w:ind w:firstLine="709"/>
              <w:jc w:val="both"/>
              <w:rPr>
                <w:b/>
                <w:sz w:val="24"/>
                <w:szCs w:val="24"/>
              </w:rPr>
            </w:pPr>
            <w:r w:rsidRPr="002A1FE9">
              <w:rPr>
                <w:b/>
                <w:sz w:val="24"/>
                <w:szCs w:val="24"/>
              </w:rPr>
              <w:t>ИТОГО</w:t>
            </w:r>
          </w:p>
        </w:tc>
        <w:tc>
          <w:tcPr>
            <w:tcW w:w="2268" w:type="dxa"/>
          </w:tcPr>
          <w:p w:rsidR="00C90A3D" w:rsidRPr="002A1FE9" w:rsidRDefault="00C90A3D" w:rsidP="005809DC">
            <w:pPr>
              <w:keepNext/>
              <w:keepLines/>
              <w:suppressLineNumbers/>
              <w:suppressAutoHyphens/>
              <w:jc w:val="center"/>
              <w:rPr>
                <w:b/>
                <w:sz w:val="24"/>
                <w:szCs w:val="24"/>
              </w:rPr>
            </w:pPr>
            <w:r>
              <w:rPr>
                <w:b/>
                <w:sz w:val="24"/>
                <w:szCs w:val="24"/>
              </w:rPr>
              <w:t>176</w:t>
            </w:r>
          </w:p>
        </w:tc>
        <w:tc>
          <w:tcPr>
            <w:tcW w:w="2552" w:type="dxa"/>
          </w:tcPr>
          <w:p w:rsidR="00C90A3D" w:rsidRPr="002A1FE9" w:rsidRDefault="00C90A3D" w:rsidP="005809DC">
            <w:pPr>
              <w:keepNext/>
              <w:keepLines/>
              <w:suppressLineNumbers/>
              <w:suppressAutoHyphens/>
              <w:rPr>
                <w:b/>
                <w:sz w:val="24"/>
                <w:szCs w:val="24"/>
              </w:rPr>
            </w:pPr>
            <w:r>
              <w:rPr>
                <w:b/>
                <w:sz w:val="24"/>
                <w:szCs w:val="24"/>
              </w:rPr>
              <w:t>1765,63</w:t>
            </w:r>
          </w:p>
        </w:tc>
      </w:tr>
    </w:tbl>
    <w:p w:rsidR="00C90A3D"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В течение 201</w:t>
      </w:r>
      <w:r>
        <w:rPr>
          <w:rFonts w:ascii="Times New Roman" w:hAnsi="Times New Roman"/>
          <w:sz w:val="28"/>
          <w:szCs w:val="28"/>
        </w:rPr>
        <w:t>6</w:t>
      </w:r>
      <w:r w:rsidRPr="002A1FE9">
        <w:rPr>
          <w:rFonts w:ascii="Times New Roman" w:hAnsi="Times New Roman"/>
          <w:sz w:val="28"/>
          <w:szCs w:val="28"/>
        </w:rPr>
        <w:t xml:space="preserve"> года по данным </w:t>
      </w:r>
      <w:proofErr w:type="spellStart"/>
      <w:r w:rsidRPr="002A1FE9">
        <w:rPr>
          <w:rFonts w:ascii="Times New Roman" w:hAnsi="Times New Roman"/>
          <w:sz w:val="28"/>
          <w:szCs w:val="28"/>
        </w:rPr>
        <w:t>УОиПО</w:t>
      </w:r>
      <w:proofErr w:type="spellEnd"/>
      <w:r w:rsidRPr="002A1FE9">
        <w:rPr>
          <w:rFonts w:ascii="Times New Roman" w:hAnsi="Times New Roman"/>
          <w:sz w:val="28"/>
          <w:szCs w:val="28"/>
        </w:rPr>
        <w:t xml:space="preserve"> </w:t>
      </w:r>
      <w:r>
        <w:rPr>
          <w:rFonts w:ascii="Times New Roman" w:hAnsi="Times New Roman"/>
          <w:sz w:val="28"/>
          <w:szCs w:val="28"/>
        </w:rPr>
        <w:t>10</w:t>
      </w:r>
      <w:r w:rsidRPr="002A1FE9">
        <w:rPr>
          <w:rFonts w:ascii="Times New Roman" w:hAnsi="Times New Roman"/>
          <w:sz w:val="28"/>
          <w:szCs w:val="28"/>
        </w:rPr>
        <w:t xml:space="preserve"> детей отдыхали в Международном детском центре «Артек», </w:t>
      </w:r>
      <w:r>
        <w:rPr>
          <w:rFonts w:ascii="Times New Roman" w:hAnsi="Times New Roman"/>
          <w:sz w:val="28"/>
          <w:szCs w:val="28"/>
        </w:rPr>
        <w:t>3</w:t>
      </w:r>
      <w:r w:rsidRPr="002A1FE9">
        <w:rPr>
          <w:rFonts w:ascii="Times New Roman" w:hAnsi="Times New Roman"/>
          <w:sz w:val="28"/>
          <w:szCs w:val="28"/>
        </w:rPr>
        <w:t xml:space="preserve"> ребенка во всероссийском детском центре «Орленок».</w:t>
      </w:r>
    </w:p>
    <w:p w:rsidR="00C90A3D" w:rsidRDefault="00C90A3D" w:rsidP="005809DC">
      <w:pPr>
        <w:keepNext/>
        <w:keepLines/>
        <w:suppressLineNumbers/>
        <w:suppressAutoHyphens/>
        <w:ind w:firstLine="709"/>
        <w:jc w:val="both"/>
        <w:rPr>
          <w:szCs w:val="28"/>
        </w:rPr>
      </w:pPr>
      <w:r w:rsidRPr="002A1FE9">
        <w:rPr>
          <w:szCs w:val="28"/>
        </w:rPr>
        <w:t>Санатории-профилактории «Камские зори», «Изумруд» организовали 4 смены по 1</w:t>
      </w:r>
      <w:r>
        <w:rPr>
          <w:szCs w:val="28"/>
        </w:rPr>
        <w:t>1</w:t>
      </w:r>
      <w:r w:rsidRPr="002A1FE9">
        <w:rPr>
          <w:szCs w:val="28"/>
        </w:rPr>
        <w:t>0 и 150 детей соответственно.</w:t>
      </w:r>
    </w:p>
    <w:p w:rsidR="00C90A3D" w:rsidRPr="00DB52B4" w:rsidRDefault="00C90A3D" w:rsidP="005809DC">
      <w:pPr>
        <w:keepNext/>
        <w:keepLines/>
        <w:suppressLineNumbers/>
        <w:suppressAutoHyphens/>
        <w:ind w:firstLine="708"/>
        <w:rPr>
          <w:szCs w:val="28"/>
        </w:rPr>
      </w:pPr>
      <w:r w:rsidRPr="00DB52B4">
        <w:rPr>
          <w:szCs w:val="28"/>
        </w:rPr>
        <w:t xml:space="preserve">Лагерь «Рассвет» благотворительного фонда «Наши дети» в 2016 году принял 120 детей  </w:t>
      </w:r>
      <w:proofErr w:type="spellStart"/>
      <w:r w:rsidRPr="00DB52B4">
        <w:rPr>
          <w:szCs w:val="28"/>
        </w:rPr>
        <w:t>социозащитной</w:t>
      </w:r>
      <w:proofErr w:type="spellEnd"/>
      <w:r w:rsidRPr="00DB52B4">
        <w:rPr>
          <w:szCs w:val="28"/>
        </w:rPr>
        <w:t xml:space="preserve"> категории на базе МБДОУ СОШ в п. Буренка. Программа лагеря «Рассвет» несет </w:t>
      </w:r>
      <w:proofErr w:type="spellStart"/>
      <w:r w:rsidRPr="00DB52B4">
        <w:rPr>
          <w:szCs w:val="28"/>
        </w:rPr>
        <w:t>досугово</w:t>
      </w:r>
      <w:proofErr w:type="spellEnd"/>
      <w:r w:rsidRPr="00DB52B4">
        <w:rPr>
          <w:szCs w:val="28"/>
        </w:rPr>
        <w:t xml:space="preserve"> –развлекательный характер. Главной целью </w:t>
      </w:r>
      <w:proofErr w:type="spellStart"/>
      <w:r w:rsidRPr="00DB52B4">
        <w:rPr>
          <w:szCs w:val="28"/>
        </w:rPr>
        <w:t>рганизаторов</w:t>
      </w:r>
      <w:proofErr w:type="spellEnd"/>
      <w:r w:rsidRPr="00DB52B4">
        <w:rPr>
          <w:szCs w:val="28"/>
        </w:rPr>
        <w:t xml:space="preserve"> лагеря является обеспечение полноценного отдыха для детей, который способствует:</w:t>
      </w:r>
    </w:p>
    <w:p w:rsidR="00C90A3D" w:rsidRPr="00DB52B4" w:rsidRDefault="00C90A3D" w:rsidP="005809DC">
      <w:pPr>
        <w:keepNext/>
        <w:keepLines/>
        <w:suppressLineNumbers/>
        <w:suppressAutoHyphens/>
        <w:ind w:firstLine="708"/>
        <w:rPr>
          <w:szCs w:val="28"/>
        </w:rPr>
      </w:pPr>
      <w:r w:rsidRPr="00DB52B4">
        <w:rPr>
          <w:szCs w:val="28"/>
        </w:rPr>
        <w:t>- развитию творческих и коммуникативных способностей детей;</w:t>
      </w:r>
    </w:p>
    <w:p w:rsidR="00C90A3D" w:rsidRPr="00DB52B4" w:rsidRDefault="00C90A3D" w:rsidP="005809DC">
      <w:pPr>
        <w:keepNext/>
        <w:keepLines/>
        <w:suppressLineNumbers/>
        <w:suppressAutoHyphens/>
        <w:ind w:firstLine="708"/>
        <w:rPr>
          <w:szCs w:val="28"/>
        </w:rPr>
      </w:pPr>
      <w:r w:rsidRPr="00DB52B4">
        <w:rPr>
          <w:szCs w:val="28"/>
        </w:rPr>
        <w:t>- расширению кругозора детей;</w:t>
      </w:r>
    </w:p>
    <w:p w:rsidR="00C90A3D" w:rsidRPr="002A1FE9" w:rsidRDefault="00C90A3D" w:rsidP="00DB52B4">
      <w:pPr>
        <w:keepNext/>
        <w:keepLines/>
        <w:suppressLineNumbers/>
        <w:suppressAutoHyphens/>
        <w:ind w:firstLine="708"/>
        <w:rPr>
          <w:szCs w:val="28"/>
        </w:rPr>
      </w:pPr>
      <w:r w:rsidRPr="00DB52B4">
        <w:rPr>
          <w:szCs w:val="28"/>
        </w:rPr>
        <w:t xml:space="preserve">- гармоничному развитию личности в основных сферах жизнедеятельности ребенка (физической, социальной, духовной и умственной). </w:t>
      </w:r>
    </w:p>
    <w:p w:rsidR="00C90A3D" w:rsidRPr="002A1FE9" w:rsidRDefault="00C90A3D" w:rsidP="005809DC">
      <w:pPr>
        <w:keepNext/>
        <w:keepLines/>
        <w:suppressLineNumbers/>
        <w:suppressAutoHyphens/>
        <w:ind w:firstLine="709"/>
        <w:jc w:val="center"/>
        <w:rPr>
          <w:szCs w:val="28"/>
        </w:rPr>
      </w:pPr>
      <w:r w:rsidRPr="002A1FE9">
        <w:rPr>
          <w:szCs w:val="28"/>
        </w:rPr>
        <w:t>Сравнительный анализ использования средств субвенций на выполнение государственных полномочий по организации оздоровления и отдыха детей в 2014 и 2015 годах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268"/>
        <w:gridCol w:w="2126"/>
      </w:tblGrid>
      <w:tr w:rsidR="00C90A3D" w:rsidRPr="002A1FE9" w:rsidTr="00C90A3D">
        <w:trPr>
          <w:trHeight w:val="261"/>
        </w:trPr>
        <w:tc>
          <w:tcPr>
            <w:tcW w:w="5637" w:type="dxa"/>
          </w:tcPr>
          <w:p w:rsidR="00C90A3D" w:rsidRPr="002A1FE9" w:rsidRDefault="00C90A3D" w:rsidP="005809DC">
            <w:pPr>
              <w:keepNext/>
              <w:keepLines/>
              <w:suppressLineNumbers/>
              <w:suppressAutoHyphens/>
              <w:rPr>
                <w:sz w:val="24"/>
                <w:szCs w:val="24"/>
              </w:rPr>
            </w:pPr>
            <w:r w:rsidRPr="002A1FE9">
              <w:rPr>
                <w:sz w:val="24"/>
                <w:szCs w:val="24"/>
              </w:rPr>
              <w:t>Показатели</w:t>
            </w:r>
          </w:p>
        </w:tc>
        <w:tc>
          <w:tcPr>
            <w:tcW w:w="2268" w:type="dxa"/>
          </w:tcPr>
          <w:p w:rsidR="00C90A3D" w:rsidRPr="002A1FE9" w:rsidRDefault="00C90A3D" w:rsidP="005809DC">
            <w:pPr>
              <w:keepNext/>
              <w:keepLines/>
              <w:suppressLineNumbers/>
              <w:suppressAutoHyphens/>
              <w:jc w:val="center"/>
              <w:rPr>
                <w:sz w:val="24"/>
                <w:szCs w:val="24"/>
              </w:rPr>
            </w:pPr>
            <w:r w:rsidRPr="002A1FE9">
              <w:rPr>
                <w:sz w:val="24"/>
                <w:szCs w:val="24"/>
              </w:rPr>
              <w:t>201</w:t>
            </w:r>
            <w:r>
              <w:rPr>
                <w:sz w:val="24"/>
                <w:szCs w:val="24"/>
              </w:rPr>
              <w:t>5</w:t>
            </w:r>
            <w:r w:rsidRPr="002A1FE9">
              <w:rPr>
                <w:sz w:val="24"/>
                <w:szCs w:val="24"/>
              </w:rPr>
              <w:t xml:space="preserve"> год</w:t>
            </w:r>
          </w:p>
        </w:tc>
        <w:tc>
          <w:tcPr>
            <w:tcW w:w="2126" w:type="dxa"/>
          </w:tcPr>
          <w:p w:rsidR="00C90A3D" w:rsidRPr="002A1FE9" w:rsidRDefault="00C90A3D" w:rsidP="005809DC">
            <w:pPr>
              <w:keepNext/>
              <w:keepLines/>
              <w:suppressLineNumbers/>
              <w:suppressAutoHyphens/>
              <w:jc w:val="center"/>
              <w:rPr>
                <w:sz w:val="24"/>
                <w:szCs w:val="24"/>
              </w:rPr>
            </w:pPr>
            <w:r>
              <w:rPr>
                <w:sz w:val="24"/>
                <w:szCs w:val="24"/>
              </w:rPr>
              <w:t>2016</w:t>
            </w:r>
            <w:r w:rsidRPr="002A1FE9">
              <w:rPr>
                <w:sz w:val="24"/>
                <w:szCs w:val="24"/>
              </w:rPr>
              <w:t xml:space="preserve"> год</w:t>
            </w:r>
          </w:p>
        </w:tc>
      </w:tr>
      <w:tr w:rsidR="00C90A3D" w:rsidRPr="002A1FE9" w:rsidTr="00C90A3D">
        <w:tc>
          <w:tcPr>
            <w:tcW w:w="5637" w:type="dxa"/>
          </w:tcPr>
          <w:p w:rsidR="00C90A3D" w:rsidRPr="002A1FE9" w:rsidRDefault="00C90A3D" w:rsidP="005809DC">
            <w:pPr>
              <w:keepNext/>
              <w:keepLines/>
              <w:suppressLineNumbers/>
              <w:suppressAutoHyphens/>
              <w:rPr>
                <w:sz w:val="24"/>
                <w:szCs w:val="24"/>
              </w:rPr>
            </w:pPr>
            <w:r w:rsidRPr="002A1FE9">
              <w:rPr>
                <w:sz w:val="24"/>
                <w:szCs w:val="24"/>
              </w:rPr>
              <w:t>Лагеря дневного  пребывания</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4004</w:t>
            </w:r>
          </w:p>
        </w:tc>
        <w:tc>
          <w:tcPr>
            <w:tcW w:w="2126" w:type="dxa"/>
          </w:tcPr>
          <w:p w:rsidR="00C90A3D" w:rsidRPr="002A1FE9" w:rsidRDefault="00C90A3D" w:rsidP="005809DC">
            <w:pPr>
              <w:keepNext/>
              <w:keepLines/>
              <w:suppressLineNumbers/>
              <w:suppressAutoHyphens/>
              <w:jc w:val="center"/>
              <w:rPr>
                <w:sz w:val="24"/>
                <w:szCs w:val="24"/>
              </w:rPr>
            </w:pPr>
            <w:r>
              <w:rPr>
                <w:sz w:val="24"/>
                <w:szCs w:val="24"/>
              </w:rPr>
              <w:t>4895</w:t>
            </w:r>
          </w:p>
        </w:tc>
      </w:tr>
      <w:tr w:rsidR="00C90A3D" w:rsidRPr="002A1FE9" w:rsidTr="00C90A3D">
        <w:tc>
          <w:tcPr>
            <w:tcW w:w="5637" w:type="dxa"/>
          </w:tcPr>
          <w:p w:rsidR="00C90A3D" w:rsidRPr="002A1FE9" w:rsidRDefault="00C90A3D" w:rsidP="005809DC">
            <w:pPr>
              <w:keepNext/>
              <w:keepLines/>
              <w:suppressLineNumbers/>
              <w:suppressAutoHyphens/>
              <w:rPr>
                <w:sz w:val="24"/>
                <w:szCs w:val="24"/>
              </w:rPr>
            </w:pPr>
            <w:r w:rsidRPr="002A1FE9">
              <w:rPr>
                <w:sz w:val="24"/>
                <w:szCs w:val="24"/>
              </w:rPr>
              <w:t>Загородные детские оздоровительные лагеря</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295</w:t>
            </w:r>
          </w:p>
        </w:tc>
        <w:tc>
          <w:tcPr>
            <w:tcW w:w="2126" w:type="dxa"/>
          </w:tcPr>
          <w:p w:rsidR="00C90A3D" w:rsidRPr="002A1FE9" w:rsidRDefault="00C90A3D" w:rsidP="005809DC">
            <w:pPr>
              <w:keepNext/>
              <w:keepLines/>
              <w:suppressLineNumbers/>
              <w:suppressAutoHyphens/>
              <w:jc w:val="center"/>
              <w:rPr>
                <w:sz w:val="24"/>
                <w:szCs w:val="24"/>
              </w:rPr>
            </w:pPr>
            <w:r>
              <w:rPr>
                <w:sz w:val="24"/>
                <w:szCs w:val="24"/>
              </w:rPr>
              <w:t>302</w:t>
            </w:r>
          </w:p>
        </w:tc>
      </w:tr>
      <w:tr w:rsidR="00C90A3D" w:rsidRPr="002A1FE9" w:rsidTr="00C90A3D">
        <w:tc>
          <w:tcPr>
            <w:tcW w:w="5637" w:type="dxa"/>
          </w:tcPr>
          <w:p w:rsidR="00C90A3D" w:rsidRPr="002A1FE9" w:rsidRDefault="00C90A3D" w:rsidP="005809DC">
            <w:pPr>
              <w:keepNext/>
              <w:keepLines/>
              <w:suppressLineNumbers/>
              <w:suppressAutoHyphens/>
              <w:rPr>
                <w:sz w:val="24"/>
                <w:szCs w:val="24"/>
              </w:rPr>
            </w:pPr>
            <w:r w:rsidRPr="002A1FE9">
              <w:rPr>
                <w:sz w:val="24"/>
                <w:szCs w:val="24"/>
              </w:rPr>
              <w:t>Субсидии хозяйствующим субъектам (предприятиям)</w:t>
            </w:r>
          </w:p>
        </w:tc>
        <w:tc>
          <w:tcPr>
            <w:tcW w:w="2268" w:type="dxa"/>
          </w:tcPr>
          <w:p w:rsidR="00C90A3D" w:rsidRPr="002A1FE9" w:rsidRDefault="00C90A3D" w:rsidP="005809DC">
            <w:pPr>
              <w:keepNext/>
              <w:keepLines/>
              <w:suppressLineNumbers/>
              <w:suppressAutoHyphens/>
              <w:jc w:val="center"/>
              <w:rPr>
                <w:sz w:val="24"/>
                <w:szCs w:val="24"/>
              </w:rPr>
            </w:pPr>
            <w:r>
              <w:rPr>
                <w:sz w:val="24"/>
                <w:szCs w:val="24"/>
              </w:rPr>
              <w:t>213</w:t>
            </w:r>
          </w:p>
        </w:tc>
        <w:tc>
          <w:tcPr>
            <w:tcW w:w="2126" w:type="dxa"/>
          </w:tcPr>
          <w:p w:rsidR="00C90A3D" w:rsidRPr="002A1FE9" w:rsidRDefault="00C90A3D" w:rsidP="005809DC">
            <w:pPr>
              <w:keepNext/>
              <w:keepLines/>
              <w:suppressLineNumbers/>
              <w:suppressAutoHyphens/>
              <w:jc w:val="center"/>
              <w:rPr>
                <w:sz w:val="24"/>
                <w:szCs w:val="24"/>
              </w:rPr>
            </w:pPr>
            <w:r>
              <w:rPr>
                <w:sz w:val="24"/>
                <w:szCs w:val="24"/>
              </w:rPr>
              <w:t>176</w:t>
            </w:r>
          </w:p>
        </w:tc>
      </w:tr>
      <w:tr w:rsidR="00C90A3D" w:rsidRPr="002A1FE9" w:rsidTr="00C90A3D">
        <w:tc>
          <w:tcPr>
            <w:tcW w:w="5637" w:type="dxa"/>
          </w:tcPr>
          <w:p w:rsidR="00C90A3D" w:rsidRPr="002A1FE9" w:rsidRDefault="00C90A3D" w:rsidP="005809DC">
            <w:pPr>
              <w:keepNext/>
              <w:keepLines/>
              <w:suppressLineNumbers/>
              <w:suppressAutoHyphens/>
              <w:rPr>
                <w:sz w:val="24"/>
                <w:szCs w:val="24"/>
              </w:rPr>
            </w:pPr>
            <w:r w:rsidRPr="002A1FE9">
              <w:rPr>
                <w:sz w:val="24"/>
                <w:szCs w:val="24"/>
              </w:rPr>
              <w:t>Компенсация родителям (за приобретенные путевки для детей, отдохнувших в загородных детских оздоровительных лагерях и санаторных детских оздоровительных лагерях)</w:t>
            </w:r>
          </w:p>
        </w:tc>
        <w:tc>
          <w:tcPr>
            <w:tcW w:w="2268" w:type="dxa"/>
          </w:tcPr>
          <w:p w:rsidR="00C90A3D" w:rsidRPr="002A1FE9" w:rsidRDefault="00C90A3D" w:rsidP="005809DC">
            <w:pPr>
              <w:keepNext/>
              <w:keepLines/>
              <w:suppressLineNumbers/>
              <w:suppressAutoHyphens/>
              <w:jc w:val="center"/>
              <w:rPr>
                <w:sz w:val="24"/>
                <w:szCs w:val="24"/>
              </w:rPr>
            </w:pPr>
            <w:r w:rsidRPr="002A1FE9">
              <w:rPr>
                <w:sz w:val="24"/>
                <w:szCs w:val="24"/>
              </w:rPr>
              <w:t>80</w:t>
            </w:r>
          </w:p>
        </w:tc>
        <w:tc>
          <w:tcPr>
            <w:tcW w:w="2126" w:type="dxa"/>
          </w:tcPr>
          <w:p w:rsidR="00C90A3D" w:rsidRPr="002A1FE9" w:rsidRDefault="00C90A3D" w:rsidP="005809DC">
            <w:pPr>
              <w:keepNext/>
              <w:keepLines/>
              <w:suppressLineNumbers/>
              <w:suppressAutoHyphens/>
              <w:jc w:val="center"/>
              <w:rPr>
                <w:sz w:val="24"/>
                <w:szCs w:val="24"/>
              </w:rPr>
            </w:pPr>
            <w:r>
              <w:rPr>
                <w:sz w:val="24"/>
                <w:szCs w:val="24"/>
              </w:rPr>
              <w:t>109</w:t>
            </w:r>
          </w:p>
        </w:tc>
      </w:tr>
      <w:tr w:rsidR="00C90A3D" w:rsidRPr="002A1FE9" w:rsidTr="00C90A3D">
        <w:tc>
          <w:tcPr>
            <w:tcW w:w="5637" w:type="dxa"/>
          </w:tcPr>
          <w:p w:rsidR="00C90A3D" w:rsidRPr="002A1FE9" w:rsidRDefault="00C90A3D" w:rsidP="005809DC">
            <w:pPr>
              <w:keepNext/>
              <w:keepLines/>
              <w:suppressLineNumbers/>
              <w:suppressAutoHyphens/>
              <w:rPr>
                <w:b/>
                <w:sz w:val="24"/>
                <w:szCs w:val="24"/>
              </w:rPr>
            </w:pPr>
            <w:r w:rsidRPr="002A1FE9">
              <w:rPr>
                <w:b/>
                <w:sz w:val="24"/>
                <w:szCs w:val="24"/>
              </w:rPr>
              <w:t>ИТОГО</w:t>
            </w:r>
          </w:p>
        </w:tc>
        <w:tc>
          <w:tcPr>
            <w:tcW w:w="2268" w:type="dxa"/>
          </w:tcPr>
          <w:p w:rsidR="00C90A3D" w:rsidRPr="002A1FE9" w:rsidRDefault="00C90A3D" w:rsidP="005809DC">
            <w:pPr>
              <w:keepNext/>
              <w:keepLines/>
              <w:suppressLineNumbers/>
              <w:suppressAutoHyphens/>
              <w:jc w:val="center"/>
              <w:rPr>
                <w:b/>
                <w:sz w:val="24"/>
                <w:szCs w:val="24"/>
              </w:rPr>
            </w:pPr>
            <w:r>
              <w:rPr>
                <w:b/>
                <w:sz w:val="24"/>
                <w:szCs w:val="24"/>
              </w:rPr>
              <w:t>4592</w:t>
            </w:r>
          </w:p>
        </w:tc>
        <w:tc>
          <w:tcPr>
            <w:tcW w:w="2126" w:type="dxa"/>
          </w:tcPr>
          <w:p w:rsidR="00C90A3D" w:rsidRPr="002A1FE9" w:rsidRDefault="00C90A3D" w:rsidP="005809DC">
            <w:pPr>
              <w:keepNext/>
              <w:keepLines/>
              <w:suppressLineNumbers/>
              <w:suppressAutoHyphens/>
              <w:jc w:val="center"/>
              <w:rPr>
                <w:b/>
                <w:sz w:val="24"/>
                <w:szCs w:val="24"/>
              </w:rPr>
            </w:pPr>
            <w:r>
              <w:rPr>
                <w:b/>
                <w:sz w:val="24"/>
                <w:szCs w:val="24"/>
              </w:rPr>
              <w:t>5482</w:t>
            </w:r>
          </w:p>
        </w:tc>
      </w:tr>
    </w:tbl>
    <w:p w:rsidR="00C90A3D" w:rsidRPr="002A1FE9" w:rsidRDefault="00C90A3D" w:rsidP="005809DC">
      <w:pPr>
        <w:keepNext/>
        <w:keepLines/>
        <w:suppressLineNumbers/>
        <w:suppressAutoHyphens/>
        <w:ind w:firstLine="709"/>
        <w:jc w:val="both"/>
        <w:rPr>
          <w:szCs w:val="28"/>
        </w:rPr>
      </w:pPr>
    </w:p>
    <w:p w:rsidR="00C90A3D" w:rsidRPr="002A1FE9" w:rsidRDefault="00C90A3D" w:rsidP="005809DC">
      <w:pPr>
        <w:keepNext/>
        <w:keepLines/>
        <w:suppressLineNumbers/>
        <w:suppressAutoHyphens/>
        <w:ind w:firstLine="709"/>
        <w:jc w:val="both"/>
        <w:rPr>
          <w:szCs w:val="28"/>
        </w:rPr>
      </w:pPr>
      <w:r w:rsidRPr="002A1FE9">
        <w:rPr>
          <w:szCs w:val="28"/>
        </w:rPr>
        <w:t>В 201</w:t>
      </w:r>
      <w:r>
        <w:rPr>
          <w:szCs w:val="28"/>
        </w:rPr>
        <w:t>6</w:t>
      </w:r>
      <w:r w:rsidRPr="002A1FE9">
        <w:rPr>
          <w:szCs w:val="28"/>
        </w:rPr>
        <w:t xml:space="preserve"> году за счет средств районного бюджета на оздоровление и отдых детей предусмотрено 2</w:t>
      </w:r>
      <w:r>
        <w:rPr>
          <w:szCs w:val="28"/>
        </w:rPr>
        <w:t> 043 571</w:t>
      </w:r>
      <w:r w:rsidRPr="002A1FE9">
        <w:rPr>
          <w:szCs w:val="28"/>
        </w:rPr>
        <w:t xml:space="preserve"> рубл</w:t>
      </w:r>
      <w:r>
        <w:rPr>
          <w:szCs w:val="28"/>
        </w:rPr>
        <w:t>ь</w:t>
      </w:r>
      <w:r w:rsidRPr="002A1FE9">
        <w:rPr>
          <w:szCs w:val="28"/>
        </w:rPr>
        <w:t>:</w:t>
      </w:r>
    </w:p>
    <w:p w:rsidR="00C90A3D" w:rsidRPr="002A1FE9" w:rsidRDefault="00C90A3D" w:rsidP="005809DC">
      <w:pPr>
        <w:keepNext/>
        <w:keepLines/>
        <w:suppressLineNumbers/>
        <w:suppressAutoHyphens/>
        <w:ind w:firstLine="709"/>
        <w:jc w:val="both"/>
        <w:rPr>
          <w:szCs w:val="28"/>
        </w:rPr>
      </w:pPr>
      <w:r>
        <w:rPr>
          <w:szCs w:val="28"/>
        </w:rPr>
        <w:t xml:space="preserve">1 469 371 </w:t>
      </w:r>
      <w:r w:rsidRPr="002A1FE9">
        <w:rPr>
          <w:szCs w:val="28"/>
        </w:rPr>
        <w:t>рубл</w:t>
      </w:r>
      <w:r>
        <w:rPr>
          <w:szCs w:val="28"/>
        </w:rPr>
        <w:t>ь</w:t>
      </w:r>
      <w:r w:rsidRPr="002A1FE9">
        <w:rPr>
          <w:szCs w:val="28"/>
        </w:rPr>
        <w:t xml:space="preserve"> – Управление общего и профессионального образования;</w:t>
      </w:r>
    </w:p>
    <w:p w:rsidR="00C90A3D" w:rsidRPr="002A1FE9" w:rsidRDefault="00C90A3D" w:rsidP="005809DC">
      <w:pPr>
        <w:keepNext/>
        <w:keepLines/>
        <w:suppressLineNumbers/>
        <w:suppressAutoHyphens/>
        <w:ind w:firstLine="709"/>
        <w:jc w:val="both"/>
        <w:rPr>
          <w:szCs w:val="28"/>
        </w:rPr>
      </w:pPr>
      <w:r>
        <w:rPr>
          <w:szCs w:val="28"/>
        </w:rPr>
        <w:t>574 200 рублей</w:t>
      </w:r>
      <w:r w:rsidRPr="002A1FE9">
        <w:rPr>
          <w:szCs w:val="28"/>
        </w:rPr>
        <w:t xml:space="preserve"> – Управление культуры и молодежной политики.</w:t>
      </w:r>
    </w:p>
    <w:p w:rsidR="00C90A3D" w:rsidRPr="002A1FE9" w:rsidRDefault="00C90A3D" w:rsidP="005809DC">
      <w:pPr>
        <w:keepNext/>
        <w:keepLines/>
        <w:suppressLineNumbers/>
        <w:suppressAutoHyphens/>
        <w:ind w:firstLine="709"/>
        <w:jc w:val="both"/>
        <w:rPr>
          <w:szCs w:val="28"/>
        </w:rPr>
      </w:pPr>
      <w:r w:rsidRPr="002A1FE9">
        <w:rPr>
          <w:szCs w:val="28"/>
        </w:rPr>
        <w:t xml:space="preserve">За счет этих средств организованы лагеря с круглосуточным пребыванием детей (палаточные передвижные и стационарные лагеря). </w:t>
      </w:r>
    </w:p>
    <w:p w:rsidR="00C90A3D" w:rsidRPr="002A1FE9" w:rsidRDefault="00C90A3D" w:rsidP="005809DC">
      <w:pPr>
        <w:keepNext/>
        <w:keepLines/>
        <w:suppressLineNumbers/>
        <w:suppressAutoHyphens/>
        <w:ind w:firstLine="709"/>
        <w:jc w:val="both"/>
        <w:rPr>
          <w:szCs w:val="28"/>
        </w:rPr>
      </w:pPr>
      <w:r w:rsidRPr="002A1FE9">
        <w:rPr>
          <w:szCs w:val="28"/>
        </w:rPr>
        <w:t>Управлением О и ПО были организованы:</w:t>
      </w:r>
    </w:p>
    <w:p w:rsidR="00C90A3D" w:rsidRPr="002A1FE9" w:rsidRDefault="00C90A3D" w:rsidP="005809DC">
      <w:pPr>
        <w:keepNext/>
        <w:keepLines/>
        <w:suppressLineNumbers/>
        <w:suppressAutoHyphens/>
        <w:ind w:firstLine="709"/>
        <w:jc w:val="both"/>
        <w:rPr>
          <w:szCs w:val="28"/>
        </w:rPr>
      </w:pPr>
      <w:r w:rsidRPr="002A1FE9">
        <w:rPr>
          <w:szCs w:val="28"/>
        </w:rPr>
        <w:lastRenderedPageBreak/>
        <w:t xml:space="preserve">- сплавы по рекам Кама, Сива, Усьва, </w:t>
      </w:r>
      <w:r>
        <w:rPr>
          <w:szCs w:val="28"/>
        </w:rPr>
        <w:t>Белая</w:t>
      </w:r>
      <w:r w:rsidRPr="002A1FE9">
        <w:rPr>
          <w:szCs w:val="28"/>
        </w:rPr>
        <w:t xml:space="preserve">, </w:t>
      </w:r>
      <w:r>
        <w:rPr>
          <w:szCs w:val="28"/>
        </w:rPr>
        <w:t>Чусовая</w:t>
      </w:r>
      <w:r w:rsidRPr="002A1FE9">
        <w:rPr>
          <w:szCs w:val="28"/>
        </w:rPr>
        <w:t>,</w:t>
      </w:r>
      <w:r>
        <w:rPr>
          <w:szCs w:val="28"/>
        </w:rPr>
        <w:t xml:space="preserve"> </w:t>
      </w:r>
      <w:proofErr w:type="spellStart"/>
      <w:r>
        <w:rPr>
          <w:szCs w:val="28"/>
        </w:rPr>
        <w:t>Колва</w:t>
      </w:r>
      <w:proofErr w:type="spellEnd"/>
      <w:r>
        <w:rPr>
          <w:szCs w:val="28"/>
        </w:rPr>
        <w:t>,</w:t>
      </w:r>
      <w:r w:rsidRPr="002A1FE9">
        <w:rPr>
          <w:szCs w:val="28"/>
        </w:rPr>
        <w:t xml:space="preserve"> многодневные пешие походы. Ребята познакомились с природой Урала, приняли участие в природоохранных акциях. Всего </w:t>
      </w:r>
      <w:r>
        <w:rPr>
          <w:szCs w:val="28"/>
        </w:rPr>
        <w:t>188</w:t>
      </w:r>
      <w:r w:rsidRPr="002A1FE9">
        <w:rPr>
          <w:szCs w:val="28"/>
        </w:rPr>
        <w:t xml:space="preserve"> детей приняли участие в сплавах и </w:t>
      </w:r>
      <w:r>
        <w:rPr>
          <w:szCs w:val="28"/>
        </w:rPr>
        <w:t>313</w:t>
      </w:r>
      <w:r w:rsidRPr="002A1FE9">
        <w:rPr>
          <w:szCs w:val="28"/>
        </w:rPr>
        <w:t xml:space="preserve"> – в походах. </w:t>
      </w:r>
    </w:p>
    <w:p w:rsidR="00C90A3D" w:rsidRPr="002A1FE9" w:rsidRDefault="00C90A3D" w:rsidP="005809DC">
      <w:pPr>
        <w:keepNext/>
        <w:keepLines/>
        <w:suppressLineNumbers/>
        <w:suppressAutoHyphens/>
        <w:ind w:firstLine="709"/>
        <w:jc w:val="both"/>
        <w:rPr>
          <w:color w:val="FF0000"/>
          <w:szCs w:val="28"/>
        </w:rPr>
      </w:pPr>
    </w:p>
    <w:p w:rsidR="00C90A3D" w:rsidRPr="002A1FE9" w:rsidRDefault="00C90A3D" w:rsidP="005809DC">
      <w:pPr>
        <w:keepNext/>
        <w:keepLines/>
        <w:suppressLineNumbers/>
        <w:suppressAutoHyphens/>
        <w:jc w:val="center"/>
        <w:rPr>
          <w:b/>
          <w:szCs w:val="28"/>
        </w:rPr>
      </w:pPr>
      <w:r w:rsidRPr="002A1FE9">
        <w:rPr>
          <w:b/>
          <w:szCs w:val="28"/>
        </w:rPr>
        <w:t>Организация оздоровления и отдыха детей в лагерях палаточного типа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3722"/>
        <w:gridCol w:w="931"/>
        <w:gridCol w:w="1288"/>
        <w:gridCol w:w="1520"/>
        <w:gridCol w:w="2070"/>
      </w:tblGrid>
      <w:tr w:rsidR="00C90A3D" w:rsidRPr="002A1FE9" w:rsidTr="00C90A3D">
        <w:trPr>
          <w:tblHeader/>
        </w:trPr>
        <w:tc>
          <w:tcPr>
            <w:tcW w:w="404" w:type="pct"/>
            <w:vMerge w:val="restart"/>
            <w:vAlign w:val="center"/>
          </w:tcPr>
          <w:p w:rsidR="00C90A3D" w:rsidRPr="002A1FE9" w:rsidRDefault="00C90A3D" w:rsidP="005809DC">
            <w:pPr>
              <w:keepNext/>
              <w:keepLines/>
              <w:suppressLineNumbers/>
              <w:suppressAutoHyphens/>
              <w:jc w:val="center"/>
              <w:rPr>
                <w:sz w:val="24"/>
                <w:szCs w:val="24"/>
              </w:rPr>
            </w:pPr>
            <w:r w:rsidRPr="002A1FE9">
              <w:rPr>
                <w:sz w:val="24"/>
                <w:szCs w:val="24"/>
              </w:rPr>
              <w:t>№ п/п</w:t>
            </w:r>
          </w:p>
        </w:tc>
        <w:tc>
          <w:tcPr>
            <w:tcW w:w="1795" w:type="pct"/>
            <w:vMerge w:val="restart"/>
            <w:vAlign w:val="center"/>
          </w:tcPr>
          <w:p w:rsidR="00C90A3D" w:rsidRPr="002A1FE9" w:rsidRDefault="00C90A3D" w:rsidP="005809DC">
            <w:pPr>
              <w:keepNext/>
              <w:keepLines/>
              <w:suppressLineNumbers/>
              <w:suppressAutoHyphens/>
              <w:jc w:val="center"/>
              <w:rPr>
                <w:sz w:val="24"/>
                <w:szCs w:val="24"/>
              </w:rPr>
            </w:pPr>
            <w:r w:rsidRPr="002A1FE9">
              <w:rPr>
                <w:sz w:val="24"/>
                <w:szCs w:val="24"/>
              </w:rPr>
              <w:t>Наименование лагеря (учреждение)</w:t>
            </w:r>
          </w:p>
        </w:tc>
        <w:tc>
          <w:tcPr>
            <w:tcW w:w="449" w:type="pct"/>
            <w:vMerge w:val="restart"/>
            <w:vAlign w:val="center"/>
          </w:tcPr>
          <w:p w:rsidR="00C90A3D" w:rsidRPr="002A1FE9" w:rsidRDefault="00C90A3D" w:rsidP="005809DC">
            <w:pPr>
              <w:keepNext/>
              <w:keepLines/>
              <w:suppressLineNumbers/>
              <w:suppressAutoHyphens/>
              <w:jc w:val="center"/>
              <w:rPr>
                <w:sz w:val="24"/>
                <w:szCs w:val="24"/>
              </w:rPr>
            </w:pPr>
            <w:r w:rsidRPr="002A1FE9">
              <w:rPr>
                <w:sz w:val="24"/>
                <w:szCs w:val="24"/>
              </w:rPr>
              <w:t>Кол-во детей</w:t>
            </w:r>
          </w:p>
        </w:tc>
        <w:tc>
          <w:tcPr>
            <w:tcW w:w="621" w:type="pct"/>
            <w:vMerge w:val="restart"/>
            <w:vAlign w:val="center"/>
          </w:tcPr>
          <w:p w:rsidR="00C90A3D" w:rsidRPr="002A1FE9" w:rsidRDefault="00C90A3D" w:rsidP="005809DC">
            <w:pPr>
              <w:keepNext/>
              <w:keepLines/>
              <w:suppressLineNumbers/>
              <w:suppressAutoHyphens/>
              <w:jc w:val="center"/>
              <w:rPr>
                <w:sz w:val="24"/>
                <w:szCs w:val="24"/>
              </w:rPr>
            </w:pPr>
            <w:r w:rsidRPr="002A1FE9">
              <w:rPr>
                <w:sz w:val="24"/>
                <w:szCs w:val="24"/>
              </w:rPr>
              <w:t>Кол-во дней</w:t>
            </w:r>
          </w:p>
        </w:tc>
        <w:tc>
          <w:tcPr>
            <w:tcW w:w="733" w:type="pct"/>
            <w:vMerge w:val="restart"/>
            <w:vAlign w:val="center"/>
          </w:tcPr>
          <w:p w:rsidR="00C90A3D" w:rsidRPr="002A1FE9" w:rsidRDefault="00C90A3D" w:rsidP="005809DC">
            <w:pPr>
              <w:keepNext/>
              <w:keepLines/>
              <w:suppressLineNumbers/>
              <w:suppressAutoHyphens/>
              <w:jc w:val="center"/>
              <w:rPr>
                <w:sz w:val="24"/>
                <w:szCs w:val="24"/>
              </w:rPr>
            </w:pPr>
            <w:r w:rsidRPr="002A1FE9">
              <w:rPr>
                <w:sz w:val="24"/>
                <w:szCs w:val="24"/>
              </w:rPr>
              <w:t>Всего расходов,</w:t>
            </w:r>
          </w:p>
          <w:p w:rsidR="00C90A3D" w:rsidRPr="002A1FE9" w:rsidRDefault="00C90A3D" w:rsidP="005809DC">
            <w:pPr>
              <w:keepNext/>
              <w:keepLines/>
              <w:suppressLineNumbers/>
              <w:suppressAutoHyphens/>
              <w:jc w:val="center"/>
              <w:rPr>
                <w:sz w:val="24"/>
                <w:szCs w:val="24"/>
              </w:rPr>
            </w:pPr>
            <w:r w:rsidRPr="002A1FE9">
              <w:rPr>
                <w:sz w:val="24"/>
                <w:szCs w:val="24"/>
              </w:rPr>
              <w:t>(руб.)</w:t>
            </w:r>
          </w:p>
        </w:tc>
        <w:tc>
          <w:tcPr>
            <w:tcW w:w="998" w:type="pct"/>
            <w:vAlign w:val="center"/>
          </w:tcPr>
          <w:p w:rsidR="00C90A3D" w:rsidRPr="002A1FE9" w:rsidRDefault="00C90A3D" w:rsidP="005809DC">
            <w:pPr>
              <w:keepNext/>
              <w:keepLines/>
              <w:suppressLineNumbers/>
              <w:suppressAutoHyphens/>
              <w:jc w:val="center"/>
              <w:rPr>
                <w:sz w:val="24"/>
                <w:szCs w:val="24"/>
              </w:rPr>
            </w:pPr>
            <w:r w:rsidRPr="002A1FE9">
              <w:rPr>
                <w:sz w:val="24"/>
                <w:szCs w:val="24"/>
              </w:rPr>
              <w:t>в т.ч.</w:t>
            </w:r>
          </w:p>
        </w:tc>
      </w:tr>
      <w:tr w:rsidR="00C90A3D" w:rsidRPr="002A1FE9" w:rsidTr="00C90A3D">
        <w:trPr>
          <w:tblHeader/>
        </w:trPr>
        <w:tc>
          <w:tcPr>
            <w:tcW w:w="404" w:type="pct"/>
            <w:vMerge/>
            <w:vAlign w:val="center"/>
          </w:tcPr>
          <w:p w:rsidR="00C90A3D" w:rsidRPr="002A1FE9" w:rsidRDefault="00C90A3D" w:rsidP="005809DC">
            <w:pPr>
              <w:keepNext/>
              <w:keepLines/>
              <w:suppressLineNumbers/>
              <w:suppressAutoHyphens/>
              <w:jc w:val="center"/>
              <w:rPr>
                <w:sz w:val="24"/>
                <w:szCs w:val="24"/>
              </w:rPr>
            </w:pPr>
          </w:p>
        </w:tc>
        <w:tc>
          <w:tcPr>
            <w:tcW w:w="1795" w:type="pct"/>
            <w:vMerge/>
            <w:vAlign w:val="center"/>
          </w:tcPr>
          <w:p w:rsidR="00C90A3D" w:rsidRPr="002A1FE9" w:rsidRDefault="00C90A3D" w:rsidP="005809DC">
            <w:pPr>
              <w:keepNext/>
              <w:keepLines/>
              <w:suppressLineNumbers/>
              <w:suppressAutoHyphens/>
              <w:jc w:val="center"/>
              <w:rPr>
                <w:sz w:val="24"/>
                <w:szCs w:val="24"/>
              </w:rPr>
            </w:pPr>
          </w:p>
        </w:tc>
        <w:tc>
          <w:tcPr>
            <w:tcW w:w="449" w:type="pct"/>
            <w:vMerge/>
            <w:vAlign w:val="center"/>
          </w:tcPr>
          <w:p w:rsidR="00C90A3D" w:rsidRPr="002A1FE9" w:rsidRDefault="00C90A3D" w:rsidP="005809DC">
            <w:pPr>
              <w:keepNext/>
              <w:keepLines/>
              <w:suppressLineNumbers/>
              <w:suppressAutoHyphens/>
              <w:jc w:val="center"/>
              <w:rPr>
                <w:sz w:val="24"/>
                <w:szCs w:val="24"/>
              </w:rPr>
            </w:pPr>
          </w:p>
        </w:tc>
        <w:tc>
          <w:tcPr>
            <w:tcW w:w="621" w:type="pct"/>
            <w:vMerge/>
            <w:vAlign w:val="center"/>
          </w:tcPr>
          <w:p w:rsidR="00C90A3D" w:rsidRPr="002A1FE9" w:rsidRDefault="00C90A3D" w:rsidP="005809DC">
            <w:pPr>
              <w:keepNext/>
              <w:keepLines/>
              <w:suppressLineNumbers/>
              <w:suppressAutoHyphens/>
              <w:jc w:val="center"/>
              <w:rPr>
                <w:sz w:val="24"/>
                <w:szCs w:val="24"/>
              </w:rPr>
            </w:pPr>
          </w:p>
        </w:tc>
        <w:tc>
          <w:tcPr>
            <w:tcW w:w="733" w:type="pct"/>
            <w:vMerge/>
            <w:vAlign w:val="center"/>
          </w:tcPr>
          <w:p w:rsidR="00C90A3D" w:rsidRPr="002A1FE9" w:rsidRDefault="00C90A3D" w:rsidP="005809DC">
            <w:pPr>
              <w:keepNext/>
              <w:keepLines/>
              <w:suppressLineNumbers/>
              <w:suppressAutoHyphens/>
              <w:jc w:val="center"/>
              <w:rPr>
                <w:sz w:val="24"/>
                <w:szCs w:val="24"/>
              </w:rPr>
            </w:pPr>
          </w:p>
        </w:tc>
        <w:tc>
          <w:tcPr>
            <w:tcW w:w="998" w:type="pct"/>
            <w:vAlign w:val="center"/>
          </w:tcPr>
          <w:p w:rsidR="00C90A3D" w:rsidRPr="002A1FE9" w:rsidRDefault="00C90A3D" w:rsidP="005809DC">
            <w:pPr>
              <w:keepNext/>
              <w:keepLines/>
              <w:suppressLineNumbers/>
              <w:suppressAutoHyphens/>
              <w:jc w:val="center"/>
              <w:rPr>
                <w:sz w:val="24"/>
                <w:szCs w:val="24"/>
              </w:rPr>
            </w:pPr>
            <w:r w:rsidRPr="002A1FE9">
              <w:rPr>
                <w:sz w:val="24"/>
                <w:szCs w:val="24"/>
              </w:rPr>
              <w:t>организация питания, (руб.)</w:t>
            </w:r>
          </w:p>
        </w:tc>
      </w:tr>
      <w:tr w:rsidR="00C90A3D" w:rsidRPr="002A1FE9" w:rsidTr="00C90A3D">
        <w:tc>
          <w:tcPr>
            <w:tcW w:w="2199" w:type="pct"/>
            <w:gridSpan w:val="2"/>
          </w:tcPr>
          <w:p w:rsidR="00C90A3D" w:rsidRPr="002A1FE9" w:rsidRDefault="00C90A3D" w:rsidP="005809DC">
            <w:pPr>
              <w:keepNext/>
              <w:keepLines/>
              <w:suppressLineNumbers/>
              <w:suppressAutoHyphens/>
              <w:jc w:val="center"/>
              <w:rPr>
                <w:b/>
                <w:sz w:val="24"/>
                <w:szCs w:val="24"/>
              </w:rPr>
            </w:pPr>
            <w:r w:rsidRPr="002A1FE9">
              <w:rPr>
                <w:b/>
                <w:sz w:val="24"/>
                <w:szCs w:val="24"/>
              </w:rPr>
              <w:t>сплавы</w:t>
            </w:r>
          </w:p>
        </w:tc>
        <w:tc>
          <w:tcPr>
            <w:tcW w:w="449" w:type="pct"/>
          </w:tcPr>
          <w:p w:rsidR="00C90A3D" w:rsidRPr="002A1FE9" w:rsidRDefault="00C90A3D" w:rsidP="005809DC">
            <w:pPr>
              <w:keepNext/>
              <w:keepLines/>
              <w:suppressLineNumbers/>
              <w:tabs>
                <w:tab w:val="left" w:pos="350"/>
              </w:tabs>
              <w:suppressAutoHyphens/>
              <w:jc w:val="center"/>
              <w:rPr>
                <w:b/>
                <w:sz w:val="24"/>
                <w:szCs w:val="24"/>
              </w:rPr>
            </w:pPr>
            <w:r>
              <w:rPr>
                <w:b/>
                <w:sz w:val="24"/>
                <w:szCs w:val="24"/>
              </w:rPr>
              <w:t>188</w:t>
            </w:r>
          </w:p>
        </w:tc>
        <w:tc>
          <w:tcPr>
            <w:tcW w:w="621" w:type="pct"/>
          </w:tcPr>
          <w:p w:rsidR="00C90A3D" w:rsidRPr="002A1FE9" w:rsidRDefault="00C90A3D" w:rsidP="005809DC">
            <w:pPr>
              <w:keepNext/>
              <w:keepLines/>
              <w:suppressLineNumbers/>
              <w:tabs>
                <w:tab w:val="left" w:pos="350"/>
              </w:tabs>
              <w:suppressAutoHyphens/>
              <w:jc w:val="center"/>
              <w:rPr>
                <w:sz w:val="24"/>
                <w:szCs w:val="24"/>
              </w:rPr>
            </w:pPr>
          </w:p>
        </w:tc>
        <w:tc>
          <w:tcPr>
            <w:tcW w:w="733" w:type="pct"/>
          </w:tcPr>
          <w:p w:rsidR="00C90A3D" w:rsidRPr="002A1FE9" w:rsidRDefault="00C90A3D" w:rsidP="005809DC">
            <w:pPr>
              <w:keepNext/>
              <w:keepLines/>
              <w:suppressLineNumbers/>
              <w:tabs>
                <w:tab w:val="left" w:pos="350"/>
              </w:tabs>
              <w:suppressAutoHyphens/>
              <w:jc w:val="center"/>
              <w:rPr>
                <w:b/>
                <w:sz w:val="24"/>
                <w:szCs w:val="24"/>
              </w:rPr>
            </w:pPr>
            <w:r>
              <w:rPr>
                <w:b/>
                <w:sz w:val="24"/>
                <w:szCs w:val="24"/>
              </w:rPr>
              <w:t>249 920,00</w:t>
            </w:r>
          </w:p>
        </w:tc>
        <w:tc>
          <w:tcPr>
            <w:tcW w:w="998" w:type="pct"/>
          </w:tcPr>
          <w:p w:rsidR="00C90A3D" w:rsidRPr="002A1FE9" w:rsidRDefault="00C90A3D" w:rsidP="005809DC">
            <w:pPr>
              <w:keepNext/>
              <w:keepLines/>
              <w:suppressLineNumbers/>
              <w:tabs>
                <w:tab w:val="left" w:pos="350"/>
              </w:tabs>
              <w:suppressAutoHyphens/>
              <w:jc w:val="center"/>
              <w:rPr>
                <w:b/>
                <w:sz w:val="24"/>
                <w:szCs w:val="24"/>
              </w:rPr>
            </w:pPr>
            <w:r>
              <w:rPr>
                <w:b/>
                <w:sz w:val="24"/>
                <w:szCs w:val="24"/>
              </w:rPr>
              <w:t>249 920,00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1.</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(Шустова)</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11 </w:t>
            </w:r>
            <w:r>
              <w:rPr>
                <w:sz w:val="24"/>
                <w:szCs w:val="24"/>
              </w:rPr>
              <w:t>0</w:t>
            </w:r>
            <w:r w:rsidRPr="002A1FE9">
              <w:rPr>
                <w:sz w:val="24"/>
                <w:szCs w:val="24"/>
              </w:rPr>
              <w:t>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11 </w:t>
            </w:r>
            <w:r>
              <w:rPr>
                <w:sz w:val="24"/>
                <w:szCs w:val="24"/>
              </w:rPr>
              <w:t>0</w:t>
            </w:r>
            <w:r w:rsidRPr="002A1FE9">
              <w:rPr>
                <w:sz w:val="24"/>
                <w:szCs w:val="24"/>
              </w:rPr>
              <w:t>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2.</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(Шустова</w:t>
            </w:r>
            <w:r>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11 </w:t>
            </w:r>
            <w:r>
              <w:rPr>
                <w:sz w:val="24"/>
                <w:szCs w:val="24"/>
              </w:rPr>
              <w:t>0</w:t>
            </w:r>
            <w:r w:rsidRPr="002A1FE9">
              <w:rPr>
                <w:sz w:val="24"/>
                <w:szCs w:val="24"/>
              </w:rPr>
              <w:t>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11 </w:t>
            </w:r>
            <w:r>
              <w:rPr>
                <w:sz w:val="24"/>
                <w:szCs w:val="24"/>
              </w:rPr>
              <w:t>0</w:t>
            </w:r>
            <w:r w:rsidRPr="002A1FE9">
              <w:rPr>
                <w:sz w:val="24"/>
                <w:szCs w:val="24"/>
              </w:rPr>
              <w:t>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3.</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w:t>
            </w:r>
            <w:r>
              <w:rPr>
                <w:sz w:val="24"/>
                <w:szCs w:val="24"/>
              </w:rPr>
              <w:t>Головина)</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11 </w:t>
            </w:r>
            <w:r>
              <w:rPr>
                <w:sz w:val="24"/>
                <w:szCs w:val="24"/>
              </w:rPr>
              <w:t>0</w:t>
            </w:r>
            <w:r w:rsidRPr="002A1FE9">
              <w:rPr>
                <w:sz w:val="24"/>
                <w:szCs w:val="24"/>
              </w:rPr>
              <w:t>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11 </w:t>
            </w:r>
            <w:r>
              <w:rPr>
                <w:sz w:val="24"/>
                <w:szCs w:val="24"/>
              </w:rPr>
              <w:t>0</w:t>
            </w:r>
            <w:r w:rsidRPr="002A1FE9">
              <w:rPr>
                <w:sz w:val="24"/>
                <w:szCs w:val="24"/>
              </w:rPr>
              <w:t>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4.</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w:t>
            </w:r>
            <w:proofErr w:type="spellStart"/>
            <w:r>
              <w:rPr>
                <w:sz w:val="24"/>
                <w:szCs w:val="24"/>
              </w:rPr>
              <w:t>Слесарев</w:t>
            </w:r>
            <w:proofErr w:type="spellEnd"/>
            <w:r>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15</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33 000,00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33 000,00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5.</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(Шустова</w:t>
            </w:r>
            <w:r>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6.</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w:t>
            </w:r>
            <w:proofErr w:type="spellStart"/>
            <w:r w:rsidRPr="002A1FE9">
              <w:rPr>
                <w:sz w:val="24"/>
                <w:szCs w:val="24"/>
              </w:rPr>
              <w:t>Ш</w:t>
            </w:r>
            <w:r>
              <w:rPr>
                <w:sz w:val="24"/>
                <w:szCs w:val="24"/>
              </w:rPr>
              <w:t>абурова</w:t>
            </w:r>
            <w:proofErr w:type="spellEnd"/>
            <w:r w:rsidRPr="002A1FE9">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11 </w:t>
            </w:r>
            <w:r>
              <w:rPr>
                <w:sz w:val="24"/>
                <w:szCs w:val="24"/>
              </w:rPr>
              <w:t>0</w:t>
            </w:r>
            <w:r w:rsidRPr="002A1FE9">
              <w:rPr>
                <w:sz w:val="24"/>
                <w:szCs w:val="24"/>
              </w:rPr>
              <w:t>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w:t>
            </w:r>
            <w:r w:rsidRPr="002A1FE9">
              <w:rPr>
                <w:sz w:val="24"/>
                <w:szCs w:val="24"/>
              </w:rPr>
              <w:t>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7.</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w:t>
            </w:r>
            <w:proofErr w:type="spellStart"/>
            <w:r>
              <w:rPr>
                <w:sz w:val="24"/>
                <w:szCs w:val="24"/>
              </w:rPr>
              <w:t>Русинова</w:t>
            </w:r>
            <w:proofErr w:type="spellEnd"/>
            <w:r w:rsidRPr="002A1FE9">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15</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7</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23 100,00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23 100,00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8.</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w:t>
            </w:r>
            <w:proofErr w:type="spellStart"/>
            <w:r w:rsidRPr="002A1FE9">
              <w:rPr>
                <w:sz w:val="24"/>
                <w:szCs w:val="24"/>
              </w:rPr>
              <w:t>Слесарев</w:t>
            </w:r>
            <w:proofErr w:type="spellEnd"/>
            <w:r w:rsidRPr="002A1FE9">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15</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10</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33 000,00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33 000,00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9.</w:t>
            </w:r>
          </w:p>
        </w:tc>
        <w:tc>
          <w:tcPr>
            <w:tcW w:w="1795" w:type="pct"/>
          </w:tcPr>
          <w:p w:rsidR="00C90A3D" w:rsidRPr="002A1FE9" w:rsidRDefault="00C90A3D" w:rsidP="005809DC">
            <w:pPr>
              <w:keepNext/>
              <w:keepLines/>
              <w:suppressLineNumbers/>
              <w:suppressAutoHyphens/>
              <w:rPr>
                <w:sz w:val="24"/>
                <w:szCs w:val="24"/>
              </w:rPr>
            </w:pPr>
            <w:r>
              <w:rPr>
                <w:sz w:val="24"/>
                <w:szCs w:val="24"/>
              </w:rPr>
              <w:t>МБОУ ДОД «Районная детско-юношеская спортивная школа» (Калинин)</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15</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16 500,00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16 500,00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10.</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 xml:space="preserve">МАОУ ДОД </w:t>
            </w:r>
            <w:r>
              <w:rPr>
                <w:sz w:val="24"/>
                <w:szCs w:val="24"/>
              </w:rPr>
              <w:t>«Детско-юношеская спортивная школа п. Марковский» (Андреев)</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 xml:space="preserve">МАОУ ДОД </w:t>
            </w:r>
            <w:r>
              <w:rPr>
                <w:sz w:val="24"/>
                <w:szCs w:val="24"/>
              </w:rPr>
              <w:t>«Детско-юношеская спортивная школа п. Марковский» (</w:t>
            </w:r>
            <w:proofErr w:type="spellStart"/>
            <w:r>
              <w:rPr>
                <w:sz w:val="24"/>
                <w:szCs w:val="24"/>
              </w:rPr>
              <w:t>Трушников</w:t>
            </w:r>
            <w:proofErr w:type="spellEnd"/>
            <w:r>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621" w:type="pct"/>
          </w:tcPr>
          <w:p w:rsidR="00C90A3D"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 xml:space="preserve">МАОУ ДОД </w:t>
            </w:r>
            <w:r>
              <w:rPr>
                <w:sz w:val="24"/>
                <w:szCs w:val="24"/>
              </w:rPr>
              <w:t>«Детско-юношеская спортивная школа п. Марковский» (Михайлов)</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621" w:type="pct"/>
          </w:tcPr>
          <w:p w:rsidR="00C90A3D"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 xml:space="preserve">МАОУ ДОД </w:t>
            </w:r>
            <w:r>
              <w:rPr>
                <w:sz w:val="24"/>
                <w:szCs w:val="24"/>
              </w:rPr>
              <w:t>«Детско-юношеская спортивная школа п. Марковский» (Чернов)</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621" w:type="pct"/>
          </w:tcPr>
          <w:p w:rsidR="00C90A3D"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 xml:space="preserve">МАОУ ДОД </w:t>
            </w:r>
            <w:r>
              <w:rPr>
                <w:sz w:val="24"/>
                <w:szCs w:val="24"/>
              </w:rPr>
              <w:t>«Детско-юношеская спортивная школа п. Марковский» (Чайников)</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621" w:type="pct"/>
          </w:tcPr>
          <w:p w:rsidR="00C90A3D"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11 000,00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11.</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СОШ № 10 (Пустовалова)</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20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22 000,00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22 000,00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12.</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МБОУ СОШОТ</w:t>
            </w:r>
            <w:r>
              <w:rPr>
                <w:sz w:val="24"/>
                <w:szCs w:val="24"/>
              </w:rPr>
              <w:t xml:space="preserve"> (</w:t>
            </w:r>
            <w:proofErr w:type="spellStart"/>
            <w:r>
              <w:rPr>
                <w:sz w:val="24"/>
                <w:szCs w:val="24"/>
              </w:rPr>
              <w:t>Вьялицын</w:t>
            </w:r>
            <w:proofErr w:type="spellEnd"/>
            <w:r>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8</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7</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12 320,00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12 320,00</w:t>
            </w:r>
          </w:p>
        </w:tc>
      </w:tr>
      <w:tr w:rsidR="00C90A3D" w:rsidRPr="002A1FE9" w:rsidTr="00C90A3D">
        <w:tc>
          <w:tcPr>
            <w:tcW w:w="2199" w:type="pct"/>
            <w:gridSpan w:val="2"/>
          </w:tcPr>
          <w:p w:rsidR="00C90A3D" w:rsidRPr="002A1FE9" w:rsidRDefault="00C90A3D" w:rsidP="005809DC">
            <w:pPr>
              <w:keepNext/>
              <w:keepLines/>
              <w:suppressLineNumbers/>
              <w:suppressAutoHyphens/>
              <w:jc w:val="center"/>
              <w:rPr>
                <w:b/>
                <w:sz w:val="24"/>
                <w:szCs w:val="24"/>
              </w:rPr>
            </w:pPr>
            <w:r w:rsidRPr="002A1FE9">
              <w:rPr>
                <w:b/>
                <w:sz w:val="24"/>
                <w:szCs w:val="24"/>
              </w:rPr>
              <w:t>туристические походы</w:t>
            </w:r>
          </w:p>
        </w:tc>
        <w:tc>
          <w:tcPr>
            <w:tcW w:w="449" w:type="pct"/>
          </w:tcPr>
          <w:p w:rsidR="00C90A3D" w:rsidRPr="002A1FE9" w:rsidRDefault="00C90A3D" w:rsidP="005809DC">
            <w:pPr>
              <w:keepNext/>
              <w:keepLines/>
              <w:suppressLineNumbers/>
              <w:tabs>
                <w:tab w:val="left" w:pos="350"/>
              </w:tabs>
              <w:suppressAutoHyphens/>
              <w:jc w:val="center"/>
              <w:rPr>
                <w:b/>
                <w:sz w:val="24"/>
                <w:szCs w:val="24"/>
              </w:rPr>
            </w:pPr>
            <w:r>
              <w:rPr>
                <w:b/>
                <w:sz w:val="24"/>
                <w:szCs w:val="24"/>
              </w:rPr>
              <w:t>313</w:t>
            </w:r>
          </w:p>
        </w:tc>
        <w:tc>
          <w:tcPr>
            <w:tcW w:w="621" w:type="pct"/>
          </w:tcPr>
          <w:p w:rsidR="00C90A3D" w:rsidRPr="002A1FE9" w:rsidRDefault="00C90A3D" w:rsidP="005809DC">
            <w:pPr>
              <w:keepNext/>
              <w:keepLines/>
              <w:suppressLineNumbers/>
              <w:tabs>
                <w:tab w:val="left" w:pos="350"/>
              </w:tabs>
              <w:suppressAutoHyphens/>
              <w:jc w:val="center"/>
              <w:rPr>
                <w:b/>
                <w:sz w:val="24"/>
                <w:szCs w:val="24"/>
              </w:rPr>
            </w:pPr>
          </w:p>
        </w:tc>
        <w:tc>
          <w:tcPr>
            <w:tcW w:w="733" w:type="pct"/>
          </w:tcPr>
          <w:p w:rsidR="00C90A3D" w:rsidRPr="002A1FE9" w:rsidRDefault="00C90A3D" w:rsidP="005809DC">
            <w:pPr>
              <w:keepNext/>
              <w:keepLines/>
              <w:suppressLineNumbers/>
              <w:tabs>
                <w:tab w:val="left" w:pos="350"/>
              </w:tabs>
              <w:suppressAutoHyphens/>
              <w:jc w:val="center"/>
              <w:rPr>
                <w:b/>
                <w:sz w:val="24"/>
                <w:szCs w:val="24"/>
              </w:rPr>
            </w:pPr>
            <w:r>
              <w:rPr>
                <w:b/>
                <w:sz w:val="24"/>
                <w:szCs w:val="24"/>
              </w:rPr>
              <w:t>218 900,00</w:t>
            </w:r>
          </w:p>
        </w:tc>
        <w:tc>
          <w:tcPr>
            <w:tcW w:w="998" w:type="pct"/>
          </w:tcPr>
          <w:p w:rsidR="00C90A3D" w:rsidRPr="002A1FE9" w:rsidRDefault="00C90A3D" w:rsidP="005809DC">
            <w:pPr>
              <w:keepNext/>
              <w:keepLines/>
              <w:suppressLineNumbers/>
              <w:tabs>
                <w:tab w:val="left" w:pos="350"/>
              </w:tabs>
              <w:suppressAutoHyphens/>
              <w:jc w:val="center"/>
              <w:rPr>
                <w:b/>
                <w:sz w:val="24"/>
                <w:szCs w:val="24"/>
              </w:rPr>
            </w:pPr>
            <w:r>
              <w:rPr>
                <w:b/>
                <w:sz w:val="24"/>
                <w:szCs w:val="24"/>
              </w:rPr>
              <w:t>218 900,00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1</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 xml:space="preserve">МАОУ ДОД </w:t>
            </w:r>
            <w:r>
              <w:rPr>
                <w:sz w:val="24"/>
                <w:szCs w:val="24"/>
              </w:rPr>
              <w:t>«Детско-юношеская спортивная школа п. Марковский» (Андреев)</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4 400,00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4 400,00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2.</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 xml:space="preserve">МАОУ ДОД </w:t>
            </w:r>
            <w:r>
              <w:rPr>
                <w:sz w:val="24"/>
                <w:szCs w:val="24"/>
              </w:rPr>
              <w:t>«Детско-юношеская спортивная школа п. Марковский» (</w:t>
            </w:r>
            <w:proofErr w:type="spellStart"/>
            <w:r>
              <w:rPr>
                <w:sz w:val="24"/>
                <w:szCs w:val="24"/>
              </w:rPr>
              <w:t>Трушникова</w:t>
            </w:r>
            <w:proofErr w:type="spellEnd"/>
            <w:r>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15</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16 500,00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16 500,00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3.</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 xml:space="preserve">МАОУ ДОД </w:t>
            </w:r>
            <w:r>
              <w:rPr>
                <w:sz w:val="24"/>
                <w:szCs w:val="24"/>
              </w:rPr>
              <w:t>«Детско-юношеская спортивная школа п. Марковский» (</w:t>
            </w:r>
            <w:proofErr w:type="spellStart"/>
            <w:r>
              <w:rPr>
                <w:sz w:val="24"/>
                <w:szCs w:val="24"/>
              </w:rPr>
              <w:t>Трушников</w:t>
            </w:r>
            <w:proofErr w:type="spellEnd"/>
            <w:r>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10</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44 000,00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44 000,00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4.</w:t>
            </w:r>
          </w:p>
        </w:tc>
        <w:tc>
          <w:tcPr>
            <w:tcW w:w="1795" w:type="pct"/>
          </w:tcPr>
          <w:p w:rsidR="00C90A3D" w:rsidRPr="002A1FE9" w:rsidRDefault="00C90A3D" w:rsidP="005809DC">
            <w:pPr>
              <w:keepNext/>
              <w:keepLines/>
              <w:suppressLineNumbers/>
              <w:suppressAutoHyphens/>
              <w:rPr>
                <w:sz w:val="24"/>
                <w:szCs w:val="24"/>
              </w:rPr>
            </w:pPr>
            <w:r>
              <w:rPr>
                <w:sz w:val="24"/>
                <w:szCs w:val="24"/>
              </w:rPr>
              <w:t xml:space="preserve">МБОУ ДОД «Районная детско-юношеская спортивная школа» </w:t>
            </w:r>
            <w:r w:rsidRPr="002A1FE9">
              <w:rPr>
                <w:sz w:val="24"/>
                <w:szCs w:val="24"/>
              </w:rPr>
              <w:t>(Жаров)</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15</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16 500,00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16 500,00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5.</w:t>
            </w:r>
          </w:p>
        </w:tc>
        <w:tc>
          <w:tcPr>
            <w:tcW w:w="1795" w:type="pct"/>
          </w:tcPr>
          <w:p w:rsidR="00C90A3D" w:rsidRPr="002A1FE9" w:rsidRDefault="00C90A3D" w:rsidP="005809DC">
            <w:pPr>
              <w:keepNext/>
              <w:keepLines/>
              <w:suppressLineNumbers/>
              <w:suppressAutoHyphens/>
              <w:rPr>
                <w:sz w:val="24"/>
                <w:szCs w:val="24"/>
              </w:rPr>
            </w:pPr>
            <w:r>
              <w:rPr>
                <w:sz w:val="24"/>
                <w:szCs w:val="24"/>
              </w:rPr>
              <w:t xml:space="preserve">МБОУ ДОД «Районная детско-юношеская спортивная школа» </w:t>
            </w:r>
            <w:r w:rsidRPr="002A1FE9">
              <w:rPr>
                <w:sz w:val="24"/>
                <w:szCs w:val="24"/>
              </w:rPr>
              <w:t>(Пивоваров)</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20</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sidRPr="002A1FE9">
              <w:rPr>
                <w:sz w:val="24"/>
                <w:szCs w:val="24"/>
              </w:rPr>
              <w:t>10</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44 000,00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44 000,00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lastRenderedPageBreak/>
              <w:t>6.</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w:t>
            </w:r>
            <w:r>
              <w:rPr>
                <w:sz w:val="24"/>
                <w:szCs w:val="24"/>
              </w:rPr>
              <w:t>Головин</w:t>
            </w:r>
            <w:r w:rsidRPr="002A1FE9">
              <w:rPr>
                <w:sz w:val="24"/>
                <w:szCs w:val="24"/>
              </w:rPr>
              <w:t>а)</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189</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41 580,00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41 580,00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7.</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w:t>
            </w:r>
            <w:proofErr w:type="spellStart"/>
            <w:r>
              <w:rPr>
                <w:sz w:val="24"/>
                <w:szCs w:val="24"/>
              </w:rPr>
              <w:t>Герасин</w:t>
            </w:r>
            <w:proofErr w:type="spellEnd"/>
            <w:r w:rsidRPr="002A1FE9">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15</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7</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23 100,00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23 100,00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8.</w:t>
            </w:r>
          </w:p>
        </w:tc>
        <w:tc>
          <w:tcPr>
            <w:tcW w:w="1795" w:type="pct"/>
          </w:tcPr>
          <w:p w:rsidR="00C90A3D" w:rsidRPr="002A1FE9" w:rsidRDefault="00C90A3D" w:rsidP="005809DC">
            <w:pPr>
              <w:keepNext/>
              <w:keepLines/>
              <w:suppressLineNumbers/>
              <w:suppressAutoHyphens/>
              <w:rPr>
                <w:sz w:val="24"/>
                <w:szCs w:val="24"/>
              </w:rPr>
            </w:pPr>
            <w:r w:rsidRPr="002A1FE9">
              <w:rPr>
                <w:sz w:val="24"/>
                <w:szCs w:val="24"/>
              </w:rPr>
              <w:t>МАОУ ДОД СДЮТЭ (</w:t>
            </w:r>
            <w:proofErr w:type="spellStart"/>
            <w:r>
              <w:rPr>
                <w:sz w:val="24"/>
                <w:szCs w:val="24"/>
              </w:rPr>
              <w:t>Русинова</w:t>
            </w:r>
            <w:proofErr w:type="spellEnd"/>
            <w:r w:rsidRPr="002A1FE9">
              <w:rPr>
                <w:sz w:val="24"/>
                <w:szCs w:val="24"/>
              </w:rPr>
              <w:t>)</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14</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4</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12 320,00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12 320,00</w:t>
            </w:r>
          </w:p>
        </w:tc>
      </w:tr>
      <w:tr w:rsidR="00C90A3D" w:rsidRPr="002A1FE9" w:rsidTr="00C90A3D">
        <w:tc>
          <w:tcPr>
            <w:tcW w:w="404" w:type="pct"/>
          </w:tcPr>
          <w:p w:rsidR="00C90A3D" w:rsidRPr="002A1FE9" w:rsidRDefault="00C90A3D" w:rsidP="005809DC">
            <w:pPr>
              <w:keepNext/>
              <w:keepLines/>
              <w:suppressLineNumbers/>
              <w:suppressAutoHyphens/>
              <w:jc w:val="center"/>
              <w:rPr>
                <w:sz w:val="24"/>
                <w:szCs w:val="24"/>
              </w:rPr>
            </w:pPr>
            <w:r w:rsidRPr="002A1FE9">
              <w:rPr>
                <w:sz w:val="24"/>
                <w:szCs w:val="24"/>
              </w:rPr>
              <w:t>9.</w:t>
            </w:r>
          </w:p>
        </w:tc>
        <w:tc>
          <w:tcPr>
            <w:tcW w:w="1795" w:type="pct"/>
          </w:tcPr>
          <w:p w:rsidR="00C90A3D" w:rsidRPr="002A1FE9" w:rsidRDefault="00C90A3D" w:rsidP="005809DC">
            <w:pPr>
              <w:keepNext/>
              <w:keepLines/>
              <w:suppressLineNumbers/>
              <w:suppressAutoHyphens/>
              <w:rPr>
                <w:sz w:val="24"/>
                <w:szCs w:val="24"/>
              </w:rPr>
            </w:pPr>
            <w:r>
              <w:rPr>
                <w:sz w:val="24"/>
                <w:szCs w:val="24"/>
              </w:rPr>
              <w:t>МБОУ «Фокинская средняя образовательная школа»</w:t>
            </w:r>
          </w:p>
        </w:tc>
        <w:tc>
          <w:tcPr>
            <w:tcW w:w="449"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15</w:t>
            </w:r>
          </w:p>
        </w:tc>
        <w:tc>
          <w:tcPr>
            <w:tcW w:w="621"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5</w:t>
            </w:r>
          </w:p>
        </w:tc>
        <w:tc>
          <w:tcPr>
            <w:tcW w:w="733"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16 500,00</w:t>
            </w:r>
          </w:p>
        </w:tc>
        <w:tc>
          <w:tcPr>
            <w:tcW w:w="998" w:type="pct"/>
          </w:tcPr>
          <w:p w:rsidR="00C90A3D" w:rsidRPr="002A1FE9" w:rsidRDefault="00C90A3D" w:rsidP="005809DC">
            <w:pPr>
              <w:keepNext/>
              <w:keepLines/>
              <w:suppressLineNumbers/>
              <w:tabs>
                <w:tab w:val="left" w:pos="350"/>
              </w:tabs>
              <w:suppressAutoHyphens/>
              <w:jc w:val="center"/>
              <w:rPr>
                <w:sz w:val="24"/>
                <w:szCs w:val="24"/>
              </w:rPr>
            </w:pPr>
            <w:r>
              <w:rPr>
                <w:sz w:val="24"/>
                <w:szCs w:val="24"/>
              </w:rPr>
              <w:t>16 500,00</w:t>
            </w:r>
          </w:p>
        </w:tc>
      </w:tr>
      <w:tr w:rsidR="00C90A3D" w:rsidRPr="002A1FE9" w:rsidTr="00C90A3D">
        <w:tc>
          <w:tcPr>
            <w:tcW w:w="2199" w:type="pct"/>
            <w:gridSpan w:val="2"/>
          </w:tcPr>
          <w:p w:rsidR="00C90A3D" w:rsidRPr="002A1FE9" w:rsidRDefault="00C90A3D" w:rsidP="005809DC">
            <w:pPr>
              <w:keepNext/>
              <w:keepLines/>
              <w:suppressLineNumbers/>
              <w:suppressAutoHyphens/>
              <w:rPr>
                <w:b/>
                <w:sz w:val="24"/>
                <w:szCs w:val="24"/>
              </w:rPr>
            </w:pPr>
            <w:r w:rsidRPr="002A1FE9">
              <w:rPr>
                <w:b/>
                <w:sz w:val="24"/>
                <w:szCs w:val="24"/>
              </w:rPr>
              <w:t>ИТОГО палаточные лагеря</w:t>
            </w:r>
          </w:p>
        </w:tc>
        <w:tc>
          <w:tcPr>
            <w:tcW w:w="449" w:type="pct"/>
          </w:tcPr>
          <w:p w:rsidR="00C90A3D" w:rsidRPr="002A1FE9" w:rsidRDefault="00C90A3D" w:rsidP="005809DC">
            <w:pPr>
              <w:keepNext/>
              <w:keepLines/>
              <w:suppressLineNumbers/>
              <w:tabs>
                <w:tab w:val="left" w:pos="350"/>
              </w:tabs>
              <w:suppressAutoHyphens/>
              <w:jc w:val="center"/>
              <w:rPr>
                <w:b/>
                <w:sz w:val="24"/>
                <w:szCs w:val="24"/>
              </w:rPr>
            </w:pPr>
            <w:r>
              <w:rPr>
                <w:b/>
                <w:sz w:val="24"/>
                <w:szCs w:val="24"/>
              </w:rPr>
              <w:t>501</w:t>
            </w:r>
          </w:p>
        </w:tc>
        <w:tc>
          <w:tcPr>
            <w:tcW w:w="621" w:type="pct"/>
          </w:tcPr>
          <w:p w:rsidR="00C90A3D" w:rsidRPr="002A1FE9" w:rsidRDefault="00C90A3D" w:rsidP="005809DC">
            <w:pPr>
              <w:keepNext/>
              <w:keepLines/>
              <w:suppressLineNumbers/>
              <w:tabs>
                <w:tab w:val="left" w:pos="350"/>
              </w:tabs>
              <w:suppressAutoHyphens/>
              <w:jc w:val="center"/>
              <w:rPr>
                <w:b/>
                <w:sz w:val="24"/>
                <w:szCs w:val="24"/>
              </w:rPr>
            </w:pPr>
          </w:p>
        </w:tc>
        <w:tc>
          <w:tcPr>
            <w:tcW w:w="733" w:type="pct"/>
          </w:tcPr>
          <w:p w:rsidR="00C90A3D" w:rsidRPr="002A1FE9" w:rsidRDefault="00C90A3D" w:rsidP="005809DC">
            <w:pPr>
              <w:keepNext/>
              <w:keepLines/>
              <w:suppressLineNumbers/>
              <w:tabs>
                <w:tab w:val="left" w:pos="350"/>
              </w:tabs>
              <w:suppressAutoHyphens/>
              <w:jc w:val="center"/>
              <w:rPr>
                <w:b/>
                <w:sz w:val="24"/>
                <w:szCs w:val="24"/>
              </w:rPr>
            </w:pPr>
          </w:p>
        </w:tc>
        <w:tc>
          <w:tcPr>
            <w:tcW w:w="998" w:type="pct"/>
          </w:tcPr>
          <w:p w:rsidR="00C90A3D" w:rsidRPr="002A1FE9" w:rsidRDefault="00C90A3D" w:rsidP="005809DC">
            <w:pPr>
              <w:keepNext/>
              <w:keepLines/>
              <w:suppressLineNumbers/>
              <w:tabs>
                <w:tab w:val="left" w:pos="350"/>
              </w:tabs>
              <w:suppressAutoHyphens/>
              <w:jc w:val="center"/>
              <w:rPr>
                <w:b/>
                <w:sz w:val="24"/>
                <w:szCs w:val="24"/>
              </w:rPr>
            </w:pPr>
            <w:r>
              <w:rPr>
                <w:b/>
                <w:sz w:val="24"/>
                <w:szCs w:val="24"/>
              </w:rPr>
              <w:t>468 820,00</w:t>
            </w:r>
          </w:p>
        </w:tc>
      </w:tr>
    </w:tbl>
    <w:p w:rsidR="00C90A3D" w:rsidRPr="002A1FE9" w:rsidRDefault="00C90A3D" w:rsidP="005809DC">
      <w:pPr>
        <w:keepNext/>
        <w:keepLines/>
        <w:suppressLineNumbers/>
        <w:suppressAutoHyphens/>
        <w:ind w:firstLine="709"/>
        <w:jc w:val="both"/>
        <w:rPr>
          <w:b/>
          <w:sz w:val="20"/>
        </w:rPr>
      </w:pPr>
    </w:p>
    <w:p w:rsidR="00C90A3D" w:rsidRDefault="00C90A3D" w:rsidP="005809DC">
      <w:pPr>
        <w:keepNext/>
        <w:keepLines/>
        <w:suppressLineNumbers/>
        <w:suppressAutoHyphens/>
        <w:ind w:firstLine="709"/>
        <w:jc w:val="both"/>
        <w:rPr>
          <w:b/>
          <w:szCs w:val="28"/>
        </w:rPr>
      </w:pPr>
      <w:r w:rsidRPr="002A1FE9">
        <w:rPr>
          <w:b/>
          <w:szCs w:val="28"/>
        </w:rPr>
        <w:t xml:space="preserve">Организация оздоровления и отдыха детей в профильных лагерях </w:t>
      </w:r>
    </w:p>
    <w:p w:rsidR="00C90A3D" w:rsidRPr="002A1FE9" w:rsidRDefault="00C90A3D" w:rsidP="005809DC">
      <w:pPr>
        <w:keepNext/>
        <w:keepLines/>
        <w:suppressLineNumbers/>
        <w:suppressAutoHyphens/>
        <w:ind w:firstLine="709"/>
        <w:jc w:val="both"/>
        <w:rPr>
          <w:b/>
          <w:szCs w:val="28"/>
        </w:rPr>
      </w:pP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78"/>
        <w:gridCol w:w="4958"/>
        <w:gridCol w:w="831"/>
        <w:gridCol w:w="744"/>
        <w:gridCol w:w="1564"/>
        <w:gridCol w:w="1926"/>
      </w:tblGrid>
      <w:tr w:rsidR="00C90A3D" w:rsidRPr="002A1FE9" w:rsidTr="00C90A3D">
        <w:trPr>
          <w:jc w:val="center"/>
        </w:trPr>
        <w:tc>
          <w:tcPr>
            <w:tcW w:w="270" w:type="pct"/>
            <w:gridSpan w:val="2"/>
            <w:vMerge w:val="restart"/>
          </w:tcPr>
          <w:p w:rsidR="00C90A3D" w:rsidRPr="002A1FE9" w:rsidRDefault="00C90A3D" w:rsidP="005809DC">
            <w:pPr>
              <w:keepNext/>
              <w:keepLines/>
              <w:suppressLineNumbers/>
              <w:suppressAutoHyphens/>
              <w:rPr>
                <w:sz w:val="24"/>
                <w:szCs w:val="24"/>
              </w:rPr>
            </w:pPr>
            <w:r w:rsidRPr="002A1FE9">
              <w:rPr>
                <w:sz w:val="24"/>
                <w:szCs w:val="24"/>
              </w:rPr>
              <w:t>№ п/п</w:t>
            </w:r>
          </w:p>
        </w:tc>
        <w:tc>
          <w:tcPr>
            <w:tcW w:w="2340" w:type="pct"/>
            <w:vMerge w:val="restart"/>
          </w:tcPr>
          <w:p w:rsidR="00C90A3D" w:rsidRPr="002A1FE9" w:rsidRDefault="00C90A3D" w:rsidP="005809DC">
            <w:pPr>
              <w:keepNext/>
              <w:keepLines/>
              <w:suppressLineNumbers/>
              <w:suppressAutoHyphens/>
              <w:rPr>
                <w:sz w:val="24"/>
                <w:szCs w:val="24"/>
              </w:rPr>
            </w:pPr>
            <w:r w:rsidRPr="002A1FE9">
              <w:rPr>
                <w:sz w:val="24"/>
                <w:szCs w:val="24"/>
              </w:rPr>
              <w:t>наименование лагеря (учреждение)</w:t>
            </w:r>
          </w:p>
        </w:tc>
        <w:tc>
          <w:tcPr>
            <w:tcW w:w="392" w:type="pct"/>
            <w:vMerge w:val="restart"/>
          </w:tcPr>
          <w:p w:rsidR="00C90A3D" w:rsidRPr="002A1FE9" w:rsidRDefault="00C90A3D" w:rsidP="005809DC">
            <w:pPr>
              <w:keepNext/>
              <w:keepLines/>
              <w:suppressLineNumbers/>
              <w:suppressAutoHyphens/>
              <w:jc w:val="center"/>
              <w:rPr>
                <w:sz w:val="24"/>
                <w:szCs w:val="24"/>
              </w:rPr>
            </w:pPr>
            <w:r w:rsidRPr="002A1FE9">
              <w:rPr>
                <w:sz w:val="24"/>
                <w:szCs w:val="24"/>
              </w:rPr>
              <w:t>кол-во детей</w:t>
            </w:r>
          </w:p>
        </w:tc>
        <w:tc>
          <w:tcPr>
            <w:tcW w:w="351" w:type="pct"/>
            <w:vMerge w:val="restart"/>
          </w:tcPr>
          <w:p w:rsidR="00C90A3D" w:rsidRPr="002A1FE9" w:rsidRDefault="00C90A3D" w:rsidP="005809DC">
            <w:pPr>
              <w:keepNext/>
              <w:keepLines/>
              <w:suppressLineNumbers/>
              <w:suppressAutoHyphens/>
              <w:jc w:val="center"/>
              <w:rPr>
                <w:sz w:val="24"/>
                <w:szCs w:val="24"/>
              </w:rPr>
            </w:pPr>
            <w:r w:rsidRPr="002A1FE9">
              <w:rPr>
                <w:sz w:val="24"/>
                <w:szCs w:val="24"/>
              </w:rPr>
              <w:t>кол-во дней</w:t>
            </w:r>
          </w:p>
        </w:tc>
        <w:tc>
          <w:tcPr>
            <w:tcW w:w="738" w:type="pct"/>
            <w:vMerge w:val="restart"/>
          </w:tcPr>
          <w:p w:rsidR="00C90A3D" w:rsidRPr="002A1FE9" w:rsidRDefault="00C90A3D" w:rsidP="005809DC">
            <w:pPr>
              <w:keepNext/>
              <w:keepLines/>
              <w:suppressLineNumbers/>
              <w:suppressAutoHyphens/>
              <w:jc w:val="center"/>
              <w:rPr>
                <w:sz w:val="24"/>
                <w:szCs w:val="24"/>
              </w:rPr>
            </w:pPr>
            <w:r w:rsidRPr="002A1FE9">
              <w:rPr>
                <w:sz w:val="24"/>
                <w:szCs w:val="24"/>
              </w:rPr>
              <w:t>всего расходов,</w:t>
            </w:r>
          </w:p>
          <w:p w:rsidR="00C90A3D" w:rsidRPr="002A1FE9" w:rsidRDefault="00C90A3D" w:rsidP="005809DC">
            <w:pPr>
              <w:keepNext/>
              <w:keepLines/>
              <w:suppressLineNumbers/>
              <w:suppressAutoHyphens/>
              <w:jc w:val="center"/>
              <w:rPr>
                <w:sz w:val="24"/>
                <w:szCs w:val="24"/>
              </w:rPr>
            </w:pPr>
            <w:r w:rsidRPr="002A1FE9">
              <w:rPr>
                <w:sz w:val="24"/>
                <w:szCs w:val="24"/>
              </w:rPr>
              <w:t>(руб.)</w:t>
            </w:r>
          </w:p>
        </w:tc>
        <w:tc>
          <w:tcPr>
            <w:tcW w:w="909" w:type="pct"/>
          </w:tcPr>
          <w:p w:rsidR="00C90A3D" w:rsidRPr="002A1FE9" w:rsidRDefault="00C90A3D" w:rsidP="005809DC">
            <w:pPr>
              <w:keepNext/>
              <w:keepLines/>
              <w:suppressLineNumbers/>
              <w:suppressAutoHyphens/>
              <w:jc w:val="center"/>
              <w:rPr>
                <w:sz w:val="24"/>
                <w:szCs w:val="24"/>
              </w:rPr>
            </w:pPr>
            <w:r w:rsidRPr="002A1FE9">
              <w:rPr>
                <w:sz w:val="24"/>
                <w:szCs w:val="24"/>
              </w:rPr>
              <w:t>в т.ч.</w:t>
            </w:r>
          </w:p>
        </w:tc>
      </w:tr>
      <w:tr w:rsidR="00C90A3D" w:rsidRPr="002A1FE9" w:rsidTr="00C90A3D">
        <w:trPr>
          <w:jc w:val="center"/>
        </w:trPr>
        <w:tc>
          <w:tcPr>
            <w:tcW w:w="270" w:type="pct"/>
            <w:gridSpan w:val="2"/>
            <w:vMerge/>
          </w:tcPr>
          <w:p w:rsidR="00C90A3D" w:rsidRPr="002A1FE9" w:rsidRDefault="00C90A3D" w:rsidP="005809DC">
            <w:pPr>
              <w:keepNext/>
              <w:keepLines/>
              <w:suppressLineNumbers/>
              <w:suppressAutoHyphens/>
              <w:rPr>
                <w:sz w:val="24"/>
                <w:szCs w:val="24"/>
              </w:rPr>
            </w:pPr>
          </w:p>
        </w:tc>
        <w:tc>
          <w:tcPr>
            <w:tcW w:w="2340" w:type="pct"/>
            <w:vMerge/>
          </w:tcPr>
          <w:p w:rsidR="00C90A3D" w:rsidRPr="002A1FE9" w:rsidRDefault="00C90A3D" w:rsidP="005809DC">
            <w:pPr>
              <w:keepNext/>
              <w:keepLines/>
              <w:suppressLineNumbers/>
              <w:suppressAutoHyphens/>
              <w:rPr>
                <w:sz w:val="24"/>
                <w:szCs w:val="24"/>
              </w:rPr>
            </w:pPr>
          </w:p>
        </w:tc>
        <w:tc>
          <w:tcPr>
            <w:tcW w:w="392" w:type="pct"/>
            <w:vMerge/>
          </w:tcPr>
          <w:p w:rsidR="00C90A3D" w:rsidRPr="002A1FE9" w:rsidRDefault="00C90A3D" w:rsidP="005809DC">
            <w:pPr>
              <w:keepNext/>
              <w:keepLines/>
              <w:suppressLineNumbers/>
              <w:suppressAutoHyphens/>
              <w:jc w:val="center"/>
              <w:rPr>
                <w:sz w:val="24"/>
                <w:szCs w:val="24"/>
              </w:rPr>
            </w:pPr>
          </w:p>
        </w:tc>
        <w:tc>
          <w:tcPr>
            <w:tcW w:w="351" w:type="pct"/>
            <w:vMerge/>
          </w:tcPr>
          <w:p w:rsidR="00C90A3D" w:rsidRPr="002A1FE9" w:rsidRDefault="00C90A3D" w:rsidP="005809DC">
            <w:pPr>
              <w:keepNext/>
              <w:keepLines/>
              <w:suppressLineNumbers/>
              <w:suppressAutoHyphens/>
              <w:jc w:val="center"/>
              <w:rPr>
                <w:sz w:val="24"/>
                <w:szCs w:val="24"/>
              </w:rPr>
            </w:pPr>
          </w:p>
        </w:tc>
        <w:tc>
          <w:tcPr>
            <w:tcW w:w="738" w:type="pct"/>
            <w:vMerge/>
          </w:tcPr>
          <w:p w:rsidR="00C90A3D" w:rsidRPr="002A1FE9" w:rsidRDefault="00C90A3D" w:rsidP="005809DC">
            <w:pPr>
              <w:keepNext/>
              <w:keepLines/>
              <w:suppressLineNumbers/>
              <w:suppressAutoHyphens/>
              <w:jc w:val="center"/>
              <w:rPr>
                <w:sz w:val="24"/>
                <w:szCs w:val="24"/>
              </w:rPr>
            </w:pPr>
          </w:p>
        </w:tc>
        <w:tc>
          <w:tcPr>
            <w:tcW w:w="909" w:type="pct"/>
          </w:tcPr>
          <w:p w:rsidR="00C90A3D" w:rsidRPr="002A1FE9" w:rsidRDefault="00C90A3D" w:rsidP="005809DC">
            <w:pPr>
              <w:keepNext/>
              <w:keepLines/>
              <w:suppressLineNumbers/>
              <w:suppressAutoHyphens/>
              <w:jc w:val="center"/>
              <w:rPr>
                <w:sz w:val="24"/>
                <w:szCs w:val="24"/>
              </w:rPr>
            </w:pPr>
            <w:r w:rsidRPr="002A1FE9">
              <w:rPr>
                <w:sz w:val="24"/>
                <w:szCs w:val="24"/>
              </w:rPr>
              <w:t>приобретение путевок, (руб.)</w:t>
            </w:r>
          </w:p>
        </w:tc>
      </w:tr>
      <w:tr w:rsidR="00C90A3D" w:rsidRPr="002A1FE9" w:rsidTr="00C90A3D">
        <w:trPr>
          <w:jc w:val="center"/>
        </w:trPr>
        <w:tc>
          <w:tcPr>
            <w:tcW w:w="270" w:type="pct"/>
            <w:gridSpan w:val="2"/>
          </w:tcPr>
          <w:p w:rsidR="00C90A3D" w:rsidRPr="002A1FE9" w:rsidRDefault="00C90A3D" w:rsidP="005809DC">
            <w:pPr>
              <w:keepNext/>
              <w:keepLines/>
              <w:suppressLineNumbers/>
              <w:suppressAutoHyphens/>
              <w:rPr>
                <w:sz w:val="24"/>
                <w:szCs w:val="24"/>
              </w:rPr>
            </w:pPr>
            <w:r w:rsidRPr="002A1FE9">
              <w:rPr>
                <w:sz w:val="24"/>
                <w:szCs w:val="24"/>
              </w:rPr>
              <w:t>1.</w:t>
            </w:r>
          </w:p>
        </w:tc>
        <w:tc>
          <w:tcPr>
            <w:tcW w:w="2340" w:type="pct"/>
          </w:tcPr>
          <w:p w:rsidR="00C90A3D" w:rsidRPr="002A1FE9" w:rsidRDefault="00C90A3D" w:rsidP="005809DC">
            <w:pPr>
              <w:keepNext/>
              <w:keepLines/>
              <w:suppressLineNumbers/>
              <w:suppressAutoHyphens/>
              <w:rPr>
                <w:sz w:val="24"/>
                <w:szCs w:val="24"/>
              </w:rPr>
            </w:pPr>
            <w:r w:rsidRPr="002A1FE9">
              <w:rPr>
                <w:sz w:val="24"/>
                <w:szCs w:val="24"/>
              </w:rPr>
              <w:t>МАОУ ДОД СДЮТЭ (ЗДОЛ «Огонек»</w:t>
            </w:r>
            <w:r>
              <w:rPr>
                <w:sz w:val="24"/>
                <w:szCs w:val="24"/>
              </w:rPr>
              <w:t xml:space="preserve"> «Допризывник»</w:t>
            </w:r>
            <w:r w:rsidRPr="002A1FE9">
              <w:rPr>
                <w:sz w:val="24"/>
                <w:szCs w:val="24"/>
              </w:rPr>
              <w:t>)</w:t>
            </w:r>
          </w:p>
        </w:tc>
        <w:tc>
          <w:tcPr>
            <w:tcW w:w="392" w:type="pct"/>
          </w:tcPr>
          <w:p w:rsidR="00C90A3D" w:rsidRPr="002A1FE9" w:rsidRDefault="00C90A3D" w:rsidP="005809DC">
            <w:pPr>
              <w:keepNext/>
              <w:keepLines/>
              <w:suppressLineNumbers/>
              <w:suppressAutoHyphens/>
              <w:jc w:val="center"/>
              <w:rPr>
                <w:sz w:val="24"/>
                <w:szCs w:val="24"/>
              </w:rPr>
            </w:pPr>
            <w:r>
              <w:rPr>
                <w:sz w:val="24"/>
                <w:szCs w:val="24"/>
              </w:rPr>
              <w:t>135</w:t>
            </w:r>
          </w:p>
        </w:tc>
        <w:tc>
          <w:tcPr>
            <w:tcW w:w="351" w:type="pct"/>
          </w:tcPr>
          <w:p w:rsidR="00C90A3D" w:rsidRPr="002A1FE9" w:rsidRDefault="00C90A3D" w:rsidP="005809DC">
            <w:pPr>
              <w:keepNext/>
              <w:keepLines/>
              <w:suppressLineNumbers/>
              <w:suppressAutoHyphens/>
              <w:jc w:val="center"/>
              <w:rPr>
                <w:sz w:val="24"/>
                <w:szCs w:val="24"/>
              </w:rPr>
            </w:pPr>
            <w:r w:rsidRPr="002A1FE9">
              <w:rPr>
                <w:sz w:val="24"/>
                <w:szCs w:val="24"/>
              </w:rPr>
              <w:t>5</w:t>
            </w:r>
          </w:p>
        </w:tc>
        <w:tc>
          <w:tcPr>
            <w:tcW w:w="738" w:type="pct"/>
          </w:tcPr>
          <w:p w:rsidR="00C90A3D" w:rsidRPr="002A1FE9" w:rsidRDefault="00C90A3D" w:rsidP="005809DC">
            <w:pPr>
              <w:keepNext/>
              <w:keepLines/>
              <w:suppressLineNumbers/>
              <w:suppressAutoHyphens/>
              <w:jc w:val="center"/>
              <w:rPr>
                <w:sz w:val="24"/>
                <w:szCs w:val="24"/>
              </w:rPr>
            </w:pPr>
            <w:r>
              <w:rPr>
                <w:sz w:val="24"/>
                <w:szCs w:val="24"/>
              </w:rPr>
              <w:t>441 065,25</w:t>
            </w:r>
          </w:p>
        </w:tc>
        <w:tc>
          <w:tcPr>
            <w:tcW w:w="909" w:type="pct"/>
          </w:tcPr>
          <w:p w:rsidR="00C90A3D" w:rsidRPr="002A1FE9" w:rsidRDefault="00C90A3D" w:rsidP="005809DC">
            <w:pPr>
              <w:keepNext/>
              <w:keepLines/>
              <w:suppressLineNumbers/>
              <w:suppressAutoHyphens/>
              <w:jc w:val="center"/>
              <w:rPr>
                <w:sz w:val="24"/>
                <w:szCs w:val="24"/>
              </w:rPr>
            </w:pPr>
            <w:r>
              <w:rPr>
                <w:sz w:val="24"/>
                <w:szCs w:val="24"/>
              </w:rPr>
              <w:t>441 065,25</w:t>
            </w:r>
          </w:p>
        </w:tc>
      </w:tr>
      <w:tr w:rsidR="00C90A3D" w:rsidRPr="002A1FE9" w:rsidTr="00C90A3D">
        <w:trPr>
          <w:trHeight w:val="478"/>
          <w:jc w:val="center"/>
        </w:trPr>
        <w:tc>
          <w:tcPr>
            <w:tcW w:w="270" w:type="pct"/>
            <w:gridSpan w:val="2"/>
          </w:tcPr>
          <w:p w:rsidR="00C90A3D" w:rsidRPr="002A1FE9" w:rsidRDefault="00C90A3D" w:rsidP="005809DC">
            <w:pPr>
              <w:keepNext/>
              <w:keepLines/>
              <w:suppressLineNumbers/>
              <w:suppressAutoHyphens/>
              <w:rPr>
                <w:sz w:val="24"/>
                <w:szCs w:val="24"/>
              </w:rPr>
            </w:pPr>
            <w:r w:rsidRPr="002A1FE9">
              <w:rPr>
                <w:sz w:val="24"/>
                <w:szCs w:val="24"/>
              </w:rPr>
              <w:t>2.</w:t>
            </w:r>
            <w:r w:rsidRPr="002A1FE9">
              <w:rPr>
                <w:color w:val="FF0000"/>
                <w:sz w:val="24"/>
                <w:szCs w:val="24"/>
              </w:rPr>
              <w:t xml:space="preserve"> </w:t>
            </w:r>
          </w:p>
        </w:tc>
        <w:tc>
          <w:tcPr>
            <w:tcW w:w="2340" w:type="pct"/>
          </w:tcPr>
          <w:p w:rsidR="00C90A3D" w:rsidRPr="002A1FE9" w:rsidRDefault="00C90A3D" w:rsidP="005809DC">
            <w:pPr>
              <w:keepNext/>
              <w:keepLines/>
              <w:suppressLineNumbers/>
              <w:suppressAutoHyphens/>
              <w:rPr>
                <w:sz w:val="24"/>
                <w:szCs w:val="24"/>
              </w:rPr>
            </w:pPr>
            <w:r w:rsidRPr="002A1FE9">
              <w:rPr>
                <w:sz w:val="24"/>
                <w:szCs w:val="24"/>
              </w:rPr>
              <w:t>МАОУ СОШ № 10 «Летняя проектная школа» (ЗДОЛ «Огонек»)</w:t>
            </w:r>
          </w:p>
        </w:tc>
        <w:tc>
          <w:tcPr>
            <w:tcW w:w="392" w:type="pct"/>
          </w:tcPr>
          <w:p w:rsidR="00C90A3D" w:rsidRPr="002A1FE9" w:rsidRDefault="00C90A3D" w:rsidP="005809DC">
            <w:pPr>
              <w:keepNext/>
              <w:keepLines/>
              <w:suppressLineNumbers/>
              <w:suppressAutoHyphens/>
              <w:jc w:val="center"/>
              <w:rPr>
                <w:sz w:val="24"/>
                <w:szCs w:val="24"/>
              </w:rPr>
            </w:pPr>
            <w:r w:rsidRPr="002A1FE9">
              <w:rPr>
                <w:sz w:val="24"/>
                <w:szCs w:val="24"/>
              </w:rPr>
              <w:t>40</w:t>
            </w:r>
          </w:p>
        </w:tc>
        <w:tc>
          <w:tcPr>
            <w:tcW w:w="351" w:type="pct"/>
          </w:tcPr>
          <w:p w:rsidR="00C90A3D" w:rsidRPr="002A1FE9" w:rsidRDefault="00C90A3D" w:rsidP="005809DC">
            <w:pPr>
              <w:keepNext/>
              <w:keepLines/>
              <w:suppressLineNumbers/>
              <w:suppressAutoHyphens/>
              <w:jc w:val="center"/>
              <w:rPr>
                <w:sz w:val="24"/>
                <w:szCs w:val="24"/>
              </w:rPr>
            </w:pPr>
            <w:r w:rsidRPr="002A1FE9">
              <w:rPr>
                <w:sz w:val="24"/>
                <w:szCs w:val="24"/>
              </w:rPr>
              <w:t>5</w:t>
            </w:r>
          </w:p>
        </w:tc>
        <w:tc>
          <w:tcPr>
            <w:tcW w:w="738" w:type="pct"/>
          </w:tcPr>
          <w:p w:rsidR="00C90A3D" w:rsidRPr="002A1FE9" w:rsidRDefault="00C90A3D" w:rsidP="005809DC">
            <w:pPr>
              <w:keepNext/>
              <w:keepLines/>
              <w:suppressLineNumbers/>
              <w:suppressAutoHyphens/>
              <w:jc w:val="center"/>
              <w:rPr>
                <w:sz w:val="24"/>
                <w:szCs w:val="24"/>
              </w:rPr>
            </w:pPr>
            <w:r>
              <w:rPr>
                <w:sz w:val="24"/>
                <w:szCs w:val="24"/>
              </w:rPr>
              <w:t>130 686,00</w:t>
            </w:r>
          </w:p>
        </w:tc>
        <w:tc>
          <w:tcPr>
            <w:tcW w:w="909" w:type="pct"/>
          </w:tcPr>
          <w:p w:rsidR="00C90A3D" w:rsidRPr="002A1FE9" w:rsidRDefault="00C90A3D" w:rsidP="005809DC">
            <w:pPr>
              <w:keepNext/>
              <w:keepLines/>
              <w:suppressLineNumbers/>
              <w:suppressAutoHyphens/>
              <w:jc w:val="center"/>
              <w:rPr>
                <w:sz w:val="24"/>
                <w:szCs w:val="24"/>
              </w:rPr>
            </w:pPr>
            <w:r>
              <w:rPr>
                <w:sz w:val="24"/>
                <w:szCs w:val="24"/>
              </w:rPr>
              <w:t>130 686,00</w:t>
            </w:r>
          </w:p>
        </w:tc>
      </w:tr>
      <w:tr w:rsidR="00C90A3D" w:rsidRPr="002A1FE9" w:rsidTr="00C90A3D">
        <w:trPr>
          <w:jc w:val="center"/>
        </w:trPr>
        <w:tc>
          <w:tcPr>
            <w:tcW w:w="270" w:type="pct"/>
            <w:gridSpan w:val="2"/>
          </w:tcPr>
          <w:p w:rsidR="00C90A3D" w:rsidRPr="002A1FE9" w:rsidRDefault="00C90A3D" w:rsidP="005809DC">
            <w:pPr>
              <w:keepNext/>
              <w:keepLines/>
              <w:suppressLineNumbers/>
              <w:suppressAutoHyphens/>
              <w:rPr>
                <w:sz w:val="24"/>
                <w:szCs w:val="24"/>
              </w:rPr>
            </w:pPr>
            <w:r w:rsidRPr="002A1FE9">
              <w:rPr>
                <w:sz w:val="24"/>
                <w:szCs w:val="24"/>
              </w:rPr>
              <w:t>3.</w:t>
            </w:r>
          </w:p>
        </w:tc>
        <w:tc>
          <w:tcPr>
            <w:tcW w:w="2340" w:type="pct"/>
          </w:tcPr>
          <w:p w:rsidR="00C90A3D" w:rsidRPr="002A1FE9" w:rsidRDefault="00C90A3D" w:rsidP="005809DC">
            <w:pPr>
              <w:keepNext/>
              <w:keepLines/>
              <w:suppressLineNumbers/>
              <w:suppressAutoHyphens/>
              <w:ind w:right="-148"/>
              <w:rPr>
                <w:sz w:val="24"/>
                <w:szCs w:val="24"/>
              </w:rPr>
            </w:pPr>
            <w:r w:rsidRPr="002A1FE9">
              <w:rPr>
                <w:sz w:val="24"/>
                <w:szCs w:val="24"/>
              </w:rPr>
              <w:t xml:space="preserve">МБОУ ДОД ДДТ «Искорка» </w:t>
            </w:r>
          </w:p>
          <w:p w:rsidR="00C90A3D" w:rsidRPr="002A1FE9" w:rsidRDefault="00C90A3D" w:rsidP="005809DC">
            <w:pPr>
              <w:keepNext/>
              <w:keepLines/>
              <w:suppressLineNumbers/>
              <w:suppressAutoHyphens/>
              <w:ind w:right="-148"/>
              <w:rPr>
                <w:sz w:val="24"/>
                <w:szCs w:val="24"/>
              </w:rPr>
            </w:pPr>
            <w:r w:rsidRPr="002A1FE9">
              <w:rPr>
                <w:sz w:val="24"/>
                <w:szCs w:val="24"/>
              </w:rPr>
              <w:t>(ЗДОЛ «Огонек»</w:t>
            </w:r>
            <w:r>
              <w:rPr>
                <w:sz w:val="24"/>
                <w:szCs w:val="24"/>
              </w:rPr>
              <w:t xml:space="preserve"> «Улыбка солнца»</w:t>
            </w:r>
            <w:r w:rsidRPr="002A1FE9">
              <w:rPr>
                <w:sz w:val="24"/>
                <w:szCs w:val="24"/>
              </w:rPr>
              <w:t>)</w:t>
            </w:r>
          </w:p>
        </w:tc>
        <w:tc>
          <w:tcPr>
            <w:tcW w:w="392" w:type="pct"/>
          </w:tcPr>
          <w:p w:rsidR="00C90A3D" w:rsidRPr="002A1FE9" w:rsidRDefault="00C90A3D" w:rsidP="005809DC">
            <w:pPr>
              <w:keepNext/>
              <w:keepLines/>
              <w:suppressLineNumbers/>
              <w:suppressAutoHyphens/>
              <w:jc w:val="center"/>
              <w:rPr>
                <w:sz w:val="24"/>
                <w:szCs w:val="24"/>
              </w:rPr>
            </w:pPr>
            <w:r>
              <w:rPr>
                <w:sz w:val="24"/>
                <w:szCs w:val="24"/>
              </w:rPr>
              <w:t>52</w:t>
            </w:r>
          </w:p>
        </w:tc>
        <w:tc>
          <w:tcPr>
            <w:tcW w:w="351" w:type="pct"/>
          </w:tcPr>
          <w:p w:rsidR="00C90A3D" w:rsidRPr="002A1FE9" w:rsidRDefault="00C90A3D" w:rsidP="005809DC">
            <w:pPr>
              <w:keepNext/>
              <w:keepLines/>
              <w:suppressLineNumbers/>
              <w:suppressAutoHyphens/>
              <w:jc w:val="center"/>
              <w:rPr>
                <w:sz w:val="24"/>
                <w:szCs w:val="24"/>
              </w:rPr>
            </w:pPr>
            <w:r>
              <w:rPr>
                <w:sz w:val="24"/>
                <w:szCs w:val="24"/>
              </w:rPr>
              <w:t>5</w:t>
            </w:r>
          </w:p>
        </w:tc>
        <w:tc>
          <w:tcPr>
            <w:tcW w:w="738" w:type="pct"/>
          </w:tcPr>
          <w:p w:rsidR="00C90A3D" w:rsidRPr="002A1FE9" w:rsidRDefault="00C90A3D" w:rsidP="005809DC">
            <w:pPr>
              <w:keepNext/>
              <w:keepLines/>
              <w:suppressLineNumbers/>
              <w:suppressAutoHyphens/>
              <w:jc w:val="center"/>
              <w:rPr>
                <w:sz w:val="24"/>
                <w:szCs w:val="24"/>
              </w:rPr>
            </w:pPr>
            <w:r>
              <w:rPr>
                <w:sz w:val="24"/>
                <w:szCs w:val="24"/>
              </w:rPr>
              <w:t>169 891,80</w:t>
            </w:r>
          </w:p>
        </w:tc>
        <w:tc>
          <w:tcPr>
            <w:tcW w:w="909" w:type="pct"/>
          </w:tcPr>
          <w:p w:rsidR="00C90A3D" w:rsidRPr="002A1FE9" w:rsidRDefault="00C90A3D" w:rsidP="005809DC">
            <w:pPr>
              <w:keepNext/>
              <w:keepLines/>
              <w:suppressLineNumbers/>
              <w:suppressAutoHyphens/>
              <w:jc w:val="center"/>
              <w:rPr>
                <w:sz w:val="24"/>
                <w:szCs w:val="24"/>
              </w:rPr>
            </w:pPr>
            <w:r>
              <w:rPr>
                <w:sz w:val="24"/>
                <w:szCs w:val="24"/>
              </w:rPr>
              <w:t>169 891,80</w:t>
            </w:r>
          </w:p>
        </w:tc>
      </w:tr>
      <w:tr w:rsidR="00C90A3D" w:rsidRPr="002A1FE9" w:rsidTr="00C90A3D">
        <w:trPr>
          <w:jc w:val="center"/>
        </w:trPr>
        <w:tc>
          <w:tcPr>
            <w:tcW w:w="270" w:type="pct"/>
            <w:gridSpan w:val="2"/>
          </w:tcPr>
          <w:p w:rsidR="00C90A3D" w:rsidRPr="002A1FE9" w:rsidRDefault="00C90A3D" w:rsidP="005809DC">
            <w:pPr>
              <w:keepNext/>
              <w:keepLines/>
              <w:suppressLineNumbers/>
              <w:suppressAutoHyphens/>
              <w:rPr>
                <w:sz w:val="24"/>
                <w:szCs w:val="24"/>
              </w:rPr>
            </w:pPr>
            <w:r w:rsidRPr="002A1FE9">
              <w:rPr>
                <w:sz w:val="24"/>
                <w:szCs w:val="24"/>
              </w:rPr>
              <w:t>4.</w:t>
            </w:r>
          </w:p>
        </w:tc>
        <w:tc>
          <w:tcPr>
            <w:tcW w:w="2340" w:type="pct"/>
          </w:tcPr>
          <w:p w:rsidR="00C90A3D" w:rsidRPr="002A1FE9" w:rsidRDefault="00C90A3D" w:rsidP="005809DC">
            <w:pPr>
              <w:keepNext/>
              <w:keepLines/>
              <w:suppressLineNumbers/>
              <w:suppressAutoHyphens/>
              <w:rPr>
                <w:color w:val="FF0000"/>
                <w:sz w:val="24"/>
                <w:szCs w:val="24"/>
              </w:rPr>
            </w:pPr>
            <w:r w:rsidRPr="002A1FE9">
              <w:rPr>
                <w:sz w:val="24"/>
                <w:szCs w:val="24"/>
              </w:rPr>
              <w:t>МБОУ ДОД ДДТ «Искорка» (ЗДОЛ «Огонек»</w:t>
            </w:r>
            <w:r>
              <w:rPr>
                <w:sz w:val="24"/>
                <w:szCs w:val="24"/>
              </w:rPr>
              <w:t xml:space="preserve"> «Школа молодого вожатого»</w:t>
            </w:r>
            <w:r w:rsidRPr="002A1FE9">
              <w:rPr>
                <w:sz w:val="24"/>
                <w:szCs w:val="24"/>
              </w:rPr>
              <w:t>)</w:t>
            </w:r>
          </w:p>
        </w:tc>
        <w:tc>
          <w:tcPr>
            <w:tcW w:w="392" w:type="pct"/>
          </w:tcPr>
          <w:p w:rsidR="00C90A3D" w:rsidRPr="002A1FE9" w:rsidRDefault="00C90A3D" w:rsidP="005809DC">
            <w:pPr>
              <w:keepNext/>
              <w:keepLines/>
              <w:suppressLineNumbers/>
              <w:suppressAutoHyphens/>
              <w:jc w:val="center"/>
              <w:rPr>
                <w:sz w:val="24"/>
                <w:szCs w:val="24"/>
              </w:rPr>
            </w:pPr>
            <w:r>
              <w:rPr>
                <w:sz w:val="24"/>
                <w:szCs w:val="24"/>
              </w:rPr>
              <w:t>28</w:t>
            </w:r>
          </w:p>
        </w:tc>
        <w:tc>
          <w:tcPr>
            <w:tcW w:w="351" w:type="pct"/>
          </w:tcPr>
          <w:p w:rsidR="00C90A3D" w:rsidRPr="002A1FE9" w:rsidRDefault="00C90A3D" w:rsidP="005809DC">
            <w:pPr>
              <w:keepNext/>
              <w:keepLines/>
              <w:suppressLineNumbers/>
              <w:suppressAutoHyphens/>
              <w:jc w:val="center"/>
              <w:rPr>
                <w:sz w:val="24"/>
                <w:szCs w:val="24"/>
              </w:rPr>
            </w:pPr>
            <w:r>
              <w:rPr>
                <w:sz w:val="24"/>
                <w:szCs w:val="24"/>
              </w:rPr>
              <w:t>10</w:t>
            </w:r>
          </w:p>
        </w:tc>
        <w:tc>
          <w:tcPr>
            <w:tcW w:w="738" w:type="pct"/>
          </w:tcPr>
          <w:p w:rsidR="00C90A3D" w:rsidRPr="002A1FE9" w:rsidRDefault="00C90A3D" w:rsidP="005809DC">
            <w:pPr>
              <w:keepNext/>
              <w:keepLines/>
              <w:suppressLineNumbers/>
              <w:suppressAutoHyphens/>
              <w:jc w:val="center"/>
              <w:rPr>
                <w:sz w:val="24"/>
                <w:szCs w:val="24"/>
              </w:rPr>
            </w:pPr>
            <w:r>
              <w:rPr>
                <w:sz w:val="24"/>
                <w:szCs w:val="24"/>
              </w:rPr>
              <w:t>182 960,40</w:t>
            </w:r>
          </w:p>
        </w:tc>
        <w:tc>
          <w:tcPr>
            <w:tcW w:w="909" w:type="pct"/>
          </w:tcPr>
          <w:p w:rsidR="00C90A3D" w:rsidRPr="002A1FE9" w:rsidRDefault="00C90A3D" w:rsidP="005809DC">
            <w:pPr>
              <w:keepNext/>
              <w:keepLines/>
              <w:suppressLineNumbers/>
              <w:suppressAutoHyphens/>
              <w:jc w:val="center"/>
              <w:rPr>
                <w:sz w:val="24"/>
                <w:szCs w:val="24"/>
              </w:rPr>
            </w:pPr>
            <w:r>
              <w:rPr>
                <w:sz w:val="24"/>
                <w:szCs w:val="24"/>
              </w:rPr>
              <w:t>182 960,40</w:t>
            </w:r>
          </w:p>
        </w:tc>
      </w:tr>
      <w:tr w:rsidR="00C90A3D" w:rsidRPr="002A1FE9" w:rsidTr="00C90A3D">
        <w:trPr>
          <w:jc w:val="center"/>
        </w:trPr>
        <w:tc>
          <w:tcPr>
            <w:tcW w:w="270" w:type="pct"/>
            <w:gridSpan w:val="2"/>
          </w:tcPr>
          <w:p w:rsidR="00C90A3D" w:rsidRPr="002A1FE9" w:rsidRDefault="00C90A3D" w:rsidP="005809DC">
            <w:pPr>
              <w:keepNext/>
              <w:keepLines/>
              <w:suppressLineNumbers/>
              <w:suppressAutoHyphens/>
              <w:rPr>
                <w:sz w:val="24"/>
                <w:szCs w:val="24"/>
              </w:rPr>
            </w:pPr>
          </w:p>
        </w:tc>
        <w:tc>
          <w:tcPr>
            <w:tcW w:w="2340" w:type="pct"/>
          </w:tcPr>
          <w:p w:rsidR="00C90A3D" w:rsidRPr="002A1FE9" w:rsidRDefault="00C90A3D" w:rsidP="005809DC">
            <w:pPr>
              <w:keepNext/>
              <w:keepLines/>
              <w:suppressLineNumbers/>
              <w:suppressAutoHyphens/>
              <w:rPr>
                <w:sz w:val="24"/>
                <w:szCs w:val="24"/>
              </w:rPr>
            </w:pPr>
            <w:r w:rsidRPr="002A1FE9">
              <w:rPr>
                <w:sz w:val="24"/>
                <w:szCs w:val="24"/>
              </w:rPr>
              <w:t>МБОУ ДОД ДДТ «Искорка» (ЗДОЛ «Огонек»</w:t>
            </w:r>
            <w:r>
              <w:rPr>
                <w:sz w:val="24"/>
                <w:szCs w:val="24"/>
              </w:rPr>
              <w:t>- «Новое поколение»</w:t>
            </w:r>
            <w:r w:rsidRPr="002A1FE9">
              <w:rPr>
                <w:sz w:val="24"/>
                <w:szCs w:val="24"/>
              </w:rPr>
              <w:t>)</w:t>
            </w:r>
          </w:p>
        </w:tc>
        <w:tc>
          <w:tcPr>
            <w:tcW w:w="392" w:type="pct"/>
          </w:tcPr>
          <w:p w:rsidR="00C90A3D" w:rsidRDefault="00C90A3D" w:rsidP="005809DC">
            <w:pPr>
              <w:keepNext/>
              <w:keepLines/>
              <w:suppressLineNumbers/>
              <w:suppressAutoHyphens/>
              <w:jc w:val="center"/>
              <w:rPr>
                <w:sz w:val="24"/>
                <w:szCs w:val="24"/>
              </w:rPr>
            </w:pPr>
            <w:r>
              <w:rPr>
                <w:sz w:val="24"/>
                <w:szCs w:val="24"/>
              </w:rPr>
              <w:t>11</w:t>
            </w:r>
          </w:p>
        </w:tc>
        <w:tc>
          <w:tcPr>
            <w:tcW w:w="351" w:type="pct"/>
          </w:tcPr>
          <w:p w:rsidR="00C90A3D" w:rsidRDefault="00C90A3D" w:rsidP="005809DC">
            <w:pPr>
              <w:keepNext/>
              <w:keepLines/>
              <w:suppressLineNumbers/>
              <w:suppressAutoHyphens/>
              <w:jc w:val="center"/>
              <w:rPr>
                <w:sz w:val="24"/>
                <w:szCs w:val="24"/>
              </w:rPr>
            </w:pPr>
            <w:r>
              <w:rPr>
                <w:sz w:val="24"/>
                <w:szCs w:val="24"/>
              </w:rPr>
              <w:t>5</w:t>
            </w:r>
          </w:p>
        </w:tc>
        <w:tc>
          <w:tcPr>
            <w:tcW w:w="738" w:type="pct"/>
          </w:tcPr>
          <w:p w:rsidR="00C90A3D" w:rsidRPr="002A1FE9" w:rsidRDefault="00C90A3D" w:rsidP="005809DC">
            <w:pPr>
              <w:keepNext/>
              <w:keepLines/>
              <w:suppressLineNumbers/>
              <w:suppressAutoHyphens/>
              <w:jc w:val="center"/>
              <w:rPr>
                <w:sz w:val="24"/>
                <w:szCs w:val="24"/>
              </w:rPr>
            </w:pPr>
            <w:r>
              <w:rPr>
                <w:sz w:val="24"/>
                <w:szCs w:val="24"/>
              </w:rPr>
              <w:t>35 938,65</w:t>
            </w:r>
          </w:p>
        </w:tc>
        <w:tc>
          <w:tcPr>
            <w:tcW w:w="909" w:type="pct"/>
          </w:tcPr>
          <w:p w:rsidR="00C90A3D" w:rsidRPr="002A1FE9" w:rsidRDefault="00C90A3D" w:rsidP="005809DC">
            <w:pPr>
              <w:keepNext/>
              <w:keepLines/>
              <w:suppressLineNumbers/>
              <w:suppressAutoHyphens/>
              <w:jc w:val="center"/>
              <w:rPr>
                <w:sz w:val="24"/>
                <w:szCs w:val="24"/>
              </w:rPr>
            </w:pPr>
            <w:r>
              <w:rPr>
                <w:sz w:val="24"/>
                <w:szCs w:val="24"/>
              </w:rPr>
              <w:t>35 938,65</w:t>
            </w:r>
          </w:p>
        </w:tc>
      </w:tr>
      <w:tr w:rsidR="00C90A3D" w:rsidRPr="002A1FE9" w:rsidTr="00C90A3D">
        <w:trPr>
          <w:jc w:val="center"/>
        </w:trPr>
        <w:tc>
          <w:tcPr>
            <w:tcW w:w="270" w:type="pct"/>
            <w:gridSpan w:val="2"/>
          </w:tcPr>
          <w:p w:rsidR="00C90A3D" w:rsidRPr="002A1FE9" w:rsidRDefault="00C90A3D" w:rsidP="005809DC">
            <w:pPr>
              <w:keepNext/>
              <w:keepLines/>
              <w:suppressLineNumbers/>
              <w:suppressAutoHyphens/>
              <w:rPr>
                <w:sz w:val="24"/>
                <w:szCs w:val="24"/>
              </w:rPr>
            </w:pPr>
            <w:r w:rsidRPr="002A1FE9">
              <w:rPr>
                <w:sz w:val="24"/>
                <w:szCs w:val="24"/>
              </w:rPr>
              <w:t xml:space="preserve">5. </w:t>
            </w:r>
          </w:p>
        </w:tc>
        <w:tc>
          <w:tcPr>
            <w:tcW w:w="2340" w:type="pct"/>
          </w:tcPr>
          <w:p w:rsidR="00C90A3D" w:rsidRPr="002A1FE9" w:rsidRDefault="00C90A3D" w:rsidP="005809DC">
            <w:pPr>
              <w:keepNext/>
              <w:keepLines/>
              <w:suppressLineNumbers/>
              <w:suppressAutoHyphens/>
              <w:rPr>
                <w:sz w:val="24"/>
                <w:szCs w:val="24"/>
              </w:rPr>
            </w:pPr>
            <w:r w:rsidRPr="002A1FE9">
              <w:rPr>
                <w:sz w:val="24"/>
                <w:szCs w:val="24"/>
              </w:rPr>
              <w:t>Лагерь для детей категории СОП «</w:t>
            </w:r>
            <w:r>
              <w:rPr>
                <w:sz w:val="24"/>
                <w:szCs w:val="24"/>
              </w:rPr>
              <w:t>В Контакте</w:t>
            </w:r>
            <w:r w:rsidRPr="002A1FE9">
              <w:rPr>
                <w:sz w:val="24"/>
                <w:szCs w:val="24"/>
              </w:rPr>
              <w:t>» » (ЗДОЛ «Огонек»)</w:t>
            </w:r>
          </w:p>
        </w:tc>
        <w:tc>
          <w:tcPr>
            <w:tcW w:w="392" w:type="pct"/>
          </w:tcPr>
          <w:p w:rsidR="00C90A3D" w:rsidRPr="002A1FE9" w:rsidRDefault="00C90A3D" w:rsidP="005809DC">
            <w:pPr>
              <w:keepNext/>
              <w:keepLines/>
              <w:suppressLineNumbers/>
              <w:suppressAutoHyphens/>
              <w:jc w:val="center"/>
              <w:rPr>
                <w:sz w:val="24"/>
                <w:szCs w:val="24"/>
              </w:rPr>
            </w:pPr>
            <w:r>
              <w:rPr>
                <w:sz w:val="24"/>
                <w:szCs w:val="24"/>
              </w:rPr>
              <w:t>10</w:t>
            </w:r>
          </w:p>
        </w:tc>
        <w:tc>
          <w:tcPr>
            <w:tcW w:w="351" w:type="pct"/>
          </w:tcPr>
          <w:p w:rsidR="00C90A3D" w:rsidRPr="002A1FE9" w:rsidRDefault="00C90A3D" w:rsidP="005809DC">
            <w:pPr>
              <w:keepNext/>
              <w:keepLines/>
              <w:suppressLineNumbers/>
              <w:suppressAutoHyphens/>
              <w:jc w:val="center"/>
              <w:rPr>
                <w:sz w:val="24"/>
                <w:szCs w:val="24"/>
              </w:rPr>
            </w:pPr>
            <w:r>
              <w:rPr>
                <w:sz w:val="24"/>
                <w:szCs w:val="24"/>
              </w:rPr>
              <w:t>2</w:t>
            </w:r>
          </w:p>
        </w:tc>
        <w:tc>
          <w:tcPr>
            <w:tcW w:w="738" w:type="pct"/>
          </w:tcPr>
          <w:p w:rsidR="00C90A3D" w:rsidRPr="002A1FE9" w:rsidRDefault="00C90A3D" w:rsidP="005809DC">
            <w:pPr>
              <w:keepNext/>
              <w:keepLines/>
              <w:suppressLineNumbers/>
              <w:suppressAutoHyphens/>
              <w:jc w:val="center"/>
              <w:rPr>
                <w:sz w:val="24"/>
                <w:szCs w:val="24"/>
              </w:rPr>
            </w:pPr>
            <w:r>
              <w:rPr>
                <w:sz w:val="24"/>
                <w:szCs w:val="24"/>
              </w:rPr>
              <w:t>13068,60</w:t>
            </w:r>
          </w:p>
        </w:tc>
        <w:tc>
          <w:tcPr>
            <w:tcW w:w="909" w:type="pct"/>
          </w:tcPr>
          <w:p w:rsidR="00C90A3D" w:rsidRPr="002A1FE9" w:rsidRDefault="00C90A3D" w:rsidP="005809DC">
            <w:pPr>
              <w:keepNext/>
              <w:keepLines/>
              <w:suppressLineNumbers/>
              <w:suppressAutoHyphens/>
              <w:jc w:val="center"/>
              <w:rPr>
                <w:sz w:val="24"/>
                <w:szCs w:val="24"/>
              </w:rPr>
            </w:pPr>
            <w:r>
              <w:rPr>
                <w:sz w:val="24"/>
                <w:szCs w:val="24"/>
              </w:rPr>
              <w:t>13068,60</w:t>
            </w:r>
          </w:p>
        </w:tc>
      </w:tr>
      <w:tr w:rsidR="00C90A3D" w:rsidRPr="002A1FE9" w:rsidTr="00C90A3D">
        <w:trPr>
          <w:jc w:val="center"/>
        </w:trPr>
        <w:tc>
          <w:tcPr>
            <w:tcW w:w="233" w:type="pct"/>
          </w:tcPr>
          <w:p w:rsidR="00C90A3D" w:rsidRPr="00397C87" w:rsidRDefault="00C90A3D" w:rsidP="005809DC">
            <w:pPr>
              <w:keepNext/>
              <w:keepLines/>
              <w:suppressLineNumbers/>
              <w:suppressAutoHyphens/>
              <w:rPr>
                <w:sz w:val="24"/>
                <w:szCs w:val="24"/>
              </w:rPr>
            </w:pPr>
            <w:r>
              <w:rPr>
                <w:sz w:val="24"/>
                <w:szCs w:val="24"/>
              </w:rPr>
              <w:t xml:space="preserve">6. </w:t>
            </w:r>
          </w:p>
        </w:tc>
        <w:tc>
          <w:tcPr>
            <w:tcW w:w="2377" w:type="pct"/>
            <w:gridSpan w:val="2"/>
          </w:tcPr>
          <w:p w:rsidR="00354FAB" w:rsidRDefault="00C90A3D" w:rsidP="00354FAB">
            <w:pPr>
              <w:keepNext/>
              <w:keepLines/>
              <w:suppressLineNumbers/>
              <w:suppressAutoHyphens/>
              <w:rPr>
                <w:sz w:val="24"/>
                <w:szCs w:val="24"/>
              </w:rPr>
            </w:pPr>
            <w:r w:rsidRPr="00D46CE7">
              <w:rPr>
                <w:sz w:val="24"/>
                <w:szCs w:val="24"/>
              </w:rPr>
              <w:t>Автон</w:t>
            </w:r>
            <w:r w:rsidR="00354FAB">
              <w:rPr>
                <w:sz w:val="24"/>
                <w:szCs w:val="24"/>
              </w:rPr>
              <w:t>о</w:t>
            </w:r>
            <w:r w:rsidRPr="00D46CE7">
              <w:rPr>
                <w:sz w:val="24"/>
                <w:szCs w:val="24"/>
              </w:rPr>
              <w:t xml:space="preserve">мная некоммерческая образовательная организация "Сетевой институт </w:t>
            </w:r>
            <w:proofErr w:type="spellStart"/>
            <w:r w:rsidRPr="00D46CE7">
              <w:rPr>
                <w:sz w:val="24"/>
                <w:szCs w:val="24"/>
              </w:rPr>
              <w:t>ПрЭСТО</w:t>
            </w:r>
            <w:proofErr w:type="spellEnd"/>
            <w:r w:rsidRPr="00D46CE7">
              <w:rPr>
                <w:sz w:val="24"/>
                <w:szCs w:val="24"/>
              </w:rPr>
              <w:t xml:space="preserve"> (Про</w:t>
            </w:r>
            <w:r w:rsidR="00354FAB">
              <w:rPr>
                <w:sz w:val="24"/>
                <w:szCs w:val="24"/>
              </w:rPr>
              <w:t>е</w:t>
            </w:r>
            <w:r w:rsidRPr="00D46CE7">
              <w:rPr>
                <w:sz w:val="24"/>
                <w:szCs w:val="24"/>
              </w:rPr>
              <w:t>ктирование.</w:t>
            </w:r>
            <w:r w:rsidR="00354FAB">
              <w:rPr>
                <w:sz w:val="24"/>
                <w:szCs w:val="24"/>
              </w:rPr>
              <w:t xml:space="preserve"> </w:t>
            </w:r>
            <w:r w:rsidRPr="00D46CE7">
              <w:rPr>
                <w:sz w:val="24"/>
                <w:szCs w:val="24"/>
              </w:rPr>
              <w:t>Экспертиза.</w:t>
            </w:r>
          </w:p>
          <w:p w:rsidR="00C90A3D" w:rsidRPr="00397C87" w:rsidRDefault="00C90A3D" w:rsidP="00354FAB">
            <w:pPr>
              <w:keepNext/>
              <w:keepLines/>
              <w:suppressLineNumbers/>
              <w:suppressAutoHyphens/>
              <w:rPr>
                <w:sz w:val="24"/>
                <w:szCs w:val="24"/>
              </w:rPr>
            </w:pPr>
            <w:r w:rsidRPr="00D46CE7">
              <w:rPr>
                <w:sz w:val="24"/>
                <w:szCs w:val="24"/>
              </w:rPr>
              <w:t>Современные Технологии Образования)"</w:t>
            </w:r>
            <w:r>
              <w:rPr>
                <w:sz w:val="24"/>
                <w:szCs w:val="24"/>
              </w:rPr>
              <w:t xml:space="preserve"> («</w:t>
            </w:r>
            <w:proofErr w:type="spellStart"/>
            <w:r>
              <w:rPr>
                <w:sz w:val="24"/>
                <w:szCs w:val="24"/>
              </w:rPr>
              <w:t>Метапредметный</w:t>
            </w:r>
            <w:proofErr w:type="spellEnd"/>
            <w:r>
              <w:rPr>
                <w:sz w:val="24"/>
                <w:szCs w:val="24"/>
              </w:rPr>
              <w:t>»)</w:t>
            </w:r>
          </w:p>
        </w:tc>
        <w:tc>
          <w:tcPr>
            <w:tcW w:w="392" w:type="pct"/>
          </w:tcPr>
          <w:p w:rsidR="00C90A3D" w:rsidRPr="00397C87" w:rsidRDefault="00C90A3D" w:rsidP="005809DC">
            <w:pPr>
              <w:keepNext/>
              <w:keepLines/>
              <w:suppressLineNumbers/>
              <w:suppressAutoHyphens/>
              <w:jc w:val="center"/>
              <w:rPr>
                <w:sz w:val="24"/>
                <w:szCs w:val="24"/>
              </w:rPr>
            </w:pPr>
            <w:r>
              <w:rPr>
                <w:sz w:val="24"/>
                <w:szCs w:val="24"/>
              </w:rPr>
              <w:t>5</w:t>
            </w:r>
          </w:p>
        </w:tc>
        <w:tc>
          <w:tcPr>
            <w:tcW w:w="351" w:type="pct"/>
          </w:tcPr>
          <w:p w:rsidR="00C90A3D" w:rsidRDefault="00C90A3D" w:rsidP="005809DC">
            <w:pPr>
              <w:keepNext/>
              <w:keepLines/>
              <w:suppressLineNumbers/>
              <w:suppressAutoHyphens/>
              <w:jc w:val="center"/>
              <w:rPr>
                <w:sz w:val="24"/>
                <w:szCs w:val="24"/>
              </w:rPr>
            </w:pPr>
            <w:r>
              <w:rPr>
                <w:sz w:val="24"/>
                <w:szCs w:val="24"/>
              </w:rPr>
              <w:t>6</w:t>
            </w:r>
          </w:p>
        </w:tc>
        <w:tc>
          <w:tcPr>
            <w:tcW w:w="738" w:type="pct"/>
          </w:tcPr>
          <w:p w:rsidR="00C90A3D" w:rsidRPr="00D46CE7" w:rsidRDefault="00C90A3D" w:rsidP="005809DC">
            <w:pPr>
              <w:keepNext/>
              <w:keepLines/>
              <w:suppressLineNumbers/>
              <w:suppressAutoHyphens/>
              <w:jc w:val="center"/>
              <w:rPr>
                <w:sz w:val="24"/>
                <w:szCs w:val="24"/>
              </w:rPr>
            </w:pPr>
            <w:r>
              <w:rPr>
                <w:sz w:val="24"/>
                <w:szCs w:val="24"/>
              </w:rPr>
              <w:t>26 940,00</w:t>
            </w:r>
          </w:p>
        </w:tc>
        <w:tc>
          <w:tcPr>
            <w:tcW w:w="909" w:type="pct"/>
          </w:tcPr>
          <w:p w:rsidR="00C90A3D" w:rsidRPr="00D46CE7" w:rsidRDefault="00C90A3D" w:rsidP="005809DC">
            <w:pPr>
              <w:keepNext/>
              <w:keepLines/>
              <w:suppressLineNumbers/>
              <w:suppressAutoHyphens/>
              <w:jc w:val="center"/>
              <w:rPr>
                <w:sz w:val="24"/>
                <w:szCs w:val="24"/>
              </w:rPr>
            </w:pPr>
            <w:r>
              <w:rPr>
                <w:sz w:val="24"/>
                <w:szCs w:val="24"/>
              </w:rPr>
              <w:t>26 940,00</w:t>
            </w:r>
          </w:p>
        </w:tc>
      </w:tr>
      <w:tr w:rsidR="00C90A3D" w:rsidRPr="002A1FE9" w:rsidTr="00C90A3D">
        <w:trPr>
          <w:jc w:val="center"/>
        </w:trPr>
        <w:tc>
          <w:tcPr>
            <w:tcW w:w="233" w:type="pct"/>
          </w:tcPr>
          <w:p w:rsidR="00C90A3D" w:rsidRPr="00397C87" w:rsidRDefault="00C90A3D" w:rsidP="005809DC">
            <w:pPr>
              <w:keepNext/>
              <w:keepLines/>
              <w:suppressLineNumbers/>
              <w:suppressAutoHyphens/>
              <w:rPr>
                <w:sz w:val="24"/>
                <w:szCs w:val="24"/>
              </w:rPr>
            </w:pPr>
            <w:r w:rsidRPr="00397C87">
              <w:rPr>
                <w:sz w:val="24"/>
                <w:szCs w:val="24"/>
              </w:rPr>
              <w:t>7.</w:t>
            </w:r>
          </w:p>
        </w:tc>
        <w:tc>
          <w:tcPr>
            <w:tcW w:w="2377" w:type="pct"/>
            <w:gridSpan w:val="2"/>
          </w:tcPr>
          <w:p w:rsidR="00C90A3D" w:rsidRPr="00397C87" w:rsidRDefault="00C90A3D" w:rsidP="005809DC">
            <w:pPr>
              <w:keepNext/>
              <w:keepLines/>
              <w:suppressLineNumbers/>
              <w:suppressAutoHyphens/>
              <w:rPr>
                <w:sz w:val="24"/>
                <w:szCs w:val="24"/>
              </w:rPr>
            </w:pPr>
            <w:r w:rsidRPr="00397C87">
              <w:rPr>
                <w:sz w:val="24"/>
                <w:szCs w:val="24"/>
              </w:rPr>
              <w:t xml:space="preserve">Муниципальное бюджетное учреждение  </w:t>
            </w:r>
            <w:proofErr w:type="spellStart"/>
            <w:r w:rsidRPr="00397C87">
              <w:rPr>
                <w:sz w:val="24"/>
                <w:szCs w:val="24"/>
              </w:rPr>
              <w:t>Социально-досуговый</w:t>
            </w:r>
            <w:proofErr w:type="spellEnd"/>
            <w:r w:rsidRPr="00397C87">
              <w:rPr>
                <w:sz w:val="24"/>
                <w:szCs w:val="24"/>
              </w:rPr>
              <w:t xml:space="preserve"> центр детей и молодежи  "Лидер" («Лидер»)</w:t>
            </w:r>
          </w:p>
        </w:tc>
        <w:tc>
          <w:tcPr>
            <w:tcW w:w="392" w:type="pct"/>
          </w:tcPr>
          <w:p w:rsidR="00C90A3D" w:rsidRPr="00397C87" w:rsidRDefault="00C90A3D" w:rsidP="005809DC">
            <w:pPr>
              <w:keepNext/>
              <w:keepLines/>
              <w:suppressLineNumbers/>
              <w:suppressAutoHyphens/>
              <w:jc w:val="center"/>
              <w:rPr>
                <w:sz w:val="24"/>
                <w:szCs w:val="24"/>
              </w:rPr>
            </w:pPr>
            <w:r w:rsidRPr="00397C87">
              <w:rPr>
                <w:sz w:val="24"/>
                <w:szCs w:val="24"/>
              </w:rPr>
              <w:t>110</w:t>
            </w:r>
          </w:p>
        </w:tc>
        <w:tc>
          <w:tcPr>
            <w:tcW w:w="351" w:type="pct"/>
          </w:tcPr>
          <w:p w:rsidR="00C90A3D" w:rsidRPr="002A1FE9" w:rsidRDefault="00C90A3D" w:rsidP="005809DC">
            <w:pPr>
              <w:keepNext/>
              <w:keepLines/>
              <w:suppressLineNumbers/>
              <w:suppressAutoHyphens/>
              <w:jc w:val="center"/>
              <w:rPr>
                <w:sz w:val="24"/>
                <w:szCs w:val="24"/>
              </w:rPr>
            </w:pPr>
            <w:r>
              <w:rPr>
                <w:sz w:val="24"/>
                <w:szCs w:val="24"/>
              </w:rPr>
              <w:t>5</w:t>
            </w:r>
          </w:p>
        </w:tc>
        <w:tc>
          <w:tcPr>
            <w:tcW w:w="738" w:type="pct"/>
          </w:tcPr>
          <w:p w:rsidR="00C90A3D" w:rsidRPr="00D46CE7" w:rsidRDefault="00C90A3D" w:rsidP="005809DC">
            <w:pPr>
              <w:keepNext/>
              <w:keepLines/>
              <w:suppressLineNumbers/>
              <w:suppressAutoHyphens/>
              <w:jc w:val="center"/>
              <w:rPr>
                <w:sz w:val="24"/>
                <w:szCs w:val="24"/>
              </w:rPr>
            </w:pPr>
            <w:r w:rsidRPr="00D46CE7">
              <w:rPr>
                <w:sz w:val="24"/>
                <w:szCs w:val="24"/>
              </w:rPr>
              <w:t>363 000,00</w:t>
            </w:r>
          </w:p>
        </w:tc>
        <w:tc>
          <w:tcPr>
            <w:tcW w:w="909" w:type="pct"/>
          </w:tcPr>
          <w:p w:rsidR="00C90A3D" w:rsidRPr="00D46CE7" w:rsidRDefault="00C90A3D" w:rsidP="005809DC">
            <w:pPr>
              <w:keepNext/>
              <w:keepLines/>
              <w:suppressLineNumbers/>
              <w:suppressAutoHyphens/>
              <w:jc w:val="center"/>
              <w:rPr>
                <w:sz w:val="24"/>
                <w:szCs w:val="24"/>
              </w:rPr>
            </w:pPr>
            <w:r>
              <w:rPr>
                <w:sz w:val="24"/>
                <w:szCs w:val="24"/>
              </w:rPr>
              <w:t>-</w:t>
            </w:r>
          </w:p>
        </w:tc>
      </w:tr>
      <w:tr w:rsidR="00C90A3D" w:rsidRPr="002A1FE9" w:rsidTr="00C90A3D">
        <w:trPr>
          <w:jc w:val="center"/>
        </w:trPr>
        <w:tc>
          <w:tcPr>
            <w:tcW w:w="233" w:type="pct"/>
          </w:tcPr>
          <w:p w:rsidR="00C90A3D" w:rsidRPr="00397C87" w:rsidRDefault="00C90A3D" w:rsidP="005809DC">
            <w:pPr>
              <w:keepNext/>
              <w:keepLines/>
              <w:suppressLineNumbers/>
              <w:suppressAutoHyphens/>
              <w:rPr>
                <w:sz w:val="24"/>
                <w:szCs w:val="24"/>
              </w:rPr>
            </w:pPr>
            <w:r w:rsidRPr="00397C87">
              <w:rPr>
                <w:sz w:val="24"/>
                <w:szCs w:val="24"/>
              </w:rPr>
              <w:t>8.</w:t>
            </w:r>
          </w:p>
        </w:tc>
        <w:tc>
          <w:tcPr>
            <w:tcW w:w="2377" w:type="pct"/>
            <w:gridSpan w:val="2"/>
          </w:tcPr>
          <w:p w:rsidR="00C90A3D" w:rsidRPr="00397C87" w:rsidRDefault="00C90A3D" w:rsidP="005809DC">
            <w:pPr>
              <w:keepNext/>
              <w:keepLines/>
              <w:suppressLineNumbers/>
              <w:suppressAutoHyphens/>
              <w:rPr>
                <w:sz w:val="24"/>
                <w:szCs w:val="24"/>
              </w:rPr>
            </w:pPr>
            <w:r w:rsidRPr="00397C87">
              <w:rPr>
                <w:sz w:val="24"/>
                <w:szCs w:val="24"/>
              </w:rPr>
              <w:t xml:space="preserve">Муниципальное бюджетное учреждение </w:t>
            </w:r>
            <w:proofErr w:type="spellStart"/>
            <w:r w:rsidRPr="00397C87">
              <w:rPr>
                <w:sz w:val="24"/>
                <w:szCs w:val="24"/>
              </w:rPr>
              <w:t>Межпоселенческий</w:t>
            </w:r>
            <w:proofErr w:type="spellEnd"/>
            <w:r w:rsidRPr="00397C87">
              <w:rPr>
                <w:sz w:val="24"/>
                <w:szCs w:val="24"/>
              </w:rPr>
              <w:t xml:space="preserve"> многофункциональный центр для молодёжи "Ровесник" </w:t>
            </w:r>
            <w:r>
              <w:rPr>
                <w:sz w:val="24"/>
                <w:szCs w:val="24"/>
              </w:rPr>
              <w:t>(</w:t>
            </w:r>
            <w:r w:rsidRPr="00397C87">
              <w:rPr>
                <w:sz w:val="24"/>
                <w:szCs w:val="24"/>
              </w:rPr>
              <w:t>«Лагерь актива»</w:t>
            </w:r>
            <w:r>
              <w:rPr>
                <w:sz w:val="24"/>
                <w:szCs w:val="24"/>
              </w:rPr>
              <w:t>)</w:t>
            </w:r>
          </w:p>
        </w:tc>
        <w:tc>
          <w:tcPr>
            <w:tcW w:w="392" w:type="pct"/>
          </w:tcPr>
          <w:p w:rsidR="00C90A3D" w:rsidRPr="00397C87" w:rsidRDefault="00C90A3D" w:rsidP="005809DC">
            <w:pPr>
              <w:keepNext/>
              <w:keepLines/>
              <w:suppressLineNumbers/>
              <w:suppressAutoHyphens/>
              <w:jc w:val="center"/>
              <w:rPr>
                <w:sz w:val="24"/>
                <w:szCs w:val="24"/>
              </w:rPr>
            </w:pPr>
            <w:r>
              <w:rPr>
                <w:sz w:val="24"/>
                <w:szCs w:val="24"/>
              </w:rPr>
              <w:t>64</w:t>
            </w:r>
          </w:p>
        </w:tc>
        <w:tc>
          <w:tcPr>
            <w:tcW w:w="351" w:type="pct"/>
          </w:tcPr>
          <w:p w:rsidR="00C90A3D" w:rsidRPr="002A1FE9" w:rsidRDefault="00C90A3D" w:rsidP="005809DC">
            <w:pPr>
              <w:keepNext/>
              <w:keepLines/>
              <w:suppressLineNumbers/>
              <w:suppressAutoHyphens/>
              <w:jc w:val="center"/>
              <w:rPr>
                <w:sz w:val="24"/>
                <w:szCs w:val="24"/>
              </w:rPr>
            </w:pPr>
            <w:r>
              <w:rPr>
                <w:sz w:val="24"/>
                <w:szCs w:val="24"/>
              </w:rPr>
              <w:t>5</w:t>
            </w:r>
          </w:p>
        </w:tc>
        <w:tc>
          <w:tcPr>
            <w:tcW w:w="738" w:type="pct"/>
          </w:tcPr>
          <w:p w:rsidR="00C90A3D" w:rsidRPr="00D46CE7" w:rsidRDefault="00C90A3D" w:rsidP="005809DC">
            <w:pPr>
              <w:keepNext/>
              <w:keepLines/>
              <w:suppressLineNumbers/>
              <w:suppressAutoHyphens/>
              <w:jc w:val="center"/>
              <w:rPr>
                <w:sz w:val="24"/>
                <w:szCs w:val="24"/>
              </w:rPr>
            </w:pPr>
            <w:r>
              <w:rPr>
                <w:sz w:val="24"/>
                <w:szCs w:val="24"/>
              </w:rPr>
              <w:t>211</w:t>
            </w:r>
            <w:r w:rsidRPr="00D46CE7">
              <w:rPr>
                <w:sz w:val="24"/>
                <w:szCs w:val="24"/>
              </w:rPr>
              <w:t> 200,00</w:t>
            </w:r>
          </w:p>
        </w:tc>
        <w:tc>
          <w:tcPr>
            <w:tcW w:w="909" w:type="pct"/>
          </w:tcPr>
          <w:p w:rsidR="00C90A3D" w:rsidRPr="00D46CE7" w:rsidRDefault="00C90A3D" w:rsidP="005809DC">
            <w:pPr>
              <w:keepNext/>
              <w:keepLines/>
              <w:suppressLineNumbers/>
              <w:suppressAutoHyphens/>
              <w:jc w:val="center"/>
              <w:rPr>
                <w:sz w:val="24"/>
                <w:szCs w:val="24"/>
              </w:rPr>
            </w:pPr>
            <w:r>
              <w:rPr>
                <w:sz w:val="24"/>
                <w:szCs w:val="24"/>
              </w:rPr>
              <w:t>-</w:t>
            </w:r>
          </w:p>
        </w:tc>
      </w:tr>
      <w:tr w:rsidR="00C90A3D" w:rsidRPr="002A1FE9" w:rsidTr="00C90A3D">
        <w:trPr>
          <w:jc w:val="center"/>
        </w:trPr>
        <w:tc>
          <w:tcPr>
            <w:tcW w:w="2610" w:type="pct"/>
            <w:gridSpan w:val="3"/>
          </w:tcPr>
          <w:p w:rsidR="00C90A3D" w:rsidRPr="002A1FE9" w:rsidRDefault="00C90A3D" w:rsidP="005809DC">
            <w:pPr>
              <w:keepNext/>
              <w:keepLines/>
              <w:suppressLineNumbers/>
              <w:suppressAutoHyphens/>
              <w:rPr>
                <w:b/>
                <w:sz w:val="24"/>
                <w:szCs w:val="24"/>
              </w:rPr>
            </w:pPr>
            <w:r w:rsidRPr="002A1FE9">
              <w:rPr>
                <w:b/>
                <w:sz w:val="24"/>
                <w:szCs w:val="24"/>
              </w:rPr>
              <w:t>ИТОГО профильные лагеря</w:t>
            </w:r>
          </w:p>
        </w:tc>
        <w:tc>
          <w:tcPr>
            <w:tcW w:w="392" w:type="pct"/>
          </w:tcPr>
          <w:p w:rsidR="00C90A3D" w:rsidRPr="002A1FE9" w:rsidRDefault="00C90A3D" w:rsidP="005809DC">
            <w:pPr>
              <w:keepNext/>
              <w:keepLines/>
              <w:suppressLineNumbers/>
              <w:suppressAutoHyphens/>
              <w:jc w:val="center"/>
              <w:rPr>
                <w:b/>
                <w:sz w:val="24"/>
                <w:szCs w:val="24"/>
              </w:rPr>
            </w:pPr>
            <w:r>
              <w:rPr>
                <w:b/>
                <w:sz w:val="24"/>
                <w:szCs w:val="24"/>
              </w:rPr>
              <w:t>455</w:t>
            </w:r>
          </w:p>
        </w:tc>
        <w:tc>
          <w:tcPr>
            <w:tcW w:w="351" w:type="pct"/>
          </w:tcPr>
          <w:p w:rsidR="00C90A3D" w:rsidRPr="002A1FE9" w:rsidRDefault="00C90A3D" w:rsidP="005809DC">
            <w:pPr>
              <w:keepNext/>
              <w:keepLines/>
              <w:suppressLineNumbers/>
              <w:suppressAutoHyphens/>
              <w:jc w:val="center"/>
              <w:rPr>
                <w:sz w:val="24"/>
                <w:szCs w:val="24"/>
              </w:rPr>
            </w:pPr>
            <w:r w:rsidRPr="002A1FE9">
              <w:rPr>
                <w:sz w:val="24"/>
                <w:szCs w:val="24"/>
              </w:rPr>
              <w:t xml:space="preserve">от </w:t>
            </w:r>
            <w:r>
              <w:rPr>
                <w:sz w:val="24"/>
                <w:szCs w:val="24"/>
              </w:rPr>
              <w:t>2</w:t>
            </w:r>
            <w:r w:rsidRPr="002A1FE9">
              <w:rPr>
                <w:sz w:val="24"/>
                <w:szCs w:val="24"/>
              </w:rPr>
              <w:t>-</w:t>
            </w:r>
            <w:r>
              <w:rPr>
                <w:sz w:val="24"/>
                <w:szCs w:val="24"/>
              </w:rPr>
              <w:t xml:space="preserve">х </w:t>
            </w:r>
            <w:r w:rsidRPr="002A1FE9">
              <w:rPr>
                <w:sz w:val="24"/>
                <w:szCs w:val="24"/>
              </w:rPr>
              <w:t>до 10-ти дней</w:t>
            </w:r>
          </w:p>
        </w:tc>
        <w:tc>
          <w:tcPr>
            <w:tcW w:w="738" w:type="pct"/>
          </w:tcPr>
          <w:p w:rsidR="00C90A3D" w:rsidRPr="002A1FE9" w:rsidRDefault="00C90A3D" w:rsidP="005809DC">
            <w:pPr>
              <w:keepNext/>
              <w:keepLines/>
              <w:suppressLineNumbers/>
              <w:suppressAutoHyphens/>
              <w:jc w:val="center"/>
              <w:rPr>
                <w:b/>
                <w:sz w:val="24"/>
                <w:szCs w:val="24"/>
              </w:rPr>
            </w:pPr>
            <w:r>
              <w:rPr>
                <w:b/>
                <w:sz w:val="24"/>
                <w:szCs w:val="24"/>
              </w:rPr>
              <w:t xml:space="preserve">1 574 750,70 </w:t>
            </w:r>
          </w:p>
        </w:tc>
        <w:tc>
          <w:tcPr>
            <w:tcW w:w="909" w:type="pct"/>
          </w:tcPr>
          <w:p w:rsidR="00C90A3D" w:rsidRPr="002A1FE9" w:rsidRDefault="00C90A3D" w:rsidP="005809DC">
            <w:pPr>
              <w:keepNext/>
              <w:keepLines/>
              <w:suppressLineNumbers/>
              <w:suppressAutoHyphens/>
              <w:jc w:val="center"/>
              <w:rPr>
                <w:b/>
                <w:sz w:val="24"/>
                <w:szCs w:val="24"/>
              </w:rPr>
            </w:pPr>
            <w:r>
              <w:rPr>
                <w:b/>
                <w:sz w:val="24"/>
                <w:szCs w:val="24"/>
              </w:rPr>
              <w:t>1 000 550,70</w:t>
            </w:r>
          </w:p>
        </w:tc>
      </w:tr>
    </w:tbl>
    <w:p w:rsidR="00C90A3D" w:rsidRPr="002A1FE9" w:rsidRDefault="00C90A3D" w:rsidP="005809DC">
      <w:pPr>
        <w:keepNext/>
        <w:keepLines/>
        <w:suppressLineNumbers/>
        <w:suppressAutoHyphens/>
        <w:ind w:firstLine="709"/>
        <w:rPr>
          <w:color w:val="FF0000"/>
          <w:sz w:val="20"/>
        </w:rPr>
      </w:pPr>
    </w:p>
    <w:p w:rsidR="00C90A3D" w:rsidRPr="002A1FE9" w:rsidRDefault="00C90A3D" w:rsidP="005809DC">
      <w:pPr>
        <w:keepNext/>
        <w:keepLines/>
        <w:suppressLineNumbers/>
        <w:suppressAutoHyphens/>
        <w:ind w:firstLine="709"/>
        <w:jc w:val="both"/>
        <w:rPr>
          <w:szCs w:val="28"/>
        </w:rPr>
      </w:pPr>
      <w:r>
        <w:rPr>
          <w:szCs w:val="28"/>
        </w:rPr>
        <w:t>455</w:t>
      </w:r>
      <w:r w:rsidRPr="002A1FE9">
        <w:rPr>
          <w:szCs w:val="28"/>
        </w:rPr>
        <w:t xml:space="preserve"> детей отдыхали в профильных лагерях:</w:t>
      </w:r>
    </w:p>
    <w:p w:rsidR="00C90A3D" w:rsidRPr="002A1FE9" w:rsidRDefault="00C90A3D" w:rsidP="005809DC">
      <w:pPr>
        <w:keepNext/>
        <w:keepLines/>
        <w:suppressLineNumbers/>
        <w:suppressAutoHyphens/>
        <w:ind w:firstLine="709"/>
        <w:jc w:val="both"/>
        <w:rPr>
          <w:szCs w:val="28"/>
        </w:rPr>
      </w:pPr>
      <w:r w:rsidRPr="002A1FE9">
        <w:rPr>
          <w:szCs w:val="28"/>
        </w:rPr>
        <w:t xml:space="preserve">1. </w:t>
      </w:r>
      <w:r w:rsidRPr="002A1FE9">
        <w:rPr>
          <w:szCs w:val="28"/>
        </w:rPr>
        <w:tab/>
        <w:t xml:space="preserve">Профильные лагеря на базе загородного лагеря отдыха и оздоровления детей «Огонек» – </w:t>
      </w:r>
      <w:r>
        <w:rPr>
          <w:szCs w:val="28"/>
        </w:rPr>
        <w:t>276</w:t>
      </w:r>
      <w:r w:rsidRPr="002A1FE9">
        <w:rPr>
          <w:szCs w:val="28"/>
        </w:rPr>
        <w:t xml:space="preserve"> </w:t>
      </w:r>
      <w:r>
        <w:rPr>
          <w:szCs w:val="28"/>
        </w:rPr>
        <w:t>детей</w:t>
      </w:r>
      <w:r w:rsidRPr="002A1FE9">
        <w:rPr>
          <w:szCs w:val="28"/>
        </w:rPr>
        <w:t xml:space="preserve">: </w:t>
      </w:r>
    </w:p>
    <w:p w:rsidR="00C90A3D" w:rsidRPr="002A1FE9" w:rsidRDefault="00C90A3D" w:rsidP="005809DC">
      <w:pPr>
        <w:keepNext/>
        <w:keepLines/>
        <w:suppressLineNumbers/>
        <w:suppressAutoHyphens/>
        <w:ind w:firstLine="709"/>
        <w:jc w:val="both"/>
        <w:rPr>
          <w:szCs w:val="28"/>
        </w:rPr>
      </w:pPr>
      <w:r w:rsidRPr="002A1FE9">
        <w:rPr>
          <w:szCs w:val="28"/>
        </w:rPr>
        <w:t xml:space="preserve">- лагерь Допризывник, организованный МАОУ ДОД СДЮТЭ – </w:t>
      </w:r>
      <w:r>
        <w:rPr>
          <w:szCs w:val="28"/>
        </w:rPr>
        <w:t>135</w:t>
      </w:r>
      <w:r w:rsidRPr="002A1FE9">
        <w:rPr>
          <w:szCs w:val="28"/>
        </w:rPr>
        <w:t xml:space="preserve"> подростков, </w:t>
      </w:r>
    </w:p>
    <w:p w:rsidR="00C90A3D" w:rsidRPr="002A1FE9" w:rsidRDefault="00C90A3D" w:rsidP="005809DC">
      <w:pPr>
        <w:keepNext/>
        <w:keepLines/>
        <w:suppressLineNumbers/>
        <w:suppressAutoHyphens/>
        <w:ind w:firstLine="709"/>
        <w:jc w:val="both"/>
        <w:rPr>
          <w:szCs w:val="28"/>
        </w:rPr>
      </w:pPr>
      <w:r w:rsidRPr="002A1FE9">
        <w:rPr>
          <w:szCs w:val="28"/>
        </w:rPr>
        <w:t xml:space="preserve">- летняя проектная школа, организованная  МОАУ СОШ № 10 – </w:t>
      </w:r>
      <w:r>
        <w:rPr>
          <w:szCs w:val="28"/>
        </w:rPr>
        <w:t>40 школьников</w:t>
      </w:r>
      <w:r w:rsidRPr="002A1FE9">
        <w:rPr>
          <w:szCs w:val="28"/>
        </w:rPr>
        <w:t xml:space="preserve">, </w:t>
      </w:r>
    </w:p>
    <w:p w:rsidR="00C90A3D" w:rsidRPr="002A1FE9" w:rsidRDefault="00C90A3D" w:rsidP="005809DC">
      <w:pPr>
        <w:keepNext/>
        <w:keepLines/>
        <w:suppressLineNumbers/>
        <w:suppressAutoHyphens/>
        <w:ind w:firstLine="709"/>
        <w:jc w:val="both"/>
        <w:rPr>
          <w:szCs w:val="28"/>
        </w:rPr>
      </w:pPr>
      <w:r w:rsidRPr="002A1FE9">
        <w:rPr>
          <w:szCs w:val="28"/>
        </w:rPr>
        <w:lastRenderedPageBreak/>
        <w:t>- МАОУ ДОД «Искорка» организовал</w:t>
      </w:r>
      <w:r>
        <w:rPr>
          <w:szCs w:val="28"/>
        </w:rPr>
        <w:t>о</w:t>
      </w:r>
      <w:r w:rsidRPr="002A1FE9">
        <w:rPr>
          <w:szCs w:val="28"/>
        </w:rPr>
        <w:t xml:space="preserve"> лагер</w:t>
      </w:r>
      <w:r>
        <w:rPr>
          <w:szCs w:val="28"/>
        </w:rPr>
        <w:t xml:space="preserve">я: «Улыбка солнца», «Школа молодого вожатого»,  «Новое поколение», </w:t>
      </w:r>
      <w:r w:rsidRPr="002A1FE9">
        <w:rPr>
          <w:szCs w:val="28"/>
        </w:rPr>
        <w:t>в котор</w:t>
      </w:r>
      <w:r>
        <w:rPr>
          <w:szCs w:val="28"/>
        </w:rPr>
        <w:t>ых</w:t>
      </w:r>
      <w:r w:rsidRPr="002A1FE9">
        <w:rPr>
          <w:szCs w:val="28"/>
        </w:rPr>
        <w:t xml:space="preserve"> принял</w:t>
      </w:r>
      <w:r>
        <w:rPr>
          <w:szCs w:val="28"/>
        </w:rPr>
        <w:t xml:space="preserve"> </w:t>
      </w:r>
      <w:r w:rsidRPr="002A1FE9">
        <w:rPr>
          <w:szCs w:val="28"/>
        </w:rPr>
        <w:t xml:space="preserve"> участие </w:t>
      </w:r>
      <w:r>
        <w:rPr>
          <w:szCs w:val="28"/>
        </w:rPr>
        <w:t>91</w:t>
      </w:r>
      <w:r w:rsidRPr="002A1FE9">
        <w:rPr>
          <w:szCs w:val="28"/>
        </w:rPr>
        <w:t xml:space="preserve"> воспитанник,</w:t>
      </w:r>
    </w:p>
    <w:p w:rsidR="00C90A3D" w:rsidRDefault="00C90A3D" w:rsidP="005809DC">
      <w:pPr>
        <w:keepNext/>
        <w:keepLines/>
        <w:suppressLineNumbers/>
        <w:suppressAutoHyphens/>
        <w:ind w:firstLine="709"/>
        <w:jc w:val="both"/>
        <w:rPr>
          <w:szCs w:val="28"/>
        </w:rPr>
      </w:pPr>
      <w:r w:rsidRPr="002A1FE9">
        <w:rPr>
          <w:szCs w:val="28"/>
        </w:rPr>
        <w:t xml:space="preserve">- </w:t>
      </w:r>
      <w:r w:rsidRPr="00411A62">
        <w:rPr>
          <w:szCs w:val="28"/>
        </w:rPr>
        <w:t>Лагерь для детей категории СОП «В Контакте»</w:t>
      </w:r>
      <w:r w:rsidRPr="002A1FE9">
        <w:rPr>
          <w:szCs w:val="28"/>
        </w:rPr>
        <w:t xml:space="preserve"> – </w:t>
      </w:r>
      <w:r>
        <w:rPr>
          <w:szCs w:val="28"/>
        </w:rPr>
        <w:t>10</w:t>
      </w:r>
      <w:r w:rsidRPr="002A1FE9">
        <w:rPr>
          <w:szCs w:val="28"/>
        </w:rPr>
        <w:t xml:space="preserve"> детей.</w:t>
      </w:r>
    </w:p>
    <w:p w:rsidR="00C90A3D" w:rsidRPr="00A167DF" w:rsidRDefault="00C90A3D" w:rsidP="005809DC">
      <w:pPr>
        <w:keepNext/>
        <w:keepLines/>
        <w:suppressLineNumbers/>
        <w:suppressAutoHyphens/>
        <w:ind w:firstLine="709"/>
        <w:jc w:val="both"/>
        <w:rPr>
          <w:szCs w:val="28"/>
        </w:rPr>
      </w:pPr>
      <w:r>
        <w:rPr>
          <w:szCs w:val="28"/>
        </w:rPr>
        <w:t>2.</w:t>
      </w:r>
      <w:r w:rsidRPr="00A167DF">
        <w:rPr>
          <w:szCs w:val="28"/>
        </w:rPr>
        <w:t xml:space="preserve"> </w:t>
      </w:r>
      <w:r>
        <w:rPr>
          <w:szCs w:val="28"/>
        </w:rPr>
        <w:t xml:space="preserve"> </w:t>
      </w:r>
      <w:r w:rsidRPr="00A167DF">
        <w:rPr>
          <w:szCs w:val="28"/>
        </w:rPr>
        <w:t>Для участия в «</w:t>
      </w:r>
      <w:proofErr w:type="spellStart"/>
      <w:r w:rsidRPr="00A167DF">
        <w:rPr>
          <w:szCs w:val="28"/>
        </w:rPr>
        <w:t>Метапредметном</w:t>
      </w:r>
      <w:proofErr w:type="spellEnd"/>
      <w:r w:rsidRPr="00A167DF">
        <w:rPr>
          <w:szCs w:val="28"/>
        </w:rPr>
        <w:t xml:space="preserve"> лагере» </w:t>
      </w:r>
      <w:r>
        <w:rPr>
          <w:szCs w:val="28"/>
        </w:rPr>
        <w:t>(</w:t>
      </w:r>
      <w:r w:rsidRPr="00A167DF">
        <w:rPr>
          <w:szCs w:val="28"/>
        </w:rPr>
        <w:t>г. Пермь</w:t>
      </w:r>
      <w:r>
        <w:rPr>
          <w:szCs w:val="28"/>
        </w:rPr>
        <w:t>)</w:t>
      </w:r>
      <w:r w:rsidRPr="00A167DF">
        <w:rPr>
          <w:szCs w:val="28"/>
        </w:rPr>
        <w:t xml:space="preserve"> направлено 5 детей, которые показывают лучшие результаты, участвуя в олимпиадах и защите своих проектов.</w:t>
      </w:r>
    </w:p>
    <w:p w:rsidR="00C90A3D" w:rsidRDefault="00C90A3D" w:rsidP="005809DC">
      <w:pPr>
        <w:keepNext/>
        <w:keepLines/>
        <w:suppressLineNumbers/>
        <w:suppressAutoHyphens/>
        <w:ind w:firstLine="709"/>
        <w:jc w:val="both"/>
        <w:rPr>
          <w:szCs w:val="28"/>
        </w:rPr>
      </w:pPr>
      <w:r>
        <w:rPr>
          <w:szCs w:val="28"/>
        </w:rPr>
        <w:t>3</w:t>
      </w:r>
      <w:r w:rsidRPr="002A1FE9">
        <w:rPr>
          <w:szCs w:val="28"/>
        </w:rPr>
        <w:t>.</w:t>
      </w:r>
      <w:r w:rsidRPr="002A1FE9">
        <w:rPr>
          <w:szCs w:val="28"/>
        </w:rPr>
        <w:tab/>
      </w:r>
      <w:r>
        <w:rPr>
          <w:szCs w:val="28"/>
        </w:rPr>
        <w:t>Управлением культуры и молодежной политики организованы лагеря  спортивно-</w:t>
      </w:r>
      <w:r w:rsidRPr="000C66C4">
        <w:rPr>
          <w:szCs w:val="28"/>
        </w:rPr>
        <w:t>оздоровительного и патриотического направления</w:t>
      </w:r>
      <w:r>
        <w:rPr>
          <w:szCs w:val="28"/>
        </w:rPr>
        <w:t>:</w:t>
      </w:r>
    </w:p>
    <w:p w:rsidR="00C90A3D" w:rsidRPr="002A1FE9" w:rsidRDefault="00C90A3D" w:rsidP="005809DC">
      <w:pPr>
        <w:keepNext/>
        <w:keepLines/>
        <w:suppressLineNumbers/>
        <w:suppressAutoHyphens/>
        <w:ind w:firstLine="709"/>
        <w:jc w:val="both"/>
        <w:rPr>
          <w:szCs w:val="28"/>
        </w:rPr>
      </w:pPr>
      <w:r w:rsidRPr="002A1FE9">
        <w:rPr>
          <w:szCs w:val="28"/>
        </w:rPr>
        <w:t>- «Лидер»</w:t>
      </w:r>
      <w:r>
        <w:rPr>
          <w:szCs w:val="28"/>
        </w:rPr>
        <w:t xml:space="preserve"> -</w:t>
      </w:r>
      <w:r w:rsidRPr="002A1FE9">
        <w:rPr>
          <w:szCs w:val="28"/>
        </w:rPr>
        <w:t xml:space="preserve"> на базе санатория-профилактория «Чайка», направление: физкультурно-спортивное, охват </w:t>
      </w:r>
      <w:r>
        <w:rPr>
          <w:szCs w:val="28"/>
        </w:rPr>
        <w:t xml:space="preserve">110 </w:t>
      </w:r>
      <w:r w:rsidRPr="002A1FE9">
        <w:rPr>
          <w:szCs w:val="28"/>
        </w:rPr>
        <w:t>человек;</w:t>
      </w:r>
    </w:p>
    <w:p w:rsidR="00C90A3D" w:rsidRPr="002A1FE9" w:rsidRDefault="00C90A3D" w:rsidP="005809DC">
      <w:pPr>
        <w:keepNext/>
        <w:keepLines/>
        <w:suppressLineNumbers/>
        <w:suppressAutoHyphens/>
        <w:ind w:firstLine="709"/>
        <w:jc w:val="both"/>
        <w:rPr>
          <w:szCs w:val="28"/>
        </w:rPr>
      </w:pPr>
      <w:r w:rsidRPr="002A1FE9">
        <w:rPr>
          <w:szCs w:val="28"/>
        </w:rPr>
        <w:t>- «</w:t>
      </w:r>
      <w:r>
        <w:rPr>
          <w:szCs w:val="28"/>
        </w:rPr>
        <w:t xml:space="preserve">Лагерь актива» - </w:t>
      </w:r>
      <w:r w:rsidRPr="002A1FE9">
        <w:rPr>
          <w:szCs w:val="28"/>
        </w:rPr>
        <w:t xml:space="preserve"> на базе санатория-профилактория «Камские Зори», направление: творческо-патриотическое», охват </w:t>
      </w:r>
      <w:r>
        <w:rPr>
          <w:szCs w:val="28"/>
        </w:rPr>
        <w:t xml:space="preserve">64 </w:t>
      </w:r>
      <w:r w:rsidRPr="002A1FE9">
        <w:rPr>
          <w:szCs w:val="28"/>
        </w:rPr>
        <w:t>человек</w:t>
      </w:r>
      <w:r>
        <w:rPr>
          <w:szCs w:val="28"/>
        </w:rPr>
        <w:t>а.</w:t>
      </w:r>
    </w:p>
    <w:p w:rsidR="00C90A3D" w:rsidRPr="002A1FE9" w:rsidRDefault="00C90A3D" w:rsidP="005809DC">
      <w:pPr>
        <w:keepNext/>
        <w:keepLines/>
        <w:suppressLineNumbers/>
        <w:suppressAutoHyphens/>
        <w:ind w:firstLine="709"/>
        <w:jc w:val="both"/>
        <w:rPr>
          <w:szCs w:val="28"/>
        </w:rPr>
      </w:pPr>
      <w:r w:rsidRPr="002A1FE9">
        <w:rPr>
          <w:szCs w:val="28"/>
        </w:rPr>
        <w:t xml:space="preserve">Организация профильных лагерей направлена на: </w:t>
      </w:r>
    </w:p>
    <w:p w:rsidR="00C90A3D" w:rsidRPr="002A1FE9" w:rsidRDefault="00C90A3D" w:rsidP="005809DC">
      <w:pPr>
        <w:keepNext/>
        <w:keepLines/>
        <w:suppressLineNumbers/>
        <w:suppressAutoHyphens/>
        <w:ind w:firstLine="709"/>
        <w:jc w:val="both"/>
        <w:rPr>
          <w:szCs w:val="28"/>
        </w:rPr>
      </w:pPr>
      <w:r w:rsidRPr="002A1FE9">
        <w:rPr>
          <w:szCs w:val="28"/>
        </w:rPr>
        <w:t>- создание условий  для полноценного отдыха и оздоровления подростков;</w:t>
      </w:r>
    </w:p>
    <w:p w:rsidR="00C90A3D" w:rsidRPr="002A1FE9" w:rsidRDefault="00C90A3D" w:rsidP="005809DC">
      <w:pPr>
        <w:keepNext/>
        <w:keepLines/>
        <w:suppressLineNumbers/>
        <w:suppressAutoHyphens/>
        <w:ind w:firstLine="709"/>
        <w:jc w:val="both"/>
        <w:rPr>
          <w:szCs w:val="28"/>
        </w:rPr>
      </w:pPr>
      <w:r w:rsidRPr="002A1FE9">
        <w:rPr>
          <w:szCs w:val="28"/>
        </w:rPr>
        <w:t>- развитие лидерской компетентности и управленческой культуры через организацию коллективного творческого дела, проектной деятельности  и обучение их  проведения;</w:t>
      </w:r>
    </w:p>
    <w:p w:rsidR="00C90A3D" w:rsidRPr="002A1FE9" w:rsidRDefault="00C90A3D" w:rsidP="005809DC">
      <w:pPr>
        <w:keepNext/>
        <w:keepLines/>
        <w:suppressLineNumbers/>
        <w:suppressAutoHyphens/>
        <w:ind w:firstLine="709"/>
        <w:jc w:val="both"/>
        <w:rPr>
          <w:szCs w:val="28"/>
        </w:rPr>
      </w:pPr>
      <w:r w:rsidRPr="002A1FE9">
        <w:rPr>
          <w:szCs w:val="28"/>
        </w:rPr>
        <w:t xml:space="preserve">- формирование  гражданской позиции и правового  просвещения подростков  по вопросам избирательного права; </w:t>
      </w:r>
    </w:p>
    <w:p w:rsidR="00C90A3D" w:rsidRPr="002A1FE9" w:rsidRDefault="00C90A3D" w:rsidP="005809DC">
      <w:pPr>
        <w:keepNext/>
        <w:keepLines/>
        <w:suppressLineNumbers/>
        <w:suppressAutoHyphens/>
        <w:ind w:firstLine="709"/>
        <w:jc w:val="both"/>
        <w:rPr>
          <w:szCs w:val="28"/>
        </w:rPr>
      </w:pPr>
      <w:r w:rsidRPr="002A1FE9">
        <w:rPr>
          <w:szCs w:val="28"/>
        </w:rPr>
        <w:t>- военно-патриотическое воспитание подростков, юношей, подготовка их к службе в Вооруженных Силах РФ;</w:t>
      </w:r>
    </w:p>
    <w:p w:rsidR="00C90A3D" w:rsidRPr="002A1FE9" w:rsidRDefault="00C90A3D" w:rsidP="005809DC">
      <w:pPr>
        <w:keepNext/>
        <w:keepLines/>
        <w:suppressLineNumbers/>
        <w:suppressAutoHyphens/>
        <w:ind w:firstLine="709"/>
        <w:jc w:val="both"/>
        <w:rPr>
          <w:szCs w:val="28"/>
        </w:rPr>
      </w:pPr>
      <w:r w:rsidRPr="002A1FE9">
        <w:rPr>
          <w:szCs w:val="28"/>
        </w:rPr>
        <w:t>- воспитание у подростков и юношей любви к Родине;</w:t>
      </w:r>
    </w:p>
    <w:p w:rsidR="00C90A3D" w:rsidRPr="002A1FE9" w:rsidRDefault="00C90A3D" w:rsidP="005809DC">
      <w:pPr>
        <w:keepNext/>
        <w:keepLines/>
        <w:suppressLineNumbers/>
        <w:suppressAutoHyphens/>
        <w:ind w:firstLine="709"/>
        <w:jc w:val="both"/>
        <w:rPr>
          <w:szCs w:val="28"/>
        </w:rPr>
      </w:pPr>
      <w:r w:rsidRPr="002A1FE9">
        <w:rPr>
          <w:szCs w:val="28"/>
        </w:rPr>
        <w:t>- формирование у ребят интереса к службе в рядах Вооружённых Сил РФ;</w:t>
      </w:r>
    </w:p>
    <w:p w:rsidR="00C90A3D" w:rsidRPr="002A1FE9" w:rsidRDefault="00C90A3D" w:rsidP="005809DC">
      <w:pPr>
        <w:keepNext/>
        <w:keepLines/>
        <w:suppressLineNumbers/>
        <w:suppressAutoHyphens/>
        <w:ind w:firstLine="709"/>
        <w:jc w:val="both"/>
        <w:rPr>
          <w:szCs w:val="28"/>
        </w:rPr>
      </w:pPr>
      <w:r w:rsidRPr="002A1FE9">
        <w:rPr>
          <w:szCs w:val="28"/>
        </w:rPr>
        <w:t>- воспитание морально-волевых качеств, приобретения знаний, умений и навыков необходимых каждому юноше для службы в армии;</w:t>
      </w:r>
    </w:p>
    <w:p w:rsidR="00C90A3D" w:rsidRDefault="00C90A3D" w:rsidP="005809DC">
      <w:pPr>
        <w:keepNext/>
        <w:keepLines/>
        <w:suppressLineNumbers/>
        <w:suppressAutoHyphens/>
        <w:ind w:firstLine="709"/>
        <w:jc w:val="both"/>
        <w:rPr>
          <w:szCs w:val="28"/>
        </w:rPr>
      </w:pPr>
      <w:r w:rsidRPr="002A1FE9">
        <w:rPr>
          <w:szCs w:val="28"/>
        </w:rPr>
        <w:t>- повышение общефизической подготовки.</w:t>
      </w:r>
    </w:p>
    <w:p w:rsidR="00354FAB" w:rsidRPr="002A1FE9" w:rsidRDefault="00354FAB" w:rsidP="005809DC">
      <w:pPr>
        <w:keepNext/>
        <w:keepLines/>
        <w:suppressLineNumbers/>
        <w:suppressAutoHyphens/>
        <w:ind w:firstLine="709"/>
        <w:jc w:val="both"/>
        <w:rPr>
          <w:color w:val="FF0000"/>
          <w:szCs w:val="28"/>
        </w:rPr>
      </w:pPr>
    </w:p>
    <w:p w:rsidR="00C90A3D" w:rsidRPr="00801E16" w:rsidRDefault="00C90A3D" w:rsidP="005809DC">
      <w:pPr>
        <w:keepNext/>
        <w:keepLines/>
        <w:suppressLineNumbers/>
        <w:suppressAutoHyphens/>
        <w:autoSpaceDE w:val="0"/>
        <w:autoSpaceDN w:val="0"/>
        <w:adjustRightInd w:val="0"/>
        <w:ind w:firstLine="709"/>
        <w:jc w:val="center"/>
        <w:rPr>
          <w:b/>
          <w:szCs w:val="28"/>
        </w:rPr>
      </w:pPr>
      <w:r w:rsidRPr="00801E16">
        <w:rPr>
          <w:b/>
          <w:szCs w:val="28"/>
        </w:rPr>
        <w:t>Анализ исполнения средств районного бюджета по организации оздоровления и отдыха детей</w:t>
      </w:r>
    </w:p>
    <w:p w:rsidR="00C90A3D" w:rsidRPr="00801E16" w:rsidRDefault="00C90A3D" w:rsidP="005809DC">
      <w:pPr>
        <w:keepNext/>
        <w:keepLines/>
        <w:suppressLineNumbers/>
        <w:suppressAutoHyphens/>
        <w:autoSpaceDE w:val="0"/>
        <w:autoSpaceDN w:val="0"/>
        <w:adjustRightInd w:val="0"/>
        <w:ind w:firstLine="709"/>
        <w:jc w:val="right"/>
        <w:rPr>
          <w:szCs w:val="28"/>
        </w:rPr>
      </w:pPr>
      <w:r w:rsidRPr="00801E16">
        <w:rPr>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153"/>
        <w:gridCol w:w="1933"/>
        <w:gridCol w:w="2153"/>
      </w:tblGrid>
      <w:tr w:rsidR="00C90A3D" w:rsidRPr="00801E16" w:rsidTr="00C90A3D">
        <w:tc>
          <w:tcPr>
            <w:tcW w:w="3794" w:type="dxa"/>
          </w:tcPr>
          <w:p w:rsidR="00C90A3D" w:rsidRPr="00801E16" w:rsidRDefault="00C90A3D" w:rsidP="005809DC">
            <w:pPr>
              <w:keepNext/>
              <w:keepLines/>
              <w:suppressLineNumbers/>
              <w:suppressAutoHyphens/>
              <w:autoSpaceDE w:val="0"/>
              <w:autoSpaceDN w:val="0"/>
              <w:adjustRightInd w:val="0"/>
              <w:ind w:firstLine="284"/>
              <w:jc w:val="both"/>
              <w:rPr>
                <w:sz w:val="24"/>
                <w:szCs w:val="24"/>
              </w:rPr>
            </w:pPr>
            <w:r w:rsidRPr="00801E16">
              <w:rPr>
                <w:sz w:val="24"/>
                <w:szCs w:val="24"/>
              </w:rPr>
              <w:t>наименование</w:t>
            </w:r>
          </w:p>
        </w:tc>
        <w:tc>
          <w:tcPr>
            <w:tcW w:w="2153" w:type="dxa"/>
          </w:tcPr>
          <w:p w:rsidR="00C90A3D" w:rsidRPr="00801E16" w:rsidRDefault="00C90A3D" w:rsidP="005809DC">
            <w:pPr>
              <w:keepNext/>
              <w:keepLines/>
              <w:suppressLineNumbers/>
              <w:suppressAutoHyphens/>
              <w:autoSpaceDE w:val="0"/>
              <w:autoSpaceDN w:val="0"/>
              <w:adjustRightInd w:val="0"/>
              <w:ind w:firstLine="709"/>
              <w:jc w:val="center"/>
              <w:rPr>
                <w:sz w:val="24"/>
                <w:szCs w:val="24"/>
              </w:rPr>
            </w:pPr>
            <w:r w:rsidRPr="00801E16">
              <w:rPr>
                <w:sz w:val="24"/>
                <w:szCs w:val="24"/>
              </w:rPr>
              <w:t>план</w:t>
            </w:r>
          </w:p>
        </w:tc>
        <w:tc>
          <w:tcPr>
            <w:tcW w:w="1933" w:type="dxa"/>
          </w:tcPr>
          <w:p w:rsidR="00C90A3D" w:rsidRPr="00801E16" w:rsidRDefault="00C90A3D" w:rsidP="005809DC">
            <w:pPr>
              <w:keepNext/>
              <w:keepLines/>
              <w:suppressLineNumbers/>
              <w:suppressAutoHyphens/>
              <w:autoSpaceDE w:val="0"/>
              <w:autoSpaceDN w:val="0"/>
              <w:adjustRightInd w:val="0"/>
              <w:ind w:firstLine="709"/>
              <w:jc w:val="center"/>
              <w:rPr>
                <w:sz w:val="24"/>
                <w:szCs w:val="24"/>
              </w:rPr>
            </w:pPr>
            <w:r w:rsidRPr="00801E16">
              <w:rPr>
                <w:sz w:val="24"/>
                <w:szCs w:val="24"/>
              </w:rPr>
              <w:t>факт</w:t>
            </w:r>
          </w:p>
        </w:tc>
        <w:tc>
          <w:tcPr>
            <w:tcW w:w="2153" w:type="dxa"/>
          </w:tcPr>
          <w:p w:rsidR="00C90A3D" w:rsidRPr="00801E16" w:rsidRDefault="00C90A3D" w:rsidP="005809DC">
            <w:pPr>
              <w:keepNext/>
              <w:keepLines/>
              <w:suppressLineNumbers/>
              <w:suppressAutoHyphens/>
              <w:autoSpaceDE w:val="0"/>
              <w:autoSpaceDN w:val="0"/>
              <w:adjustRightInd w:val="0"/>
              <w:rPr>
                <w:sz w:val="24"/>
                <w:szCs w:val="24"/>
              </w:rPr>
            </w:pPr>
            <w:r w:rsidRPr="00801E16">
              <w:rPr>
                <w:sz w:val="24"/>
                <w:szCs w:val="24"/>
              </w:rPr>
              <w:t>отклонения</w:t>
            </w:r>
          </w:p>
        </w:tc>
      </w:tr>
      <w:tr w:rsidR="00C90A3D" w:rsidRPr="00801E16" w:rsidTr="00C90A3D">
        <w:tc>
          <w:tcPr>
            <w:tcW w:w="3794" w:type="dxa"/>
          </w:tcPr>
          <w:p w:rsidR="00C90A3D" w:rsidRPr="00801E16" w:rsidRDefault="00C90A3D" w:rsidP="005809DC">
            <w:pPr>
              <w:keepNext/>
              <w:keepLines/>
              <w:suppressLineNumbers/>
              <w:suppressAutoHyphens/>
              <w:autoSpaceDE w:val="0"/>
              <w:autoSpaceDN w:val="0"/>
              <w:adjustRightInd w:val="0"/>
              <w:ind w:firstLine="709"/>
              <w:jc w:val="both"/>
              <w:rPr>
                <w:b/>
                <w:sz w:val="24"/>
                <w:szCs w:val="24"/>
              </w:rPr>
            </w:pPr>
            <w:r w:rsidRPr="00801E16">
              <w:rPr>
                <w:b/>
                <w:sz w:val="24"/>
                <w:szCs w:val="24"/>
              </w:rPr>
              <w:t>всего</w:t>
            </w:r>
          </w:p>
        </w:tc>
        <w:tc>
          <w:tcPr>
            <w:tcW w:w="2153" w:type="dxa"/>
          </w:tcPr>
          <w:p w:rsidR="00C90A3D" w:rsidRPr="00801E16" w:rsidRDefault="00C90A3D" w:rsidP="005809DC">
            <w:pPr>
              <w:keepNext/>
              <w:keepLines/>
              <w:suppressLineNumbers/>
              <w:suppressAutoHyphens/>
              <w:autoSpaceDE w:val="0"/>
              <w:autoSpaceDN w:val="0"/>
              <w:adjustRightInd w:val="0"/>
              <w:jc w:val="center"/>
              <w:rPr>
                <w:b/>
                <w:sz w:val="24"/>
                <w:szCs w:val="24"/>
              </w:rPr>
            </w:pPr>
            <w:r w:rsidRPr="00801E16">
              <w:rPr>
                <w:b/>
                <w:sz w:val="24"/>
                <w:szCs w:val="24"/>
              </w:rPr>
              <w:t>2 043 571,00</w:t>
            </w:r>
          </w:p>
        </w:tc>
        <w:tc>
          <w:tcPr>
            <w:tcW w:w="1933" w:type="dxa"/>
          </w:tcPr>
          <w:p w:rsidR="00C90A3D" w:rsidRPr="00801E16" w:rsidRDefault="00C90A3D" w:rsidP="005809DC">
            <w:pPr>
              <w:keepNext/>
              <w:keepLines/>
              <w:suppressLineNumbers/>
              <w:suppressAutoHyphens/>
              <w:autoSpaceDE w:val="0"/>
              <w:autoSpaceDN w:val="0"/>
              <w:adjustRightInd w:val="0"/>
              <w:jc w:val="center"/>
              <w:rPr>
                <w:b/>
                <w:sz w:val="24"/>
                <w:szCs w:val="24"/>
              </w:rPr>
            </w:pPr>
            <w:r w:rsidRPr="00801E16">
              <w:rPr>
                <w:b/>
                <w:sz w:val="24"/>
                <w:szCs w:val="24"/>
              </w:rPr>
              <w:t>2 043 570,70</w:t>
            </w:r>
          </w:p>
        </w:tc>
        <w:tc>
          <w:tcPr>
            <w:tcW w:w="2153" w:type="dxa"/>
          </w:tcPr>
          <w:p w:rsidR="00C90A3D" w:rsidRPr="00801E16" w:rsidRDefault="00C90A3D" w:rsidP="005809DC">
            <w:pPr>
              <w:keepNext/>
              <w:keepLines/>
              <w:suppressLineNumbers/>
              <w:suppressAutoHyphens/>
              <w:autoSpaceDE w:val="0"/>
              <w:autoSpaceDN w:val="0"/>
              <w:adjustRightInd w:val="0"/>
              <w:ind w:firstLine="709"/>
              <w:rPr>
                <w:b/>
                <w:sz w:val="24"/>
                <w:szCs w:val="24"/>
              </w:rPr>
            </w:pPr>
            <w:r w:rsidRPr="00801E16">
              <w:rPr>
                <w:b/>
                <w:sz w:val="24"/>
                <w:szCs w:val="24"/>
              </w:rPr>
              <w:t>0,30</w:t>
            </w:r>
          </w:p>
        </w:tc>
      </w:tr>
      <w:tr w:rsidR="00C90A3D" w:rsidRPr="00801E16" w:rsidTr="00C90A3D">
        <w:tc>
          <w:tcPr>
            <w:tcW w:w="3794" w:type="dxa"/>
          </w:tcPr>
          <w:p w:rsidR="00C90A3D" w:rsidRPr="00801E16" w:rsidRDefault="00C90A3D" w:rsidP="005809DC">
            <w:pPr>
              <w:keepNext/>
              <w:keepLines/>
              <w:suppressLineNumbers/>
              <w:suppressAutoHyphens/>
              <w:autoSpaceDE w:val="0"/>
              <w:autoSpaceDN w:val="0"/>
              <w:adjustRightInd w:val="0"/>
              <w:jc w:val="both"/>
              <w:rPr>
                <w:sz w:val="24"/>
                <w:szCs w:val="24"/>
              </w:rPr>
            </w:pPr>
            <w:r w:rsidRPr="00801E16">
              <w:rPr>
                <w:sz w:val="24"/>
                <w:szCs w:val="24"/>
              </w:rPr>
              <w:t>в т.ч.:</w:t>
            </w:r>
          </w:p>
        </w:tc>
        <w:tc>
          <w:tcPr>
            <w:tcW w:w="2153" w:type="dxa"/>
          </w:tcPr>
          <w:p w:rsidR="00C90A3D" w:rsidRPr="00801E16" w:rsidRDefault="00C90A3D" w:rsidP="005809DC">
            <w:pPr>
              <w:keepNext/>
              <w:keepLines/>
              <w:suppressLineNumbers/>
              <w:suppressAutoHyphens/>
              <w:autoSpaceDE w:val="0"/>
              <w:autoSpaceDN w:val="0"/>
              <w:adjustRightInd w:val="0"/>
              <w:jc w:val="center"/>
              <w:rPr>
                <w:sz w:val="24"/>
                <w:szCs w:val="24"/>
              </w:rPr>
            </w:pPr>
          </w:p>
        </w:tc>
        <w:tc>
          <w:tcPr>
            <w:tcW w:w="1933" w:type="dxa"/>
          </w:tcPr>
          <w:p w:rsidR="00C90A3D" w:rsidRPr="00801E16" w:rsidRDefault="00C90A3D" w:rsidP="005809DC">
            <w:pPr>
              <w:keepNext/>
              <w:keepLines/>
              <w:suppressLineNumbers/>
              <w:suppressAutoHyphens/>
              <w:autoSpaceDE w:val="0"/>
              <w:autoSpaceDN w:val="0"/>
              <w:adjustRightInd w:val="0"/>
              <w:jc w:val="center"/>
              <w:rPr>
                <w:sz w:val="24"/>
                <w:szCs w:val="24"/>
              </w:rPr>
            </w:pPr>
          </w:p>
        </w:tc>
        <w:tc>
          <w:tcPr>
            <w:tcW w:w="2153" w:type="dxa"/>
          </w:tcPr>
          <w:p w:rsidR="00C90A3D" w:rsidRPr="00801E16" w:rsidRDefault="00C90A3D" w:rsidP="005809DC">
            <w:pPr>
              <w:keepNext/>
              <w:keepLines/>
              <w:suppressLineNumbers/>
              <w:suppressAutoHyphens/>
              <w:autoSpaceDE w:val="0"/>
              <w:autoSpaceDN w:val="0"/>
              <w:adjustRightInd w:val="0"/>
              <w:jc w:val="center"/>
              <w:rPr>
                <w:sz w:val="24"/>
                <w:szCs w:val="24"/>
              </w:rPr>
            </w:pPr>
          </w:p>
        </w:tc>
      </w:tr>
      <w:tr w:rsidR="00C90A3D" w:rsidRPr="00801E16" w:rsidTr="00C90A3D">
        <w:tc>
          <w:tcPr>
            <w:tcW w:w="3794" w:type="dxa"/>
          </w:tcPr>
          <w:p w:rsidR="00C90A3D" w:rsidRPr="00801E16" w:rsidRDefault="00C90A3D" w:rsidP="005809DC">
            <w:pPr>
              <w:keepNext/>
              <w:keepLines/>
              <w:suppressLineNumbers/>
              <w:suppressAutoHyphens/>
              <w:autoSpaceDE w:val="0"/>
              <w:autoSpaceDN w:val="0"/>
              <w:adjustRightInd w:val="0"/>
              <w:rPr>
                <w:sz w:val="24"/>
                <w:szCs w:val="24"/>
              </w:rPr>
            </w:pPr>
            <w:r w:rsidRPr="00801E16">
              <w:rPr>
                <w:sz w:val="24"/>
                <w:szCs w:val="24"/>
              </w:rPr>
              <w:t>Управление О и ПО</w:t>
            </w:r>
          </w:p>
        </w:tc>
        <w:tc>
          <w:tcPr>
            <w:tcW w:w="2153" w:type="dxa"/>
          </w:tcPr>
          <w:p w:rsidR="00C90A3D" w:rsidRPr="00801E16" w:rsidRDefault="00C90A3D" w:rsidP="005809DC">
            <w:pPr>
              <w:keepNext/>
              <w:keepLines/>
              <w:suppressLineNumbers/>
              <w:suppressAutoHyphens/>
              <w:autoSpaceDE w:val="0"/>
              <w:autoSpaceDN w:val="0"/>
              <w:adjustRightInd w:val="0"/>
              <w:jc w:val="center"/>
              <w:rPr>
                <w:sz w:val="24"/>
                <w:szCs w:val="24"/>
              </w:rPr>
            </w:pPr>
            <w:r w:rsidRPr="00801E16">
              <w:rPr>
                <w:sz w:val="24"/>
                <w:szCs w:val="24"/>
              </w:rPr>
              <w:t>1 469 371,00</w:t>
            </w:r>
          </w:p>
        </w:tc>
        <w:tc>
          <w:tcPr>
            <w:tcW w:w="1933" w:type="dxa"/>
          </w:tcPr>
          <w:p w:rsidR="00C90A3D" w:rsidRPr="00801E16" w:rsidRDefault="00C90A3D" w:rsidP="005809DC">
            <w:pPr>
              <w:keepNext/>
              <w:keepLines/>
              <w:suppressLineNumbers/>
              <w:suppressAutoHyphens/>
              <w:autoSpaceDE w:val="0"/>
              <w:autoSpaceDN w:val="0"/>
              <w:adjustRightInd w:val="0"/>
              <w:jc w:val="center"/>
              <w:rPr>
                <w:sz w:val="24"/>
                <w:szCs w:val="24"/>
              </w:rPr>
            </w:pPr>
            <w:r w:rsidRPr="00801E16">
              <w:rPr>
                <w:sz w:val="24"/>
                <w:szCs w:val="24"/>
              </w:rPr>
              <w:t>1 469 370,70</w:t>
            </w:r>
          </w:p>
        </w:tc>
        <w:tc>
          <w:tcPr>
            <w:tcW w:w="2153" w:type="dxa"/>
          </w:tcPr>
          <w:p w:rsidR="00C90A3D" w:rsidRPr="00801E16" w:rsidRDefault="00C90A3D" w:rsidP="005809DC">
            <w:pPr>
              <w:keepNext/>
              <w:keepLines/>
              <w:suppressLineNumbers/>
              <w:suppressAutoHyphens/>
              <w:autoSpaceDE w:val="0"/>
              <w:autoSpaceDN w:val="0"/>
              <w:adjustRightInd w:val="0"/>
              <w:jc w:val="center"/>
              <w:rPr>
                <w:sz w:val="24"/>
                <w:szCs w:val="24"/>
              </w:rPr>
            </w:pPr>
            <w:r w:rsidRPr="00801E16">
              <w:rPr>
                <w:sz w:val="24"/>
                <w:szCs w:val="24"/>
              </w:rPr>
              <w:t>0,30</w:t>
            </w:r>
          </w:p>
        </w:tc>
      </w:tr>
      <w:tr w:rsidR="00C90A3D" w:rsidRPr="00801E16" w:rsidTr="00C90A3D">
        <w:tc>
          <w:tcPr>
            <w:tcW w:w="3794" w:type="dxa"/>
          </w:tcPr>
          <w:p w:rsidR="00C90A3D" w:rsidRPr="00801E16" w:rsidRDefault="00C90A3D" w:rsidP="005809DC">
            <w:pPr>
              <w:keepNext/>
              <w:keepLines/>
              <w:suppressLineNumbers/>
              <w:suppressAutoHyphens/>
              <w:autoSpaceDE w:val="0"/>
              <w:autoSpaceDN w:val="0"/>
              <w:adjustRightInd w:val="0"/>
              <w:rPr>
                <w:sz w:val="24"/>
                <w:szCs w:val="24"/>
              </w:rPr>
            </w:pPr>
            <w:proofErr w:type="spellStart"/>
            <w:r w:rsidRPr="00801E16">
              <w:rPr>
                <w:sz w:val="24"/>
                <w:szCs w:val="24"/>
              </w:rPr>
              <w:t>УКиМП</w:t>
            </w:r>
            <w:proofErr w:type="spellEnd"/>
          </w:p>
        </w:tc>
        <w:tc>
          <w:tcPr>
            <w:tcW w:w="2153" w:type="dxa"/>
          </w:tcPr>
          <w:p w:rsidR="00C90A3D" w:rsidRPr="00801E16" w:rsidRDefault="00C90A3D" w:rsidP="005809DC">
            <w:pPr>
              <w:keepNext/>
              <w:keepLines/>
              <w:suppressLineNumbers/>
              <w:suppressAutoHyphens/>
              <w:autoSpaceDE w:val="0"/>
              <w:autoSpaceDN w:val="0"/>
              <w:adjustRightInd w:val="0"/>
              <w:jc w:val="center"/>
              <w:rPr>
                <w:sz w:val="24"/>
                <w:szCs w:val="24"/>
              </w:rPr>
            </w:pPr>
            <w:r w:rsidRPr="00801E16">
              <w:rPr>
                <w:sz w:val="24"/>
                <w:szCs w:val="24"/>
              </w:rPr>
              <w:t>574 200,00</w:t>
            </w:r>
          </w:p>
        </w:tc>
        <w:tc>
          <w:tcPr>
            <w:tcW w:w="1933" w:type="dxa"/>
          </w:tcPr>
          <w:p w:rsidR="00C90A3D" w:rsidRPr="00801E16" w:rsidRDefault="00C90A3D" w:rsidP="005809DC">
            <w:pPr>
              <w:keepNext/>
              <w:keepLines/>
              <w:suppressLineNumbers/>
              <w:suppressAutoHyphens/>
              <w:autoSpaceDE w:val="0"/>
              <w:autoSpaceDN w:val="0"/>
              <w:adjustRightInd w:val="0"/>
              <w:jc w:val="center"/>
              <w:rPr>
                <w:sz w:val="24"/>
                <w:szCs w:val="24"/>
              </w:rPr>
            </w:pPr>
            <w:r w:rsidRPr="00801E16">
              <w:rPr>
                <w:sz w:val="24"/>
                <w:szCs w:val="24"/>
              </w:rPr>
              <w:t>574 200,00</w:t>
            </w:r>
          </w:p>
        </w:tc>
        <w:tc>
          <w:tcPr>
            <w:tcW w:w="2153" w:type="dxa"/>
          </w:tcPr>
          <w:p w:rsidR="00C90A3D" w:rsidRPr="00801E16" w:rsidRDefault="00C90A3D" w:rsidP="005809DC">
            <w:pPr>
              <w:keepNext/>
              <w:keepLines/>
              <w:suppressLineNumbers/>
              <w:suppressAutoHyphens/>
              <w:autoSpaceDE w:val="0"/>
              <w:autoSpaceDN w:val="0"/>
              <w:adjustRightInd w:val="0"/>
              <w:jc w:val="center"/>
              <w:rPr>
                <w:sz w:val="24"/>
                <w:szCs w:val="24"/>
              </w:rPr>
            </w:pPr>
            <w:r w:rsidRPr="00801E16">
              <w:rPr>
                <w:sz w:val="24"/>
                <w:szCs w:val="24"/>
              </w:rPr>
              <w:t>-</w:t>
            </w:r>
          </w:p>
        </w:tc>
      </w:tr>
    </w:tbl>
    <w:p w:rsidR="00C90A3D" w:rsidRPr="00801E16" w:rsidRDefault="00C90A3D" w:rsidP="005809DC">
      <w:pPr>
        <w:keepNext/>
        <w:keepLines/>
        <w:suppressLineNumbers/>
        <w:suppressAutoHyphens/>
        <w:ind w:firstLine="709"/>
        <w:jc w:val="both"/>
        <w:rPr>
          <w:szCs w:val="28"/>
          <w:highlight w:val="yellow"/>
        </w:rPr>
      </w:pPr>
    </w:p>
    <w:p w:rsidR="00C90A3D" w:rsidRPr="00801E16" w:rsidRDefault="00C90A3D" w:rsidP="005809DC">
      <w:pPr>
        <w:keepNext/>
        <w:keepLines/>
        <w:suppressLineNumbers/>
        <w:suppressAutoHyphens/>
        <w:ind w:firstLine="709"/>
        <w:jc w:val="both"/>
        <w:rPr>
          <w:szCs w:val="28"/>
        </w:rPr>
      </w:pPr>
    </w:p>
    <w:p w:rsidR="00C90A3D" w:rsidRPr="00801E16" w:rsidRDefault="00A27204" w:rsidP="005809DC">
      <w:pPr>
        <w:pStyle w:val="3"/>
        <w:numPr>
          <w:ilvl w:val="3"/>
          <w:numId w:val="1"/>
        </w:numPr>
        <w:suppressLineNumbers/>
        <w:tabs>
          <w:tab w:val="left" w:pos="1701"/>
        </w:tabs>
        <w:suppressAutoHyphens/>
        <w:spacing w:before="0" w:line="240" w:lineRule="auto"/>
        <w:ind w:left="1417"/>
        <w:jc w:val="both"/>
        <w:rPr>
          <w:color w:val="auto"/>
        </w:rPr>
      </w:pPr>
      <w:bookmarkStart w:id="88" w:name="_Toc483299195"/>
      <w:r w:rsidRPr="00801E16">
        <w:rPr>
          <w:rFonts w:ascii="Times New Roman" w:hAnsi="Times New Roman"/>
          <w:iCs/>
          <w:color w:val="auto"/>
          <w:sz w:val="28"/>
          <w:szCs w:val="28"/>
        </w:rPr>
        <w:t>Оздоровление и отдых детей приоритетных категорий</w:t>
      </w:r>
      <w:bookmarkEnd w:id="88"/>
      <w:r w:rsidRPr="00801E16">
        <w:rPr>
          <w:rFonts w:ascii="Times New Roman" w:hAnsi="Times New Roman"/>
          <w:iCs/>
          <w:color w:val="auto"/>
          <w:sz w:val="28"/>
          <w:szCs w:val="28"/>
        </w:rPr>
        <w:t xml:space="preserve"> </w:t>
      </w:r>
    </w:p>
    <w:p w:rsidR="00C90A3D" w:rsidRPr="00ED6781" w:rsidRDefault="00C90A3D" w:rsidP="005809DC">
      <w:pPr>
        <w:keepNext/>
        <w:keepLines/>
        <w:suppressLineNumbers/>
        <w:suppressAutoHyphens/>
        <w:ind w:firstLine="708"/>
        <w:jc w:val="both"/>
        <w:rPr>
          <w:szCs w:val="28"/>
        </w:rPr>
      </w:pPr>
      <w:r w:rsidRPr="00801E16">
        <w:rPr>
          <w:szCs w:val="28"/>
        </w:rPr>
        <w:t>Территориальный орган социальной защиты</w:t>
      </w:r>
      <w:r w:rsidRPr="002A1FE9">
        <w:rPr>
          <w:szCs w:val="28"/>
        </w:rPr>
        <w:t xml:space="preserve"> в соответствии с законодательством несет ответственность за </w:t>
      </w:r>
      <w:r w:rsidRPr="002A1FE9">
        <w:rPr>
          <w:bCs/>
          <w:szCs w:val="28"/>
        </w:rPr>
        <w:t>круглогодичное</w:t>
      </w:r>
      <w:r w:rsidRPr="002A1FE9">
        <w:rPr>
          <w:szCs w:val="28"/>
        </w:rPr>
        <w:t xml:space="preserve"> оздоровление детей-сирот, детей, оста</w:t>
      </w:r>
      <w:r>
        <w:rPr>
          <w:szCs w:val="28"/>
        </w:rPr>
        <w:t xml:space="preserve">вшихся без попечения родителей, </w:t>
      </w:r>
      <w:r w:rsidRPr="00ED6781">
        <w:rPr>
          <w:szCs w:val="28"/>
        </w:rPr>
        <w:t xml:space="preserve">находящихся под опекой (попечительством), воспитывающихся в приемных семьях, детей-инвалидов и детей из многодетных малоимущих семей.  </w:t>
      </w:r>
    </w:p>
    <w:p w:rsidR="00C90A3D" w:rsidRDefault="00C90A3D" w:rsidP="005809DC">
      <w:pPr>
        <w:keepNext/>
        <w:keepLines/>
        <w:suppressLineNumbers/>
        <w:suppressAutoHyphens/>
        <w:ind w:firstLine="708"/>
        <w:jc w:val="both"/>
        <w:rPr>
          <w:szCs w:val="28"/>
        </w:rPr>
      </w:pPr>
      <w:r w:rsidRPr="002A1FE9">
        <w:rPr>
          <w:szCs w:val="28"/>
        </w:rPr>
        <w:t>Территориальным управлением Министерства социального развития Пермского края по Чайковскому муниципальному району в 201</w:t>
      </w:r>
      <w:r>
        <w:rPr>
          <w:szCs w:val="28"/>
        </w:rPr>
        <w:t>6</w:t>
      </w:r>
      <w:r w:rsidRPr="002A1FE9">
        <w:rPr>
          <w:szCs w:val="28"/>
        </w:rPr>
        <w:t xml:space="preserve"> году  было оздоровлено </w:t>
      </w:r>
      <w:r>
        <w:rPr>
          <w:szCs w:val="28"/>
        </w:rPr>
        <w:t>1</w:t>
      </w:r>
      <w:r w:rsidRPr="002A1FE9">
        <w:rPr>
          <w:szCs w:val="28"/>
        </w:rPr>
        <w:t>9</w:t>
      </w:r>
      <w:r>
        <w:rPr>
          <w:szCs w:val="28"/>
        </w:rPr>
        <w:t>8</w:t>
      </w:r>
      <w:r w:rsidRPr="002A1FE9">
        <w:rPr>
          <w:szCs w:val="28"/>
        </w:rPr>
        <w:t xml:space="preserve"> </w:t>
      </w:r>
      <w:r>
        <w:rPr>
          <w:szCs w:val="28"/>
        </w:rPr>
        <w:t xml:space="preserve">детей </w:t>
      </w:r>
      <w:r w:rsidRPr="002A1FE9">
        <w:rPr>
          <w:szCs w:val="28"/>
        </w:rPr>
        <w:t xml:space="preserve"> данн</w:t>
      </w:r>
      <w:r>
        <w:rPr>
          <w:szCs w:val="28"/>
        </w:rPr>
        <w:t>ых</w:t>
      </w:r>
      <w:r w:rsidRPr="002A1FE9">
        <w:rPr>
          <w:szCs w:val="28"/>
        </w:rPr>
        <w:t xml:space="preserve"> категори</w:t>
      </w:r>
      <w:r>
        <w:rPr>
          <w:szCs w:val="28"/>
        </w:rPr>
        <w:t>й, в том числе:</w:t>
      </w:r>
    </w:p>
    <w:p w:rsidR="00C90A3D" w:rsidRDefault="00C90A3D" w:rsidP="005809DC">
      <w:pPr>
        <w:keepNext/>
        <w:keepLines/>
        <w:suppressLineNumbers/>
        <w:suppressAutoHyphens/>
        <w:ind w:firstLine="708"/>
        <w:jc w:val="both"/>
        <w:rPr>
          <w:szCs w:val="28"/>
        </w:rPr>
      </w:pPr>
      <w:r>
        <w:rPr>
          <w:szCs w:val="28"/>
        </w:rPr>
        <w:t>107-</w:t>
      </w:r>
      <w:r w:rsidRPr="00F33BA6">
        <w:rPr>
          <w:szCs w:val="28"/>
        </w:rPr>
        <w:t xml:space="preserve"> </w:t>
      </w:r>
      <w:r w:rsidRPr="002A1FE9">
        <w:rPr>
          <w:szCs w:val="28"/>
        </w:rPr>
        <w:t xml:space="preserve">детей-сирот, </w:t>
      </w:r>
      <w:r>
        <w:rPr>
          <w:szCs w:val="28"/>
        </w:rPr>
        <w:t>в том числе</w:t>
      </w:r>
      <w:r w:rsidRPr="002A1FE9">
        <w:rPr>
          <w:szCs w:val="28"/>
        </w:rPr>
        <w:t xml:space="preserve"> оста</w:t>
      </w:r>
      <w:r>
        <w:rPr>
          <w:szCs w:val="28"/>
        </w:rPr>
        <w:t>вшихся без попечения родителей;</w:t>
      </w:r>
    </w:p>
    <w:p w:rsidR="00C90A3D" w:rsidRDefault="00C90A3D" w:rsidP="005809DC">
      <w:pPr>
        <w:keepNext/>
        <w:keepLines/>
        <w:suppressLineNumbers/>
        <w:suppressAutoHyphens/>
        <w:ind w:firstLine="708"/>
        <w:jc w:val="both"/>
        <w:rPr>
          <w:szCs w:val="28"/>
        </w:rPr>
      </w:pPr>
      <w:r>
        <w:rPr>
          <w:szCs w:val="28"/>
        </w:rPr>
        <w:lastRenderedPageBreak/>
        <w:t>6- детей-инвалидов;</w:t>
      </w:r>
    </w:p>
    <w:p w:rsidR="00C90A3D" w:rsidRDefault="00C90A3D" w:rsidP="005809DC">
      <w:pPr>
        <w:keepNext/>
        <w:keepLines/>
        <w:suppressLineNumbers/>
        <w:suppressAutoHyphens/>
        <w:ind w:firstLine="708"/>
        <w:jc w:val="both"/>
        <w:rPr>
          <w:szCs w:val="28"/>
        </w:rPr>
      </w:pPr>
      <w:r>
        <w:rPr>
          <w:szCs w:val="28"/>
        </w:rPr>
        <w:t>13- детей из малоимущих семей;</w:t>
      </w:r>
    </w:p>
    <w:p w:rsidR="00C90A3D" w:rsidRDefault="00C90A3D" w:rsidP="005809DC">
      <w:pPr>
        <w:keepNext/>
        <w:keepLines/>
        <w:suppressLineNumbers/>
        <w:suppressAutoHyphens/>
        <w:ind w:firstLine="708"/>
        <w:jc w:val="both"/>
        <w:rPr>
          <w:szCs w:val="28"/>
        </w:rPr>
      </w:pPr>
      <w:r>
        <w:rPr>
          <w:szCs w:val="28"/>
        </w:rPr>
        <w:t>72 ребенка - из малоимущих многодетных семей</w:t>
      </w:r>
    </w:p>
    <w:p w:rsidR="00C90A3D" w:rsidRPr="002A1FE9" w:rsidRDefault="00C90A3D" w:rsidP="005809DC">
      <w:pPr>
        <w:keepNext/>
        <w:keepLines/>
        <w:suppressLineNumbers/>
        <w:suppressAutoHyphens/>
        <w:ind w:firstLine="708"/>
        <w:jc w:val="both"/>
        <w:rPr>
          <w:szCs w:val="28"/>
        </w:rPr>
      </w:pPr>
      <w:r w:rsidRPr="002A1FE9">
        <w:rPr>
          <w:szCs w:val="28"/>
        </w:rPr>
        <w:t xml:space="preserve"> Оздоровительные путевки распределяются </w:t>
      </w:r>
      <w:r w:rsidRPr="002A1FE9">
        <w:rPr>
          <w:bCs/>
          <w:szCs w:val="28"/>
        </w:rPr>
        <w:t>круглогодично.</w:t>
      </w:r>
      <w:r w:rsidRPr="002A1FE9">
        <w:rPr>
          <w:szCs w:val="28"/>
        </w:rPr>
        <w:t xml:space="preserve"> Наибольшее количество путевок распределено на летнюю оздоровительную кампанию (июнь, июль, август). </w:t>
      </w:r>
    </w:p>
    <w:p w:rsidR="00C90A3D" w:rsidRPr="002A1FE9" w:rsidRDefault="00C90A3D" w:rsidP="005809DC">
      <w:pPr>
        <w:keepNext/>
        <w:keepLines/>
        <w:suppressLineNumbers/>
        <w:suppressAutoHyphens/>
        <w:ind w:firstLine="708"/>
        <w:jc w:val="both"/>
        <w:rPr>
          <w:szCs w:val="28"/>
        </w:rPr>
      </w:pPr>
      <w:r w:rsidRPr="002A1FE9">
        <w:rPr>
          <w:szCs w:val="28"/>
        </w:rPr>
        <w:t>Формы летней занятости:</w:t>
      </w:r>
    </w:p>
    <w:p w:rsidR="00C90A3D" w:rsidRDefault="00C90A3D" w:rsidP="005809DC">
      <w:pPr>
        <w:pStyle w:val="a6"/>
        <w:keepNext/>
        <w:keepLines/>
        <w:suppressLineNumbers/>
        <w:suppressAutoHyphens/>
        <w:spacing w:after="0" w:line="240" w:lineRule="auto"/>
        <w:jc w:val="both"/>
        <w:rPr>
          <w:rFonts w:ascii="Times New Roman" w:eastAsia="Times New Roman" w:hAnsi="Times New Roman"/>
          <w:sz w:val="28"/>
          <w:szCs w:val="28"/>
          <w:lang w:eastAsia="ru-RU"/>
        </w:rPr>
      </w:pPr>
      <w:r w:rsidRPr="00320F2A">
        <w:rPr>
          <w:rFonts w:ascii="Times New Roman" w:eastAsia="Times New Roman" w:hAnsi="Times New Roman"/>
          <w:sz w:val="28"/>
          <w:szCs w:val="28"/>
          <w:lang w:eastAsia="ru-RU"/>
        </w:rPr>
        <w:t>-санаторный комплекс «Прометей (Черноморское побережье) – 7 человек,</w:t>
      </w:r>
    </w:p>
    <w:p w:rsidR="00C90A3D" w:rsidRPr="00320F2A" w:rsidRDefault="00C90A3D" w:rsidP="005809DC">
      <w:pPr>
        <w:pStyle w:val="a6"/>
        <w:keepNext/>
        <w:keepLines/>
        <w:suppressLineNumbers/>
        <w:suppressAutoHyphens/>
        <w:spacing w:after="0" w:line="240" w:lineRule="auto"/>
        <w:jc w:val="both"/>
        <w:rPr>
          <w:rFonts w:ascii="Times New Roman" w:eastAsia="Times New Roman" w:hAnsi="Times New Roman"/>
          <w:sz w:val="28"/>
          <w:szCs w:val="28"/>
          <w:lang w:eastAsia="ru-RU"/>
        </w:rPr>
      </w:pPr>
      <w:r w:rsidRPr="00320F2A">
        <w:rPr>
          <w:rFonts w:ascii="Times New Roman" w:eastAsia="Times New Roman" w:hAnsi="Times New Roman"/>
          <w:sz w:val="28"/>
          <w:szCs w:val="28"/>
          <w:lang w:eastAsia="ru-RU"/>
        </w:rPr>
        <w:t>-профильный инклюзивный лагерь «Салют» – 19 человек,</w:t>
      </w:r>
    </w:p>
    <w:p w:rsidR="00C90A3D" w:rsidRPr="00320F2A" w:rsidRDefault="00C90A3D" w:rsidP="005809DC">
      <w:pPr>
        <w:pStyle w:val="a6"/>
        <w:keepNext/>
        <w:keepLines/>
        <w:suppressLineNumbers/>
        <w:suppressAutoHyphens/>
        <w:spacing w:after="0" w:line="240" w:lineRule="auto"/>
        <w:jc w:val="both"/>
        <w:rPr>
          <w:rFonts w:ascii="Times New Roman" w:eastAsia="Times New Roman" w:hAnsi="Times New Roman"/>
          <w:sz w:val="28"/>
          <w:szCs w:val="28"/>
          <w:lang w:eastAsia="ru-RU"/>
        </w:rPr>
      </w:pPr>
      <w:r w:rsidRPr="00320F2A">
        <w:rPr>
          <w:rFonts w:ascii="Times New Roman" w:eastAsia="Times New Roman" w:hAnsi="Times New Roman"/>
          <w:sz w:val="28"/>
          <w:szCs w:val="28"/>
          <w:lang w:eastAsia="ru-RU"/>
        </w:rPr>
        <w:t>-санатор</w:t>
      </w:r>
      <w:r>
        <w:rPr>
          <w:rFonts w:ascii="Times New Roman" w:eastAsia="Times New Roman" w:hAnsi="Times New Roman"/>
          <w:sz w:val="28"/>
          <w:szCs w:val="28"/>
          <w:lang w:eastAsia="ru-RU"/>
        </w:rPr>
        <w:t>но-оздоровительные лагеря</w:t>
      </w:r>
      <w:r w:rsidRPr="00320F2A">
        <w:rPr>
          <w:rFonts w:ascii="Times New Roman" w:eastAsia="Times New Roman" w:hAnsi="Times New Roman"/>
          <w:sz w:val="28"/>
          <w:szCs w:val="28"/>
          <w:lang w:eastAsia="ru-RU"/>
        </w:rPr>
        <w:t xml:space="preserve"> «Березка»</w:t>
      </w:r>
      <w:r>
        <w:rPr>
          <w:rFonts w:ascii="Times New Roman" w:eastAsia="Times New Roman" w:hAnsi="Times New Roman"/>
          <w:sz w:val="28"/>
          <w:szCs w:val="28"/>
          <w:lang w:eastAsia="ru-RU"/>
        </w:rPr>
        <w:t>, «Камские зори»</w:t>
      </w:r>
      <w:r w:rsidRPr="00320F2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38 </w:t>
      </w:r>
      <w:r w:rsidRPr="00320F2A">
        <w:rPr>
          <w:rFonts w:ascii="Times New Roman" w:eastAsia="Times New Roman" w:hAnsi="Times New Roman"/>
          <w:sz w:val="28"/>
          <w:szCs w:val="28"/>
          <w:lang w:eastAsia="ru-RU"/>
        </w:rPr>
        <w:t>человек</w:t>
      </w:r>
      <w:r>
        <w:rPr>
          <w:rFonts w:ascii="Times New Roman" w:eastAsia="Times New Roman" w:hAnsi="Times New Roman"/>
          <w:sz w:val="28"/>
          <w:szCs w:val="28"/>
          <w:lang w:eastAsia="ru-RU"/>
        </w:rPr>
        <w:t>;</w:t>
      </w:r>
    </w:p>
    <w:p w:rsidR="00C90A3D" w:rsidRPr="00320F2A" w:rsidRDefault="00C90A3D" w:rsidP="005809DC">
      <w:pPr>
        <w:pStyle w:val="a6"/>
        <w:keepNext/>
        <w:keepLines/>
        <w:suppressLineNumbers/>
        <w:suppressAutoHyphens/>
        <w:spacing w:after="0" w:line="240" w:lineRule="auto"/>
        <w:jc w:val="both"/>
        <w:rPr>
          <w:rFonts w:ascii="Times New Roman" w:eastAsia="Times New Roman" w:hAnsi="Times New Roman"/>
          <w:sz w:val="28"/>
          <w:szCs w:val="28"/>
          <w:lang w:eastAsia="ru-RU"/>
        </w:rPr>
      </w:pPr>
      <w:r w:rsidRPr="00320F2A">
        <w:rPr>
          <w:rFonts w:ascii="Times New Roman" w:eastAsia="Times New Roman" w:hAnsi="Times New Roman"/>
          <w:sz w:val="28"/>
          <w:szCs w:val="28"/>
          <w:lang w:eastAsia="ru-RU"/>
        </w:rPr>
        <w:t>-оздоровительный детский лагерь «Теремок»</w:t>
      </w:r>
      <w:r>
        <w:rPr>
          <w:rFonts w:ascii="Times New Roman" w:eastAsia="Times New Roman" w:hAnsi="Times New Roman"/>
          <w:sz w:val="28"/>
          <w:szCs w:val="28"/>
          <w:lang w:eastAsia="ru-RU"/>
        </w:rPr>
        <w:t xml:space="preserve"> </w:t>
      </w:r>
      <w:r w:rsidRPr="00320F2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20F2A">
        <w:rPr>
          <w:rFonts w:ascii="Times New Roman" w:eastAsia="Times New Roman" w:hAnsi="Times New Roman"/>
          <w:sz w:val="28"/>
          <w:szCs w:val="28"/>
          <w:lang w:eastAsia="ru-RU"/>
        </w:rPr>
        <w:t>30 детей</w:t>
      </w:r>
      <w:r>
        <w:rPr>
          <w:rFonts w:ascii="Times New Roman" w:eastAsia="Times New Roman" w:hAnsi="Times New Roman"/>
          <w:sz w:val="28"/>
          <w:szCs w:val="28"/>
          <w:lang w:eastAsia="ru-RU"/>
        </w:rPr>
        <w:t>,</w:t>
      </w:r>
    </w:p>
    <w:p w:rsidR="00C90A3D" w:rsidRPr="00320F2A" w:rsidRDefault="00C90A3D" w:rsidP="005809DC">
      <w:pPr>
        <w:pStyle w:val="a6"/>
        <w:keepNext/>
        <w:keepLines/>
        <w:suppressLineNumbers/>
        <w:suppressAutoHyphens/>
        <w:spacing w:after="0" w:line="240" w:lineRule="auto"/>
        <w:jc w:val="both"/>
        <w:rPr>
          <w:rFonts w:ascii="Times New Roman" w:eastAsia="Times New Roman" w:hAnsi="Times New Roman"/>
          <w:sz w:val="28"/>
          <w:szCs w:val="28"/>
          <w:lang w:eastAsia="ru-RU"/>
        </w:rPr>
      </w:pPr>
      <w:r w:rsidRPr="00320F2A">
        <w:rPr>
          <w:rFonts w:ascii="Times New Roman" w:eastAsia="Times New Roman" w:hAnsi="Times New Roman"/>
          <w:sz w:val="28"/>
          <w:szCs w:val="28"/>
          <w:lang w:eastAsia="ru-RU"/>
        </w:rPr>
        <w:t>-теплоход «Урал» по маршруту Пермь-Астрахань-Пермь – 7 человек,</w:t>
      </w:r>
    </w:p>
    <w:p w:rsidR="00C90A3D" w:rsidRPr="00320F2A"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320F2A">
        <w:rPr>
          <w:rFonts w:ascii="Times New Roman" w:eastAsia="Times New Roman" w:hAnsi="Times New Roman"/>
          <w:sz w:val="28"/>
          <w:szCs w:val="28"/>
          <w:lang w:eastAsia="ru-RU"/>
        </w:rPr>
        <w:t xml:space="preserve">- </w:t>
      </w:r>
      <w:r w:rsidRPr="00320F2A">
        <w:rPr>
          <w:rFonts w:ascii="Times New Roman" w:hAnsi="Times New Roman"/>
          <w:sz w:val="28"/>
          <w:szCs w:val="28"/>
        </w:rPr>
        <w:t xml:space="preserve">детский туристический лагерь палаточного типа «Затерянный мир» (Горнозаводский район) – 24 ребенка, </w:t>
      </w:r>
    </w:p>
    <w:p w:rsidR="00C90A3D" w:rsidRPr="00320F2A"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320F2A">
        <w:rPr>
          <w:rFonts w:ascii="Times New Roman" w:hAnsi="Times New Roman"/>
          <w:sz w:val="28"/>
          <w:szCs w:val="28"/>
        </w:rPr>
        <w:t xml:space="preserve">оздоровительный детский лагерь «Звездный» (Пермский район)– 69 детей, </w:t>
      </w:r>
    </w:p>
    <w:p w:rsidR="00C90A3D"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320F2A">
        <w:rPr>
          <w:rFonts w:ascii="Times New Roman" w:hAnsi="Times New Roman"/>
          <w:sz w:val="28"/>
          <w:szCs w:val="28"/>
        </w:rPr>
        <w:t>загородный детский оздоровительный лагерь «Салют</w:t>
      </w:r>
      <w:r>
        <w:rPr>
          <w:rFonts w:ascii="Times New Roman" w:hAnsi="Times New Roman"/>
          <w:sz w:val="28"/>
          <w:szCs w:val="28"/>
        </w:rPr>
        <w:t>»</w:t>
      </w:r>
      <w:r w:rsidRPr="00320F2A">
        <w:rPr>
          <w:rFonts w:ascii="Times New Roman" w:hAnsi="Times New Roman"/>
          <w:sz w:val="28"/>
          <w:szCs w:val="28"/>
        </w:rPr>
        <w:t xml:space="preserve"> – 4 ребенка.</w:t>
      </w:r>
    </w:p>
    <w:p w:rsidR="00C90A3D" w:rsidRPr="00320F2A"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p>
    <w:p w:rsidR="00C90A3D" w:rsidRPr="002A1FE9" w:rsidRDefault="00C90A3D" w:rsidP="005809DC">
      <w:pPr>
        <w:keepNext/>
        <w:keepLines/>
        <w:suppressLineNumbers/>
        <w:suppressAutoHyphens/>
        <w:ind w:firstLine="709"/>
        <w:jc w:val="both"/>
        <w:rPr>
          <w:szCs w:val="28"/>
        </w:rPr>
      </w:pPr>
      <w:r w:rsidRPr="002A1FE9">
        <w:rPr>
          <w:szCs w:val="28"/>
        </w:rPr>
        <w:t xml:space="preserve">Территориальным управлением министерства социального развития Пермского края по Чайковскому муниципальному району выделено </w:t>
      </w:r>
      <w:r>
        <w:rPr>
          <w:szCs w:val="28"/>
        </w:rPr>
        <w:t xml:space="preserve">274   </w:t>
      </w:r>
      <w:r w:rsidRPr="002A1FE9">
        <w:rPr>
          <w:szCs w:val="28"/>
        </w:rPr>
        <w:t xml:space="preserve">сертификата на реабилитацию детей-инвалидов. Количество выданных сертификатов одному ребенку, зависит от индивидуальной программы реабилитации ребенка-инвалида. Министерство социального развития Пермского края проводит конкурсные процедуры. В результате, проведенных конкурсных процедур, </w:t>
      </w:r>
      <w:r>
        <w:rPr>
          <w:szCs w:val="28"/>
        </w:rPr>
        <w:t xml:space="preserve"> </w:t>
      </w:r>
      <w:r w:rsidRPr="002A1FE9">
        <w:rPr>
          <w:szCs w:val="28"/>
        </w:rPr>
        <w:t>в 201</w:t>
      </w:r>
      <w:r>
        <w:rPr>
          <w:szCs w:val="28"/>
        </w:rPr>
        <w:t>6</w:t>
      </w:r>
      <w:r w:rsidRPr="002A1FE9">
        <w:rPr>
          <w:szCs w:val="28"/>
        </w:rPr>
        <w:t xml:space="preserve"> году Чайковский муниципальный район работает по сертификатам с:</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КГАУ СОН «</w:t>
      </w:r>
      <w:r>
        <w:rPr>
          <w:rFonts w:ascii="Times New Roman" w:hAnsi="Times New Roman"/>
          <w:sz w:val="28"/>
          <w:szCs w:val="28"/>
        </w:rPr>
        <w:t>Реабилитационный центр д</w:t>
      </w:r>
      <w:r w:rsidRPr="002A1FE9">
        <w:rPr>
          <w:rFonts w:ascii="Times New Roman" w:hAnsi="Times New Roman"/>
          <w:sz w:val="28"/>
          <w:szCs w:val="28"/>
        </w:rPr>
        <w:t>ля детей и подростков с ограниченными возможностями» г.Чайковский,</w:t>
      </w:r>
    </w:p>
    <w:p w:rsidR="00C90A3D" w:rsidRPr="002A1FE9" w:rsidRDefault="00C90A3D" w:rsidP="005809DC">
      <w:pPr>
        <w:pStyle w:val="a6"/>
        <w:keepNext/>
        <w:keepLines/>
        <w:suppressLineNumbers/>
        <w:suppressAutoHyphens/>
        <w:spacing w:after="0" w:line="240" w:lineRule="auto"/>
        <w:ind w:left="0" w:firstLine="709"/>
        <w:rPr>
          <w:rFonts w:ascii="Times New Roman" w:hAnsi="Times New Roman"/>
          <w:sz w:val="28"/>
          <w:szCs w:val="28"/>
        </w:rPr>
      </w:pPr>
      <w:r w:rsidRPr="002A1FE9">
        <w:rPr>
          <w:rFonts w:ascii="Times New Roman" w:hAnsi="Times New Roman"/>
          <w:sz w:val="28"/>
          <w:szCs w:val="28"/>
        </w:rPr>
        <w:t>- ООО «Санаторий-профилакторий «Камские зори» г. Чайковский,</w:t>
      </w:r>
    </w:p>
    <w:p w:rsidR="00C90A3D" w:rsidRPr="002A1FE9" w:rsidRDefault="00C90A3D" w:rsidP="005809DC">
      <w:pPr>
        <w:pStyle w:val="a6"/>
        <w:keepNext/>
        <w:keepLines/>
        <w:suppressLineNumbers/>
        <w:suppressAutoHyphens/>
        <w:spacing w:after="0" w:line="240" w:lineRule="auto"/>
        <w:ind w:left="0" w:firstLine="709"/>
        <w:rPr>
          <w:rFonts w:ascii="Times New Roman" w:hAnsi="Times New Roman"/>
          <w:sz w:val="28"/>
          <w:szCs w:val="28"/>
        </w:rPr>
      </w:pPr>
      <w:r w:rsidRPr="002A1FE9">
        <w:rPr>
          <w:rFonts w:ascii="Times New Roman" w:hAnsi="Times New Roman"/>
          <w:sz w:val="28"/>
          <w:szCs w:val="28"/>
        </w:rPr>
        <w:t>- ООО «Санаторий-профилакторий «Изумруд» г. Чайковский.</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Сертификаты предусмотрены:</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- 1</w:t>
      </w:r>
      <w:r>
        <w:rPr>
          <w:rFonts w:ascii="Times New Roman" w:hAnsi="Times New Roman"/>
          <w:sz w:val="28"/>
          <w:szCs w:val="28"/>
        </w:rPr>
        <w:t>33 сертификата</w:t>
      </w:r>
      <w:r w:rsidRPr="002A1FE9">
        <w:rPr>
          <w:rFonts w:ascii="Times New Roman" w:hAnsi="Times New Roman"/>
          <w:sz w:val="28"/>
          <w:szCs w:val="28"/>
        </w:rPr>
        <w:t xml:space="preserve"> было выделено детям-инвалидам на дневное пребывание,</w:t>
      </w:r>
    </w:p>
    <w:p w:rsidR="00C90A3D" w:rsidRPr="002A1FE9" w:rsidRDefault="00C90A3D"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xml:space="preserve">-  </w:t>
      </w:r>
      <w:r>
        <w:rPr>
          <w:rFonts w:ascii="Times New Roman" w:hAnsi="Times New Roman"/>
          <w:sz w:val="28"/>
          <w:szCs w:val="28"/>
        </w:rPr>
        <w:t>141</w:t>
      </w:r>
      <w:r w:rsidRPr="002A1FE9">
        <w:rPr>
          <w:rFonts w:ascii="Times New Roman" w:hAnsi="Times New Roman"/>
          <w:sz w:val="28"/>
          <w:szCs w:val="28"/>
        </w:rPr>
        <w:t xml:space="preserve"> сертификат – на временное пребывание.</w:t>
      </w:r>
    </w:p>
    <w:p w:rsidR="00C90A3D" w:rsidRPr="002A1FE9" w:rsidRDefault="00C90A3D" w:rsidP="005809DC">
      <w:pPr>
        <w:pStyle w:val="a6"/>
        <w:keepNext/>
        <w:keepLines/>
        <w:suppressLineNumbers/>
        <w:suppressAutoHyphens/>
        <w:spacing w:after="0" w:line="240" w:lineRule="auto"/>
        <w:ind w:left="0" w:firstLine="696"/>
        <w:jc w:val="both"/>
        <w:rPr>
          <w:rFonts w:ascii="Times New Roman" w:hAnsi="Times New Roman"/>
          <w:sz w:val="28"/>
          <w:szCs w:val="28"/>
        </w:rPr>
      </w:pPr>
      <w:r w:rsidRPr="002A1FE9">
        <w:rPr>
          <w:rFonts w:ascii="Times New Roman" w:hAnsi="Times New Roman"/>
          <w:b/>
          <w:sz w:val="28"/>
          <w:szCs w:val="28"/>
        </w:rPr>
        <w:t>В 201</w:t>
      </w:r>
      <w:r>
        <w:rPr>
          <w:rFonts w:ascii="Times New Roman" w:hAnsi="Times New Roman"/>
          <w:b/>
          <w:sz w:val="28"/>
          <w:szCs w:val="28"/>
        </w:rPr>
        <w:t xml:space="preserve">6 </w:t>
      </w:r>
      <w:r w:rsidRPr="002A1FE9">
        <w:rPr>
          <w:rFonts w:ascii="Times New Roman" w:hAnsi="Times New Roman"/>
          <w:b/>
          <w:sz w:val="28"/>
          <w:szCs w:val="28"/>
        </w:rPr>
        <w:t>году оздоровлены 100% детей категории СОП (1</w:t>
      </w:r>
      <w:r>
        <w:rPr>
          <w:rFonts w:ascii="Times New Roman" w:hAnsi="Times New Roman"/>
          <w:b/>
          <w:sz w:val="28"/>
          <w:szCs w:val="28"/>
        </w:rPr>
        <w:t>09</w:t>
      </w:r>
      <w:r w:rsidRPr="002A1FE9">
        <w:rPr>
          <w:rFonts w:ascii="Times New Roman" w:hAnsi="Times New Roman"/>
          <w:b/>
          <w:sz w:val="28"/>
          <w:szCs w:val="28"/>
        </w:rPr>
        <w:t xml:space="preserve"> человек).</w:t>
      </w:r>
      <w:r w:rsidRPr="002A1FE9">
        <w:rPr>
          <w:rFonts w:ascii="Times New Roman" w:hAnsi="Times New Roman"/>
          <w:sz w:val="28"/>
          <w:szCs w:val="28"/>
        </w:rPr>
        <w:t xml:space="preserve"> Для организации летней занятости несовершеннолетних, состоящих на учете, были организованы:</w:t>
      </w:r>
    </w:p>
    <w:p w:rsidR="00C90A3D" w:rsidRPr="002A1FE9" w:rsidRDefault="00C90A3D" w:rsidP="005809DC">
      <w:pPr>
        <w:keepNext/>
        <w:keepLines/>
        <w:suppressLineNumbers/>
        <w:suppressAutoHyphens/>
        <w:ind w:firstLine="709"/>
        <w:jc w:val="both"/>
        <w:rPr>
          <w:szCs w:val="28"/>
        </w:rPr>
      </w:pPr>
      <w:r w:rsidRPr="002A1FE9">
        <w:rPr>
          <w:szCs w:val="28"/>
        </w:rPr>
        <w:t>-</w:t>
      </w:r>
      <w:r w:rsidRPr="002A1FE9">
        <w:rPr>
          <w:szCs w:val="28"/>
        </w:rPr>
        <w:tab/>
        <w:t>беседы с семьями, находящимися в социально-опасном положении и «группе риска»;</w:t>
      </w:r>
    </w:p>
    <w:p w:rsidR="00C90A3D" w:rsidRPr="002A1FE9" w:rsidRDefault="00C90A3D" w:rsidP="005809DC">
      <w:pPr>
        <w:keepNext/>
        <w:keepLines/>
        <w:suppressLineNumbers/>
        <w:suppressAutoHyphens/>
        <w:ind w:firstLine="709"/>
        <w:jc w:val="both"/>
        <w:rPr>
          <w:szCs w:val="28"/>
        </w:rPr>
      </w:pPr>
      <w:r w:rsidRPr="002A1FE9">
        <w:rPr>
          <w:szCs w:val="28"/>
        </w:rPr>
        <w:t>-</w:t>
      </w:r>
      <w:r w:rsidRPr="002A1FE9">
        <w:rPr>
          <w:szCs w:val="28"/>
        </w:rPr>
        <w:tab/>
        <w:t>распространение листовок о дислокации лагерей дневного и круглосуточного пребывания;</w:t>
      </w:r>
    </w:p>
    <w:p w:rsidR="00C90A3D" w:rsidRDefault="00C90A3D" w:rsidP="00DB52B4">
      <w:pPr>
        <w:keepNext/>
        <w:keepLines/>
        <w:suppressLineNumbers/>
        <w:suppressAutoHyphens/>
        <w:ind w:firstLine="709"/>
        <w:jc w:val="both"/>
        <w:rPr>
          <w:b/>
          <w:spacing w:val="-2"/>
          <w:szCs w:val="28"/>
        </w:rPr>
      </w:pPr>
      <w:r w:rsidRPr="002A1FE9">
        <w:rPr>
          <w:szCs w:val="28"/>
        </w:rPr>
        <w:t>-</w:t>
      </w:r>
      <w:r w:rsidRPr="002A1FE9">
        <w:rPr>
          <w:szCs w:val="28"/>
        </w:rPr>
        <w:tab/>
        <w:t>информирование общеобразовательных учреждений о лагерях дневного и круглосуточного пребывания.</w:t>
      </w:r>
    </w:p>
    <w:p w:rsidR="00C90A3D" w:rsidRDefault="00C90A3D" w:rsidP="00DB52B4">
      <w:pPr>
        <w:keepNext/>
        <w:keepLines/>
        <w:suppressLineNumbers/>
        <w:shd w:val="clear" w:color="auto" w:fill="FFFFFF"/>
        <w:suppressAutoHyphens/>
        <w:ind w:firstLine="706"/>
        <w:jc w:val="both"/>
      </w:pPr>
      <w:r w:rsidRPr="00397207">
        <w:rPr>
          <w:b/>
          <w:spacing w:val="-2"/>
          <w:szCs w:val="28"/>
        </w:rPr>
        <w:lastRenderedPageBreak/>
        <w:t>Трудовая занятость несовершеннолетних в летний период</w:t>
      </w:r>
      <w:r>
        <w:rPr>
          <w:spacing w:val="-2"/>
          <w:szCs w:val="28"/>
        </w:rPr>
        <w:t xml:space="preserve"> организована </w:t>
      </w:r>
      <w:proofErr w:type="spellStart"/>
      <w:r>
        <w:rPr>
          <w:szCs w:val="28"/>
        </w:rPr>
        <w:t>Межпоселенческим</w:t>
      </w:r>
      <w:proofErr w:type="spellEnd"/>
      <w:r>
        <w:rPr>
          <w:szCs w:val="28"/>
        </w:rPr>
        <w:t xml:space="preserve"> многофункциональным центром для молодежи «Мечта» совместно с Чайковским Центром занятости населения. Охват составил 118 несовершеннолетних. Подростки принимали участие в озеленении и благоустройстве города, ремонтных работах. Чайковский Центр занятости </w:t>
      </w:r>
      <w:r>
        <w:rPr>
          <w:spacing w:val="-1"/>
          <w:szCs w:val="28"/>
        </w:rPr>
        <w:t xml:space="preserve">выплатил подросткам материальную поддержку в размере 977,50 руб. Общие </w:t>
      </w:r>
      <w:r>
        <w:rPr>
          <w:szCs w:val="28"/>
        </w:rPr>
        <w:t>финансовые затраты по программе составили 704,5 тыс. руб., в т.ч.: 105,2 тыс. руб. - средства бюджета Пермского края на выплату материальной поддержки; 599,3 тыс. руб. - средства работодателей на выплату заработной платы.</w:t>
      </w:r>
    </w:p>
    <w:p w:rsidR="00C90A3D" w:rsidRDefault="00C90A3D" w:rsidP="00DB52B4">
      <w:pPr>
        <w:keepNext/>
        <w:keepLines/>
        <w:suppressLineNumbers/>
        <w:shd w:val="clear" w:color="auto" w:fill="FFFFFF"/>
        <w:suppressAutoHyphens/>
        <w:ind w:left="706"/>
      </w:pPr>
      <w:r>
        <w:rPr>
          <w:szCs w:val="28"/>
        </w:rPr>
        <w:t>Подростки были трудоустроены:</w:t>
      </w:r>
    </w:p>
    <w:p w:rsidR="00C90A3D" w:rsidRPr="00397207" w:rsidRDefault="00C90A3D" w:rsidP="00DB52B4">
      <w:pPr>
        <w:keepNext/>
        <w:keepLines/>
        <w:suppressLineNumbers/>
        <w:shd w:val="clear" w:color="auto" w:fill="FFFFFF"/>
        <w:suppressAutoHyphens/>
        <w:ind w:left="706"/>
        <w:rPr>
          <w:szCs w:val="28"/>
        </w:rPr>
      </w:pPr>
      <w:r>
        <w:rPr>
          <w:szCs w:val="28"/>
        </w:rPr>
        <w:t>-ИП Лазарева Н.М. – 10 чел.</w:t>
      </w:r>
    </w:p>
    <w:p w:rsidR="00C90A3D" w:rsidRPr="00397207" w:rsidRDefault="00C90A3D" w:rsidP="00DB52B4">
      <w:pPr>
        <w:keepNext/>
        <w:keepLines/>
        <w:suppressLineNumbers/>
        <w:shd w:val="clear" w:color="auto" w:fill="FFFFFF"/>
        <w:suppressAutoHyphens/>
        <w:ind w:left="706"/>
        <w:rPr>
          <w:szCs w:val="28"/>
        </w:rPr>
      </w:pPr>
      <w:r>
        <w:rPr>
          <w:szCs w:val="28"/>
        </w:rPr>
        <w:t>-ООО «ЭНТЭ» - 15 чел.</w:t>
      </w:r>
    </w:p>
    <w:p w:rsidR="00C90A3D" w:rsidRPr="00397207" w:rsidRDefault="00C90A3D" w:rsidP="00DB52B4">
      <w:pPr>
        <w:keepNext/>
        <w:keepLines/>
        <w:suppressLineNumbers/>
        <w:shd w:val="clear" w:color="auto" w:fill="FFFFFF"/>
        <w:suppressAutoHyphens/>
        <w:ind w:left="706"/>
        <w:rPr>
          <w:szCs w:val="28"/>
        </w:rPr>
      </w:pPr>
      <w:r>
        <w:rPr>
          <w:szCs w:val="28"/>
        </w:rPr>
        <w:t>-МБУК «Чайковский парк культуры и отдыха» - 28 чел.</w:t>
      </w:r>
    </w:p>
    <w:p w:rsidR="00C90A3D" w:rsidRPr="00397207" w:rsidRDefault="00C90A3D" w:rsidP="00DB52B4">
      <w:pPr>
        <w:keepNext/>
        <w:keepLines/>
        <w:suppressLineNumbers/>
        <w:shd w:val="clear" w:color="auto" w:fill="FFFFFF"/>
        <w:suppressAutoHyphens/>
        <w:ind w:left="706"/>
        <w:rPr>
          <w:szCs w:val="28"/>
        </w:rPr>
      </w:pPr>
      <w:r>
        <w:rPr>
          <w:szCs w:val="28"/>
        </w:rPr>
        <w:t>-ООО «Санаторий-профилакторий «Камские зори» - 12 чел.</w:t>
      </w:r>
    </w:p>
    <w:p w:rsidR="00C90A3D" w:rsidRPr="00397207" w:rsidRDefault="00C90A3D" w:rsidP="00DB52B4">
      <w:pPr>
        <w:keepNext/>
        <w:keepLines/>
        <w:suppressLineNumbers/>
        <w:shd w:val="clear" w:color="auto" w:fill="FFFFFF"/>
        <w:suppressAutoHyphens/>
        <w:ind w:left="706"/>
        <w:rPr>
          <w:szCs w:val="28"/>
        </w:rPr>
      </w:pPr>
      <w:r>
        <w:rPr>
          <w:szCs w:val="28"/>
        </w:rPr>
        <w:t>-МБУ ДО «Чайковская ДМШ № 2 – 2 чел.</w:t>
      </w:r>
    </w:p>
    <w:p w:rsidR="00C90A3D" w:rsidRPr="00397207" w:rsidRDefault="00C90A3D" w:rsidP="00DB52B4">
      <w:pPr>
        <w:keepNext/>
        <w:keepLines/>
        <w:suppressLineNumbers/>
        <w:shd w:val="clear" w:color="auto" w:fill="FFFFFF"/>
        <w:suppressAutoHyphens/>
        <w:ind w:left="706"/>
        <w:rPr>
          <w:szCs w:val="28"/>
        </w:rPr>
      </w:pPr>
      <w:r>
        <w:rPr>
          <w:szCs w:val="28"/>
        </w:rPr>
        <w:t>-ООО «Вега-Сервис» - 3 чел.</w:t>
      </w:r>
    </w:p>
    <w:p w:rsidR="00C90A3D" w:rsidRPr="00397207" w:rsidRDefault="00C90A3D" w:rsidP="00DB52B4">
      <w:pPr>
        <w:keepNext/>
        <w:keepLines/>
        <w:suppressLineNumbers/>
        <w:shd w:val="clear" w:color="auto" w:fill="FFFFFF"/>
        <w:suppressAutoHyphens/>
        <w:ind w:left="706"/>
        <w:rPr>
          <w:szCs w:val="28"/>
        </w:rPr>
      </w:pPr>
      <w:r>
        <w:rPr>
          <w:szCs w:val="28"/>
        </w:rPr>
        <w:t>-Чайковский филиал АО «Газпром бытовые системы» - 6 чел.</w:t>
      </w:r>
    </w:p>
    <w:p w:rsidR="00C90A3D" w:rsidRPr="00397207" w:rsidRDefault="00C90A3D" w:rsidP="00DB52B4">
      <w:pPr>
        <w:keepNext/>
        <w:keepLines/>
        <w:suppressLineNumbers/>
        <w:shd w:val="clear" w:color="auto" w:fill="FFFFFF"/>
        <w:suppressAutoHyphens/>
        <w:ind w:firstLine="709"/>
        <w:jc w:val="both"/>
        <w:rPr>
          <w:szCs w:val="28"/>
        </w:rPr>
      </w:pPr>
      <w:r>
        <w:rPr>
          <w:szCs w:val="28"/>
        </w:rPr>
        <w:t>-МБУ ММЦМ «Мечта» - 42 чел. (26 - в клубе «Мечта», 4 - администрация Сосновского сельского поселения, 12 - Техникум промышленных технологий).</w:t>
      </w:r>
    </w:p>
    <w:p w:rsidR="00DB52B4" w:rsidRDefault="00DB52B4" w:rsidP="00DB52B4">
      <w:pPr>
        <w:pStyle w:val="a6"/>
        <w:keepNext/>
        <w:keepLines/>
        <w:suppressLineNumbers/>
        <w:tabs>
          <w:tab w:val="left" w:pos="2127"/>
        </w:tabs>
        <w:suppressAutoHyphens/>
        <w:spacing w:after="0" w:line="240" w:lineRule="auto"/>
        <w:ind w:left="567"/>
        <w:jc w:val="center"/>
        <w:rPr>
          <w:rFonts w:ascii="Times New Roman" w:hAnsi="Times New Roman"/>
          <w:b/>
          <w:sz w:val="28"/>
          <w:szCs w:val="28"/>
        </w:rPr>
      </w:pPr>
    </w:p>
    <w:p w:rsidR="00C90A3D" w:rsidRPr="002A1FE9" w:rsidRDefault="00C90A3D" w:rsidP="00DB52B4">
      <w:pPr>
        <w:pStyle w:val="a6"/>
        <w:keepNext/>
        <w:keepLines/>
        <w:suppressLineNumbers/>
        <w:tabs>
          <w:tab w:val="left" w:pos="2127"/>
        </w:tabs>
        <w:suppressAutoHyphens/>
        <w:spacing w:after="0" w:line="240" w:lineRule="auto"/>
        <w:ind w:left="567"/>
        <w:jc w:val="center"/>
        <w:rPr>
          <w:rFonts w:ascii="Times New Roman" w:hAnsi="Times New Roman"/>
          <w:b/>
          <w:sz w:val="28"/>
          <w:szCs w:val="28"/>
        </w:rPr>
      </w:pPr>
      <w:r w:rsidRPr="002A1FE9">
        <w:rPr>
          <w:rFonts w:ascii="Times New Roman" w:hAnsi="Times New Roman"/>
          <w:b/>
          <w:sz w:val="28"/>
          <w:szCs w:val="28"/>
        </w:rPr>
        <w:t>Оздоровление детей и подростков в учреждениях здравоохранения Чайковского муниципального района в 201</w:t>
      </w:r>
      <w:r>
        <w:rPr>
          <w:rFonts w:ascii="Times New Roman" w:hAnsi="Times New Roman"/>
          <w:b/>
          <w:sz w:val="28"/>
          <w:szCs w:val="28"/>
        </w:rPr>
        <w:t>6</w:t>
      </w:r>
      <w:r w:rsidRPr="002A1FE9">
        <w:rPr>
          <w:rFonts w:ascii="Times New Roman" w:hAnsi="Times New Roman"/>
          <w:b/>
          <w:sz w:val="28"/>
          <w:szCs w:val="28"/>
        </w:rPr>
        <w:t xml:space="preserve"> году</w:t>
      </w:r>
    </w:p>
    <w:tbl>
      <w:tblPr>
        <w:tblW w:w="4594" w:type="pct"/>
        <w:jc w:val="center"/>
        <w:tblLook w:val="0000"/>
      </w:tblPr>
      <w:tblGrid>
        <w:gridCol w:w="5650"/>
        <w:gridCol w:w="850"/>
        <w:gridCol w:w="939"/>
        <w:gridCol w:w="920"/>
        <w:gridCol w:w="956"/>
      </w:tblGrid>
      <w:tr w:rsidR="00C90A3D" w:rsidRPr="002A1FE9" w:rsidTr="00DB52B4">
        <w:trPr>
          <w:cantSplit/>
          <w:trHeight w:hRule="exact" w:val="435"/>
          <w:jc w:val="center"/>
        </w:trPr>
        <w:tc>
          <w:tcPr>
            <w:tcW w:w="3033" w:type="pct"/>
            <w:vMerge w:val="restart"/>
            <w:tcBorders>
              <w:top w:val="single" w:sz="4" w:space="0" w:color="000000"/>
              <w:left w:val="single" w:sz="4" w:space="0" w:color="000000"/>
              <w:bottom w:val="single" w:sz="4" w:space="0" w:color="000000"/>
              <w:right w:val="nil"/>
            </w:tcBorders>
            <w:vAlign w:val="center"/>
          </w:tcPr>
          <w:p w:rsidR="00C90A3D" w:rsidRPr="002A1FE9" w:rsidRDefault="00C90A3D" w:rsidP="00DB52B4">
            <w:pPr>
              <w:keepNext/>
              <w:keepLines/>
              <w:suppressLineNumbers/>
              <w:suppressAutoHyphens/>
              <w:snapToGrid w:val="0"/>
              <w:ind w:firstLine="34"/>
              <w:jc w:val="center"/>
              <w:rPr>
                <w:b/>
                <w:sz w:val="24"/>
                <w:szCs w:val="24"/>
              </w:rPr>
            </w:pPr>
            <w:r w:rsidRPr="002A1FE9">
              <w:rPr>
                <w:sz w:val="24"/>
                <w:szCs w:val="24"/>
              </w:rPr>
              <w:tab/>
            </w:r>
            <w:r w:rsidRPr="002A1FE9">
              <w:rPr>
                <w:b/>
                <w:sz w:val="24"/>
                <w:szCs w:val="24"/>
              </w:rPr>
              <w:t>Формы оздоровления, отдыха и занятости детей</w:t>
            </w:r>
          </w:p>
        </w:tc>
        <w:tc>
          <w:tcPr>
            <w:tcW w:w="1967" w:type="pct"/>
            <w:gridSpan w:val="4"/>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p>
        </w:tc>
      </w:tr>
      <w:tr w:rsidR="00DB52B4" w:rsidRPr="002A1FE9" w:rsidTr="00DB52B4">
        <w:trPr>
          <w:cantSplit/>
          <w:trHeight w:hRule="exact" w:val="427"/>
          <w:jc w:val="center"/>
        </w:trPr>
        <w:tc>
          <w:tcPr>
            <w:tcW w:w="3033" w:type="pct"/>
            <w:vMerge/>
            <w:tcBorders>
              <w:top w:val="single" w:sz="4" w:space="0" w:color="000000"/>
              <w:left w:val="single" w:sz="4" w:space="0" w:color="000000"/>
              <w:bottom w:val="single" w:sz="4" w:space="0" w:color="000000"/>
              <w:right w:val="nil"/>
            </w:tcBorders>
            <w:vAlign w:val="center"/>
          </w:tcPr>
          <w:p w:rsidR="00C90A3D" w:rsidRPr="002A1FE9" w:rsidRDefault="00C90A3D" w:rsidP="00DB52B4">
            <w:pPr>
              <w:keepNext/>
              <w:keepLines/>
              <w:suppressLineNumbers/>
              <w:suppressAutoHyphens/>
              <w:rPr>
                <w:b/>
                <w:sz w:val="24"/>
                <w:szCs w:val="24"/>
              </w:rPr>
            </w:pPr>
          </w:p>
        </w:tc>
        <w:tc>
          <w:tcPr>
            <w:tcW w:w="456" w:type="pct"/>
            <w:tcBorders>
              <w:top w:val="single" w:sz="4" w:space="0" w:color="auto"/>
              <w:left w:val="single" w:sz="4" w:space="0" w:color="auto"/>
              <w:bottom w:val="single" w:sz="4" w:space="0" w:color="auto"/>
              <w:right w:val="single" w:sz="4" w:space="0" w:color="auto"/>
            </w:tcBorders>
          </w:tcPr>
          <w:p w:rsidR="00C90A3D" w:rsidRPr="002A1FE9" w:rsidRDefault="00C90A3D" w:rsidP="00DB52B4">
            <w:pPr>
              <w:keepNext/>
              <w:keepLines/>
              <w:suppressLineNumbers/>
              <w:suppressAutoHyphens/>
              <w:snapToGrid w:val="0"/>
              <w:jc w:val="center"/>
              <w:rPr>
                <w:b/>
                <w:sz w:val="24"/>
                <w:szCs w:val="24"/>
              </w:rPr>
            </w:pPr>
            <w:r w:rsidRPr="002A1FE9">
              <w:rPr>
                <w:b/>
                <w:sz w:val="24"/>
                <w:szCs w:val="24"/>
              </w:rPr>
              <w:t>июнь</w:t>
            </w:r>
          </w:p>
        </w:tc>
        <w:tc>
          <w:tcPr>
            <w:tcW w:w="504" w:type="pct"/>
            <w:tcBorders>
              <w:top w:val="single" w:sz="4" w:space="0" w:color="auto"/>
              <w:left w:val="single" w:sz="4" w:space="0" w:color="auto"/>
              <w:bottom w:val="single" w:sz="4" w:space="0" w:color="auto"/>
              <w:right w:val="single" w:sz="4" w:space="0" w:color="auto"/>
            </w:tcBorders>
          </w:tcPr>
          <w:p w:rsidR="00C90A3D" w:rsidRPr="002A1FE9" w:rsidRDefault="00C90A3D" w:rsidP="00DB52B4">
            <w:pPr>
              <w:keepNext/>
              <w:keepLines/>
              <w:suppressLineNumbers/>
              <w:suppressAutoHyphens/>
              <w:snapToGrid w:val="0"/>
              <w:jc w:val="center"/>
              <w:rPr>
                <w:b/>
                <w:sz w:val="24"/>
                <w:szCs w:val="24"/>
              </w:rPr>
            </w:pPr>
            <w:r w:rsidRPr="002A1FE9">
              <w:rPr>
                <w:b/>
                <w:sz w:val="24"/>
                <w:szCs w:val="24"/>
              </w:rPr>
              <w:t>июль</w:t>
            </w:r>
          </w:p>
        </w:tc>
        <w:tc>
          <w:tcPr>
            <w:tcW w:w="494" w:type="pct"/>
            <w:tcBorders>
              <w:top w:val="single" w:sz="4" w:space="0" w:color="auto"/>
              <w:left w:val="single" w:sz="4" w:space="0" w:color="auto"/>
              <w:bottom w:val="single" w:sz="4" w:space="0" w:color="auto"/>
              <w:right w:val="single" w:sz="4" w:space="0" w:color="auto"/>
            </w:tcBorders>
          </w:tcPr>
          <w:p w:rsidR="00C90A3D" w:rsidRPr="002A1FE9" w:rsidRDefault="00C90A3D" w:rsidP="00DB52B4">
            <w:pPr>
              <w:keepNext/>
              <w:keepLines/>
              <w:suppressLineNumbers/>
              <w:suppressAutoHyphens/>
              <w:snapToGrid w:val="0"/>
              <w:jc w:val="center"/>
              <w:rPr>
                <w:b/>
                <w:sz w:val="24"/>
                <w:szCs w:val="24"/>
              </w:rPr>
            </w:pPr>
            <w:r w:rsidRPr="002A1FE9">
              <w:rPr>
                <w:b/>
                <w:sz w:val="24"/>
                <w:szCs w:val="24"/>
              </w:rPr>
              <w:t>август</w:t>
            </w:r>
          </w:p>
        </w:tc>
        <w:tc>
          <w:tcPr>
            <w:tcW w:w="513" w:type="pct"/>
            <w:tcBorders>
              <w:top w:val="single" w:sz="4" w:space="0" w:color="auto"/>
              <w:left w:val="single" w:sz="4" w:space="0" w:color="auto"/>
              <w:right w:val="single" w:sz="4" w:space="0" w:color="auto"/>
            </w:tcBorders>
          </w:tcPr>
          <w:p w:rsidR="00C90A3D" w:rsidRPr="002A1FE9" w:rsidRDefault="00C90A3D" w:rsidP="00DB52B4">
            <w:pPr>
              <w:keepNext/>
              <w:keepLines/>
              <w:suppressLineNumbers/>
              <w:suppressAutoHyphens/>
              <w:snapToGrid w:val="0"/>
              <w:jc w:val="center"/>
              <w:rPr>
                <w:b/>
                <w:sz w:val="24"/>
                <w:szCs w:val="24"/>
              </w:rPr>
            </w:pPr>
            <w:r w:rsidRPr="002A1FE9">
              <w:rPr>
                <w:b/>
                <w:sz w:val="24"/>
                <w:szCs w:val="24"/>
              </w:rPr>
              <w:t>Всего</w:t>
            </w:r>
          </w:p>
        </w:tc>
      </w:tr>
      <w:tr w:rsidR="00DB52B4" w:rsidRPr="002A1FE9" w:rsidTr="00DB52B4">
        <w:trPr>
          <w:trHeight w:val="325"/>
          <w:jc w:val="center"/>
        </w:trPr>
        <w:tc>
          <w:tcPr>
            <w:tcW w:w="3033" w:type="pct"/>
            <w:tcBorders>
              <w:top w:val="nil"/>
              <w:left w:val="single" w:sz="4" w:space="0" w:color="000000"/>
              <w:bottom w:val="single" w:sz="4" w:space="0" w:color="000000"/>
              <w:right w:val="nil"/>
            </w:tcBorders>
          </w:tcPr>
          <w:p w:rsidR="00C90A3D" w:rsidRPr="002A1FE9" w:rsidRDefault="00C90A3D" w:rsidP="00DB52B4">
            <w:pPr>
              <w:keepNext/>
              <w:keepLines/>
              <w:suppressLineNumbers/>
              <w:suppressAutoHyphens/>
              <w:snapToGrid w:val="0"/>
              <w:ind w:left="-3" w:hanging="135"/>
              <w:rPr>
                <w:sz w:val="24"/>
                <w:szCs w:val="24"/>
              </w:rPr>
            </w:pPr>
            <w:r w:rsidRPr="002A1FE9">
              <w:rPr>
                <w:sz w:val="24"/>
                <w:szCs w:val="24"/>
              </w:rPr>
              <w:t xml:space="preserve">  1. Отделение восстановительного лечения МБУЗ «ЧДГБ»</w:t>
            </w:r>
          </w:p>
        </w:tc>
        <w:tc>
          <w:tcPr>
            <w:tcW w:w="456"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196</w:t>
            </w:r>
          </w:p>
        </w:tc>
        <w:tc>
          <w:tcPr>
            <w:tcW w:w="50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211</w:t>
            </w:r>
          </w:p>
        </w:tc>
        <w:tc>
          <w:tcPr>
            <w:tcW w:w="49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211</w:t>
            </w:r>
          </w:p>
        </w:tc>
        <w:tc>
          <w:tcPr>
            <w:tcW w:w="513"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b/>
                <w:sz w:val="24"/>
                <w:szCs w:val="24"/>
              </w:rPr>
              <w:t>618</w:t>
            </w:r>
          </w:p>
        </w:tc>
      </w:tr>
      <w:tr w:rsidR="00DB52B4" w:rsidRPr="002A1FE9" w:rsidTr="00DB52B4">
        <w:trPr>
          <w:trHeight w:val="620"/>
          <w:jc w:val="center"/>
        </w:trPr>
        <w:tc>
          <w:tcPr>
            <w:tcW w:w="3033" w:type="pct"/>
            <w:tcBorders>
              <w:top w:val="nil"/>
              <w:left w:val="single" w:sz="4" w:space="0" w:color="000000"/>
              <w:bottom w:val="single" w:sz="4" w:space="0" w:color="000000"/>
              <w:right w:val="nil"/>
            </w:tcBorders>
          </w:tcPr>
          <w:p w:rsidR="00C90A3D" w:rsidRPr="002A1FE9" w:rsidRDefault="00C90A3D" w:rsidP="00DB52B4">
            <w:pPr>
              <w:keepNext/>
              <w:keepLines/>
              <w:suppressLineNumbers/>
              <w:suppressAutoHyphens/>
              <w:snapToGrid w:val="0"/>
              <w:rPr>
                <w:sz w:val="24"/>
                <w:szCs w:val="24"/>
              </w:rPr>
            </w:pPr>
            <w:r w:rsidRPr="002A1FE9">
              <w:rPr>
                <w:sz w:val="24"/>
                <w:szCs w:val="24"/>
              </w:rPr>
              <w:t>2. Амбулаторное оздоровление детей, состоящих на «Д» учете при поликлинике</w:t>
            </w:r>
            <w:r w:rsidR="00DB52B4">
              <w:rPr>
                <w:sz w:val="24"/>
                <w:szCs w:val="24"/>
              </w:rPr>
              <w:t xml:space="preserve">  </w:t>
            </w:r>
            <w:r w:rsidRPr="002A1FE9">
              <w:rPr>
                <w:sz w:val="24"/>
                <w:szCs w:val="24"/>
              </w:rPr>
              <w:t>МБУЗ «ЧДГБ»</w:t>
            </w:r>
          </w:p>
        </w:tc>
        <w:tc>
          <w:tcPr>
            <w:tcW w:w="456"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sidRPr="002A1FE9">
              <w:rPr>
                <w:sz w:val="24"/>
                <w:szCs w:val="24"/>
              </w:rPr>
              <w:t>380</w:t>
            </w:r>
          </w:p>
        </w:tc>
        <w:tc>
          <w:tcPr>
            <w:tcW w:w="50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376</w:t>
            </w:r>
          </w:p>
        </w:tc>
        <w:tc>
          <w:tcPr>
            <w:tcW w:w="49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sz w:val="24"/>
                <w:szCs w:val="24"/>
              </w:rPr>
            </w:pPr>
          </w:p>
          <w:p w:rsidR="00C90A3D" w:rsidRPr="002A1FE9" w:rsidRDefault="00C90A3D" w:rsidP="00DB52B4">
            <w:pPr>
              <w:keepNext/>
              <w:keepLines/>
              <w:suppressLineNumbers/>
              <w:suppressAutoHyphens/>
              <w:ind w:hanging="108"/>
              <w:jc w:val="center"/>
              <w:rPr>
                <w:b/>
                <w:sz w:val="24"/>
                <w:szCs w:val="24"/>
              </w:rPr>
            </w:pPr>
            <w:r>
              <w:rPr>
                <w:sz w:val="24"/>
                <w:szCs w:val="24"/>
              </w:rPr>
              <w:t>156</w:t>
            </w:r>
          </w:p>
        </w:tc>
        <w:tc>
          <w:tcPr>
            <w:tcW w:w="513"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jc w:val="center"/>
              <w:rPr>
                <w:b/>
                <w:sz w:val="24"/>
                <w:szCs w:val="24"/>
              </w:rPr>
            </w:pPr>
            <w:r>
              <w:rPr>
                <w:b/>
                <w:sz w:val="24"/>
                <w:szCs w:val="24"/>
              </w:rPr>
              <w:t>912</w:t>
            </w:r>
          </w:p>
        </w:tc>
      </w:tr>
      <w:tr w:rsidR="00DB52B4" w:rsidRPr="002A1FE9" w:rsidTr="00DB52B4">
        <w:trPr>
          <w:trHeight w:val="77"/>
          <w:jc w:val="center"/>
        </w:trPr>
        <w:tc>
          <w:tcPr>
            <w:tcW w:w="3033" w:type="pct"/>
            <w:tcBorders>
              <w:top w:val="nil"/>
              <w:left w:val="single" w:sz="4" w:space="0" w:color="000000"/>
              <w:bottom w:val="single" w:sz="4" w:space="0" w:color="000000"/>
              <w:right w:val="nil"/>
            </w:tcBorders>
          </w:tcPr>
          <w:p w:rsidR="00C90A3D" w:rsidRPr="002A1FE9" w:rsidRDefault="00C90A3D" w:rsidP="00DB52B4">
            <w:pPr>
              <w:keepNext/>
              <w:keepLines/>
              <w:suppressLineNumbers/>
              <w:suppressAutoHyphens/>
              <w:snapToGrid w:val="0"/>
              <w:rPr>
                <w:sz w:val="24"/>
                <w:szCs w:val="24"/>
              </w:rPr>
            </w:pPr>
            <w:r w:rsidRPr="002A1FE9">
              <w:rPr>
                <w:sz w:val="24"/>
                <w:szCs w:val="24"/>
              </w:rPr>
              <w:t xml:space="preserve">3.Дневной стационар МБУЗ «ЧДГБ» </w:t>
            </w:r>
          </w:p>
        </w:tc>
        <w:tc>
          <w:tcPr>
            <w:tcW w:w="456"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50</w:t>
            </w:r>
          </w:p>
        </w:tc>
        <w:tc>
          <w:tcPr>
            <w:tcW w:w="50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62</w:t>
            </w:r>
          </w:p>
        </w:tc>
        <w:tc>
          <w:tcPr>
            <w:tcW w:w="49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sz w:val="24"/>
                <w:szCs w:val="24"/>
              </w:rPr>
            </w:pPr>
            <w:r>
              <w:rPr>
                <w:sz w:val="24"/>
                <w:szCs w:val="24"/>
              </w:rPr>
              <w:t>79</w:t>
            </w:r>
          </w:p>
        </w:tc>
        <w:tc>
          <w:tcPr>
            <w:tcW w:w="513"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b/>
                <w:sz w:val="24"/>
                <w:szCs w:val="24"/>
              </w:rPr>
              <w:t>191</w:t>
            </w:r>
          </w:p>
        </w:tc>
      </w:tr>
      <w:tr w:rsidR="00DB52B4" w:rsidRPr="002A1FE9" w:rsidTr="00DB52B4">
        <w:trPr>
          <w:trHeight w:val="557"/>
          <w:jc w:val="center"/>
        </w:trPr>
        <w:tc>
          <w:tcPr>
            <w:tcW w:w="3033" w:type="pct"/>
            <w:tcBorders>
              <w:top w:val="nil"/>
              <w:left w:val="single" w:sz="4" w:space="0" w:color="000000"/>
              <w:bottom w:val="single" w:sz="4" w:space="0" w:color="000000"/>
              <w:right w:val="nil"/>
            </w:tcBorders>
          </w:tcPr>
          <w:p w:rsidR="00C90A3D" w:rsidRPr="002A1FE9" w:rsidRDefault="00C90A3D" w:rsidP="00DB52B4">
            <w:pPr>
              <w:keepNext/>
              <w:keepLines/>
              <w:suppressLineNumbers/>
              <w:suppressAutoHyphens/>
              <w:snapToGrid w:val="0"/>
              <w:ind w:left="-123"/>
              <w:rPr>
                <w:sz w:val="24"/>
                <w:szCs w:val="24"/>
              </w:rPr>
            </w:pPr>
            <w:r w:rsidRPr="002A1FE9">
              <w:rPr>
                <w:sz w:val="24"/>
                <w:szCs w:val="24"/>
              </w:rPr>
              <w:t xml:space="preserve">  </w:t>
            </w:r>
            <w:r>
              <w:rPr>
                <w:sz w:val="24"/>
                <w:szCs w:val="24"/>
              </w:rPr>
              <w:t>4</w:t>
            </w:r>
            <w:r w:rsidRPr="002A1FE9">
              <w:rPr>
                <w:sz w:val="24"/>
                <w:szCs w:val="24"/>
              </w:rPr>
              <w:t xml:space="preserve">. Выездная реабилитационная    бригада МБУЗ «ЧДГБ»                     </w:t>
            </w:r>
          </w:p>
        </w:tc>
        <w:tc>
          <w:tcPr>
            <w:tcW w:w="456"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68</w:t>
            </w:r>
          </w:p>
        </w:tc>
        <w:tc>
          <w:tcPr>
            <w:tcW w:w="50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71</w:t>
            </w:r>
          </w:p>
        </w:tc>
        <w:tc>
          <w:tcPr>
            <w:tcW w:w="49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sz w:val="24"/>
                <w:szCs w:val="24"/>
              </w:rPr>
              <w:t>14</w:t>
            </w:r>
          </w:p>
        </w:tc>
        <w:tc>
          <w:tcPr>
            <w:tcW w:w="513"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b/>
                <w:sz w:val="24"/>
                <w:szCs w:val="24"/>
              </w:rPr>
              <w:t>153</w:t>
            </w:r>
          </w:p>
        </w:tc>
      </w:tr>
      <w:tr w:rsidR="00DB52B4" w:rsidRPr="002A1FE9" w:rsidTr="00DB52B4">
        <w:trPr>
          <w:trHeight w:val="399"/>
          <w:jc w:val="center"/>
        </w:trPr>
        <w:tc>
          <w:tcPr>
            <w:tcW w:w="3033" w:type="pct"/>
            <w:tcBorders>
              <w:top w:val="nil"/>
              <w:left w:val="single" w:sz="4" w:space="0" w:color="000000"/>
              <w:bottom w:val="single" w:sz="4" w:space="0" w:color="000000"/>
              <w:right w:val="nil"/>
            </w:tcBorders>
            <w:vAlign w:val="center"/>
          </w:tcPr>
          <w:p w:rsidR="00C90A3D" w:rsidRPr="002A1FE9" w:rsidRDefault="00C90A3D" w:rsidP="00DB52B4">
            <w:pPr>
              <w:keepNext/>
              <w:keepLines/>
              <w:suppressLineNumbers/>
              <w:suppressAutoHyphens/>
              <w:snapToGrid w:val="0"/>
              <w:rPr>
                <w:b/>
                <w:sz w:val="24"/>
                <w:szCs w:val="24"/>
              </w:rPr>
            </w:pPr>
            <w:r w:rsidRPr="002A1FE9">
              <w:rPr>
                <w:b/>
                <w:sz w:val="24"/>
                <w:szCs w:val="24"/>
              </w:rPr>
              <w:t>Всего</w:t>
            </w:r>
          </w:p>
        </w:tc>
        <w:tc>
          <w:tcPr>
            <w:tcW w:w="456"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b/>
                <w:sz w:val="24"/>
                <w:szCs w:val="24"/>
              </w:rPr>
              <w:t>694</w:t>
            </w:r>
          </w:p>
        </w:tc>
        <w:tc>
          <w:tcPr>
            <w:tcW w:w="50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b/>
                <w:sz w:val="24"/>
                <w:szCs w:val="24"/>
              </w:rPr>
              <w:t>7</w:t>
            </w:r>
            <w:r w:rsidRPr="002A1FE9">
              <w:rPr>
                <w:b/>
                <w:sz w:val="24"/>
                <w:szCs w:val="24"/>
              </w:rPr>
              <w:t>20</w:t>
            </w:r>
          </w:p>
        </w:tc>
        <w:tc>
          <w:tcPr>
            <w:tcW w:w="494"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b/>
                <w:sz w:val="24"/>
                <w:szCs w:val="24"/>
              </w:rPr>
              <w:t>460</w:t>
            </w:r>
          </w:p>
        </w:tc>
        <w:tc>
          <w:tcPr>
            <w:tcW w:w="513" w:type="pct"/>
            <w:tcBorders>
              <w:top w:val="single" w:sz="4" w:space="0" w:color="auto"/>
              <w:left w:val="single" w:sz="4" w:space="0" w:color="auto"/>
              <w:bottom w:val="single" w:sz="4" w:space="0" w:color="auto"/>
              <w:right w:val="single" w:sz="4" w:space="0" w:color="auto"/>
            </w:tcBorders>
            <w:vAlign w:val="center"/>
          </w:tcPr>
          <w:p w:rsidR="00C90A3D" w:rsidRPr="002A1FE9" w:rsidRDefault="00C90A3D" w:rsidP="00DB52B4">
            <w:pPr>
              <w:keepNext/>
              <w:keepLines/>
              <w:suppressLineNumbers/>
              <w:suppressAutoHyphens/>
              <w:snapToGrid w:val="0"/>
              <w:jc w:val="center"/>
              <w:rPr>
                <w:b/>
                <w:sz w:val="24"/>
                <w:szCs w:val="24"/>
              </w:rPr>
            </w:pPr>
            <w:r>
              <w:rPr>
                <w:b/>
                <w:sz w:val="24"/>
                <w:szCs w:val="24"/>
              </w:rPr>
              <w:t>1874</w:t>
            </w:r>
          </w:p>
        </w:tc>
      </w:tr>
    </w:tbl>
    <w:p w:rsidR="00C90A3D" w:rsidRPr="002A1FE9" w:rsidRDefault="00C90A3D" w:rsidP="00DB52B4">
      <w:pPr>
        <w:keepNext/>
        <w:keepLines/>
        <w:suppressLineNumbers/>
        <w:suppressAutoHyphens/>
        <w:ind w:firstLine="720"/>
        <w:jc w:val="both"/>
        <w:rPr>
          <w:szCs w:val="28"/>
        </w:rPr>
      </w:pPr>
    </w:p>
    <w:p w:rsidR="00C90A3D" w:rsidRDefault="00C90A3D" w:rsidP="00DB52B4">
      <w:pPr>
        <w:keepNext/>
        <w:keepLines/>
        <w:suppressLineNumbers/>
        <w:suppressAutoHyphens/>
        <w:ind w:firstLine="720"/>
        <w:jc w:val="both"/>
        <w:rPr>
          <w:szCs w:val="28"/>
        </w:rPr>
      </w:pPr>
      <w:r w:rsidRPr="002A1FE9">
        <w:rPr>
          <w:szCs w:val="28"/>
        </w:rPr>
        <w:t xml:space="preserve">Предприятиями и организациями Чайковского муниципального района оздоровлено </w:t>
      </w:r>
      <w:r>
        <w:rPr>
          <w:szCs w:val="28"/>
        </w:rPr>
        <w:t>1019 детей, в том числе: 154 ребенка</w:t>
      </w:r>
      <w:r w:rsidRPr="002A1FE9">
        <w:rPr>
          <w:szCs w:val="28"/>
        </w:rPr>
        <w:t xml:space="preserve"> в загородный лагерях отдыха и оздоровления детей, </w:t>
      </w:r>
      <w:r>
        <w:rPr>
          <w:szCs w:val="28"/>
        </w:rPr>
        <w:t xml:space="preserve">447 детей </w:t>
      </w:r>
      <w:r w:rsidRPr="002A1FE9">
        <w:rPr>
          <w:szCs w:val="28"/>
        </w:rPr>
        <w:t xml:space="preserve">в санаторно-оздоровительных детских лагерях, в походах – </w:t>
      </w:r>
      <w:r>
        <w:rPr>
          <w:szCs w:val="28"/>
        </w:rPr>
        <w:t>12</w:t>
      </w:r>
      <w:r w:rsidRPr="002A1FE9">
        <w:rPr>
          <w:szCs w:val="28"/>
        </w:rPr>
        <w:t xml:space="preserve"> детей, на Черном и Азовском морях и Крымском федеральном округе </w:t>
      </w:r>
      <w:r>
        <w:rPr>
          <w:szCs w:val="28"/>
        </w:rPr>
        <w:t>268</w:t>
      </w:r>
      <w:r w:rsidRPr="002A1FE9">
        <w:rPr>
          <w:szCs w:val="28"/>
        </w:rPr>
        <w:t xml:space="preserve"> </w:t>
      </w:r>
      <w:r>
        <w:rPr>
          <w:szCs w:val="28"/>
        </w:rPr>
        <w:t>детей</w:t>
      </w:r>
      <w:r w:rsidRPr="002A1FE9">
        <w:rPr>
          <w:szCs w:val="28"/>
        </w:rPr>
        <w:t xml:space="preserve"> и за пределами Российской Федерации – </w:t>
      </w:r>
      <w:r>
        <w:rPr>
          <w:szCs w:val="28"/>
        </w:rPr>
        <w:t>138</w:t>
      </w:r>
      <w:r w:rsidRPr="002A1FE9">
        <w:rPr>
          <w:szCs w:val="28"/>
        </w:rPr>
        <w:t xml:space="preserve"> детей.</w:t>
      </w:r>
    </w:p>
    <w:p w:rsidR="00C90A3D" w:rsidRDefault="00C90A3D" w:rsidP="00DB52B4">
      <w:pPr>
        <w:keepNext/>
        <w:keepLines/>
        <w:suppressLineNumbers/>
        <w:suppressAutoHyphens/>
        <w:ind w:firstLine="720"/>
        <w:jc w:val="both"/>
        <w:rPr>
          <w:szCs w:val="28"/>
        </w:rPr>
      </w:pPr>
    </w:p>
    <w:p w:rsidR="00A27204" w:rsidRPr="002A1FE9" w:rsidRDefault="00A27204" w:rsidP="005809DC">
      <w:pPr>
        <w:pStyle w:val="a5"/>
        <w:numPr>
          <w:ilvl w:val="1"/>
          <w:numId w:val="1"/>
        </w:numPr>
        <w:suppressLineNumbers/>
        <w:tabs>
          <w:tab w:val="left" w:pos="709"/>
        </w:tabs>
        <w:suppressAutoHyphens/>
        <w:spacing w:line="240" w:lineRule="auto"/>
        <w:ind w:left="0" w:firstLine="0"/>
        <w:outlineLvl w:val="0"/>
        <w:rPr>
          <w:rFonts w:ascii="Times New Roman" w:hAnsi="Times New Roman"/>
          <w:color w:val="auto"/>
        </w:rPr>
      </w:pPr>
      <w:bookmarkStart w:id="89" w:name="_Toc324948127"/>
      <w:bookmarkStart w:id="90" w:name="_Toc483299196"/>
      <w:r w:rsidRPr="002A1FE9">
        <w:rPr>
          <w:rFonts w:ascii="Times New Roman" w:hAnsi="Times New Roman"/>
          <w:color w:val="auto"/>
        </w:rPr>
        <w:t>Экономическое развитие</w:t>
      </w:r>
      <w:bookmarkEnd w:id="89"/>
      <w:bookmarkEnd w:id="90"/>
    </w:p>
    <w:p w:rsidR="0030611E" w:rsidRPr="002A1FE9" w:rsidRDefault="00A27204" w:rsidP="005809DC">
      <w:pPr>
        <w:keepNext/>
        <w:keepLines/>
        <w:suppressLineNumbers/>
        <w:suppressAutoHyphens/>
        <w:ind w:firstLine="709"/>
        <w:jc w:val="both"/>
        <w:rPr>
          <w:szCs w:val="28"/>
        </w:rPr>
      </w:pPr>
      <w:bookmarkStart w:id="91" w:name="_Toc274634312"/>
      <w:bookmarkStart w:id="92" w:name="_Toc274728774"/>
      <w:bookmarkStart w:id="93" w:name="_Toc275263649"/>
      <w:bookmarkStart w:id="94" w:name="_Toc275691630"/>
      <w:r w:rsidRPr="002A1FE9">
        <w:rPr>
          <w:szCs w:val="28"/>
        </w:rPr>
        <w:t xml:space="preserve">Рост доходов населения и рост налоговых доходов местного бюджета являются приоритетными задачами блока «Экономическое развитие». </w:t>
      </w:r>
    </w:p>
    <w:p w:rsidR="00A27204" w:rsidRPr="005E70EE"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95" w:name="_Toc274634319"/>
      <w:bookmarkStart w:id="96" w:name="_Toc274728781"/>
      <w:bookmarkStart w:id="97" w:name="_Toc275263650"/>
      <w:bookmarkStart w:id="98" w:name="_Toc275691631"/>
      <w:bookmarkStart w:id="99" w:name="_Toc276561466"/>
      <w:bookmarkStart w:id="100" w:name="_Toc277238684"/>
      <w:bookmarkStart w:id="101" w:name="_Toc277523567"/>
      <w:bookmarkStart w:id="102" w:name="_Toc277527471"/>
      <w:bookmarkStart w:id="103" w:name="_Toc289796553"/>
      <w:bookmarkStart w:id="104" w:name="_Toc289799005"/>
      <w:bookmarkStart w:id="105" w:name="_Toc287460101"/>
      <w:bookmarkStart w:id="106" w:name="_Toc287460457"/>
      <w:bookmarkStart w:id="107" w:name="_Toc287460886"/>
      <w:bookmarkStart w:id="108" w:name="_Toc287465510"/>
      <w:bookmarkStart w:id="109" w:name="_Toc324948128"/>
      <w:bookmarkStart w:id="110" w:name="_Toc483299197"/>
      <w:bookmarkEnd w:id="91"/>
      <w:bookmarkEnd w:id="92"/>
      <w:bookmarkEnd w:id="93"/>
      <w:bookmarkEnd w:id="94"/>
      <w:r w:rsidRPr="005E70EE">
        <w:rPr>
          <w:rFonts w:ascii="Times New Roman" w:hAnsi="Times New Roman"/>
          <w:color w:val="auto"/>
          <w:sz w:val="28"/>
          <w:szCs w:val="28"/>
        </w:rPr>
        <w:t>Традиционные методы поддержки экономики</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A27204" w:rsidRPr="005E70EE" w:rsidRDefault="00A27204"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111" w:name="_Toc275263652"/>
      <w:bookmarkStart w:id="112" w:name="_Toc275691633"/>
      <w:bookmarkStart w:id="113" w:name="_Toc276561468"/>
      <w:bookmarkStart w:id="114" w:name="_Toc277238685"/>
      <w:bookmarkStart w:id="115" w:name="_Toc277523568"/>
      <w:bookmarkStart w:id="116" w:name="_Toc277527472"/>
      <w:bookmarkStart w:id="117" w:name="_Toc289799006"/>
      <w:bookmarkStart w:id="118" w:name="_Toc324948129"/>
      <w:bookmarkStart w:id="119" w:name="_Toc483299198"/>
      <w:bookmarkStart w:id="120" w:name="_Toc274728782"/>
      <w:bookmarkStart w:id="121" w:name="_Toc275263651"/>
      <w:bookmarkStart w:id="122" w:name="_Toc275691632"/>
      <w:bookmarkStart w:id="123" w:name="_Toc276561467"/>
      <w:r w:rsidRPr="005E70EE">
        <w:rPr>
          <w:rFonts w:ascii="Times New Roman" w:hAnsi="Times New Roman"/>
          <w:iCs/>
          <w:color w:val="auto"/>
          <w:sz w:val="28"/>
          <w:szCs w:val="28"/>
        </w:rPr>
        <w:t xml:space="preserve">Освоение внутреннего потребительского рынка </w:t>
      </w:r>
      <w:bookmarkEnd w:id="111"/>
      <w:bookmarkEnd w:id="112"/>
      <w:bookmarkEnd w:id="113"/>
      <w:bookmarkEnd w:id="114"/>
      <w:bookmarkEnd w:id="115"/>
      <w:bookmarkEnd w:id="116"/>
      <w:r w:rsidRPr="005E70EE">
        <w:rPr>
          <w:rFonts w:ascii="Times New Roman" w:hAnsi="Times New Roman"/>
          <w:iCs/>
          <w:color w:val="auto"/>
          <w:sz w:val="28"/>
          <w:szCs w:val="28"/>
        </w:rPr>
        <w:t>района</w:t>
      </w:r>
      <w:bookmarkEnd w:id="117"/>
      <w:bookmarkEnd w:id="118"/>
      <w:bookmarkEnd w:id="119"/>
    </w:p>
    <w:p w:rsidR="00A27204" w:rsidRDefault="00A27204" w:rsidP="005809DC">
      <w:pPr>
        <w:keepNext/>
        <w:keepLines/>
        <w:suppressLineNumbers/>
        <w:suppressAutoHyphens/>
        <w:ind w:firstLine="709"/>
        <w:jc w:val="both"/>
        <w:rPr>
          <w:szCs w:val="28"/>
        </w:rPr>
      </w:pPr>
      <w:bookmarkStart w:id="124" w:name="_Toc277238686"/>
      <w:bookmarkEnd w:id="120"/>
      <w:bookmarkEnd w:id="121"/>
      <w:bookmarkEnd w:id="122"/>
      <w:bookmarkEnd w:id="123"/>
      <w:r w:rsidRPr="005E70EE">
        <w:rPr>
          <w:szCs w:val="28"/>
        </w:rPr>
        <w:lastRenderedPageBreak/>
        <w:t xml:space="preserve">Важной задачей является стимулирование спроса на продукцию местных производителей, поддержка интереса жителей района к товарам местных предприятий. Приобретение потребителями товаров местного производства означает, что деньги в виде расходов покупателей остаются в районе. Это ведёт к увеличению оборота местных производителей, росту налоговых поступлений в бюджет. </w:t>
      </w:r>
    </w:p>
    <w:bookmarkEnd w:id="124"/>
    <w:p w:rsidR="00A27204" w:rsidRDefault="00A27204" w:rsidP="005809DC">
      <w:pPr>
        <w:keepNext/>
        <w:keepLines/>
        <w:suppressLineNumbers/>
        <w:tabs>
          <w:tab w:val="left" w:pos="1134"/>
        </w:tabs>
        <w:suppressAutoHyphens/>
        <w:ind w:firstLine="709"/>
        <w:jc w:val="both"/>
        <w:rPr>
          <w:szCs w:val="28"/>
        </w:rPr>
      </w:pPr>
      <w:r w:rsidRPr="005E70EE">
        <w:rPr>
          <w:szCs w:val="28"/>
        </w:rPr>
        <w:t>Два раза в год пров</w:t>
      </w:r>
      <w:r w:rsidR="00A93308" w:rsidRPr="005E70EE">
        <w:rPr>
          <w:szCs w:val="28"/>
        </w:rPr>
        <w:t>едены</w:t>
      </w:r>
      <w:r w:rsidRPr="005E70EE">
        <w:rPr>
          <w:szCs w:val="28"/>
        </w:rPr>
        <w:t xml:space="preserve"> сельскохозяйственные ярмарки, в которых участвуют до 150 торговых представителей из разных регионов России. Ярмарки пользуются огромной популярностью. Цель мероприятия – дополнительная возможность местным сельхозпроизводителям реализовать свою продукцию.</w:t>
      </w:r>
    </w:p>
    <w:p w:rsidR="00820B63" w:rsidRPr="005E70EE" w:rsidRDefault="00820B63" w:rsidP="00354FAB">
      <w:pPr>
        <w:keepNext/>
        <w:keepLines/>
        <w:suppressLineNumbers/>
        <w:suppressAutoHyphens/>
        <w:ind w:firstLine="708"/>
        <w:jc w:val="both"/>
        <w:rPr>
          <w:szCs w:val="28"/>
        </w:rPr>
      </w:pPr>
      <w:r w:rsidRPr="002A1FE9">
        <w:rPr>
          <w:szCs w:val="28"/>
        </w:rPr>
        <w:t xml:space="preserve">Издается и распространяется рекламная и сувенирная продукция о бизнесе на территории Чайковского муниципального района. </w:t>
      </w:r>
    </w:p>
    <w:p w:rsidR="00A27204" w:rsidRPr="005E70EE" w:rsidRDefault="00A27204"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125" w:name="_Toc289799007"/>
      <w:bookmarkStart w:id="126" w:name="_Toc324948130"/>
      <w:bookmarkStart w:id="127" w:name="_Toc483299199"/>
      <w:r w:rsidRPr="005E70EE">
        <w:rPr>
          <w:rFonts w:ascii="Times New Roman" w:hAnsi="Times New Roman"/>
          <w:iCs/>
          <w:color w:val="auto"/>
          <w:sz w:val="28"/>
          <w:szCs w:val="28"/>
        </w:rPr>
        <w:t>Повышение инвестиционной привлекательности района</w:t>
      </w:r>
      <w:bookmarkEnd w:id="125"/>
      <w:bookmarkEnd w:id="126"/>
      <w:bookmarkEnd w:id="127"/>
      <w:r w:rsidRPr="005E70EE">
        <w:rPr>
          <w:rFonts w:ascii="Times New Roman" w:hAnsi="Times New Roman"/>
          <w:iCs/>
          <w:color w:val="auto"/>
          <w:sz w:val="28"/>
          <w:szCs w:val="28"/>
        </w:rPr>
        <w:t xml:space="preserve"> </w:t>
      </w:r>
    </w:p>
    <w:p w:rsidR="002D14AA" w:rsidRPr="005E70EE" w:rsidRDefault="002D14AA" w:rsidP="005809DC">
      <w:pPr>
        <w:pStyle w:val="a6"/>
        <w:keepNext/>
        <w:keepLines/>
        <w:suppressLineNumbers/>
        <w:suppressAutoHyphens/>
        <w:spacing w:after="0" w:line="240" w:lineRule="auto"/>
        <w:ind w:left="0" w:firstLine="709"/>
        <w:jc w:val="both"/>
        <w:rPr>
          <w:rFonts w:ascii="Times New Roman" w:hAnsi="Times New Roman"/>
          <w:sz w:val="28"/>
          <w:szCs w:val="28"/>
        </w:rPr>
      </w:pPr>
      <w:bookmarkStart w:id="128" w:name="_Toc274634320"/>
      <w:bookmarkStart w:id="129" w:name="_Toc274728795"/>
      <w:bookmarkStart w:id="130" w:name="_Toc275263664"/>
      <w:bookmarkStart w:id="131" w:name="_Toc275691645"/>
      <w:bookmarkStart w:id="132" w:name="_Toc276561473"/>
      <w:bookmarkStart w:id="133" w:name="_Toc277238691"/>
      <w:bookmarkStart w:id="134" w:name="_Toc277523572"/>
      <w:bookmarkStart w:id="135" w:name="_Toc277527476"/>
      <w:bookmarkStart w:id="136" w:name="_Toc289796554"/>
      <w:bookmarkStart w:id="137" w:name="_Toc289799009"/>
      <w:bookmarkStart w:id="138" w:name="_Toc287460102"/>
      <w:bookmarkStart w:id="139" w:name="_Toc287460458"/>
      <w:bookmarkStart w:id="140" w:name="_Toc287460887"/>
      <w:bookmarkStart w:id="141" w:name="_Toc287465511"/>
      <w:bookmarkStart w:id="142" w:name="_Toc324948132"/>
      <w:r w:rsidRPr="005E70EE">
        <w:rPr>
          <w:rFonts w:ascii="Times New Roman" w:hAnsi="Times New Roman"/>
          <w:sz w:val="28"/>
          <w:szCs w:val="28"/>
        </w:rPr>
        <w:t>Привлечение инвестиций на территорию района является одной из важных стратегических задач администрации Чайковского муниципального района отчетного периода.</w:t>
      </w:r>
    </w:p>
    <w:p w:rsidR="00895912" w:rsidRDefault="002D14AA"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895912">
        <w:rPr>
          <w:rFonts w:ascii="Times New Roman" w:hAnsi="Times New Roman"/>
          <w:sz w:val="28"/>
          <w:szCs w:val="28"/>
        </w:rPr>
        <w:t>За 201</w:t>
      </w:r>
      <w:r w:rsidR="005E70EE" w:rsidRPr="00895912">
        <w:rPr>
          <w:rFonts w:ascii="Times New Roman" w:hAnsi="Times New Roman"/>
          <w:sz w:val="28"/>
          <w:szCs w:val="28"/>
        </w:rPr>
        <w:t>6</w:t>
      </w:r>
      <w:r w:rsidRPr="00895912">
        <w:rPr>
          <w:rFonts w:ascii="Times New Roman" w:hAnsi="Times New Roman"/>
          <w:sz w:val="28"/>
          <w:szCs w:val="28"/>
        </w:rPr>
        <w:t xml:space="preserve"> год объем инвестиций в основной капитал составил </w:t>
      </w:r>
      <w:r w:rsidR="00895912" w:rsidRPr="008819BE">
        <w:rPr>
          <w:rFonts w:ascii="Times New Roman" w:hAnsi="Times New Roman"/>
          <w:sz w:val="28"/>
          <w:szCs w:val="28"/>
        </w:rPr>
        <w:t>4089,8 млн. рублей</w:t>
      </w:r>
      <w:r w:rsidR="00895912">
        <w:rPr>
          <w:rFonts w:ascii="Times New Roman" w:hAnsi="Times New Roman"/>
          <w:sz w:val="28"/>
          <w:szCs w:val="28"/>
        </w:rPr>
        <w:t>. Наблюдается уменьшение</w:t>
      </w:r>
      <w:r w:rsidR="00895912" w:rsidRPr="008819BE">
        <w:rPr>
          <w:rFonts w:ascii="Times New Roman" w:hAnsi="Times New Roman"/>
          <w:sz w:val="28"/>
          <w:szCs w:val="28"/>
        </w:rPr>
        <w:t xml:space="preserve"> на 4,7%, </w:t>
      </w:r>
      <w:r w:rsidR="00895912">
        <w:rPr>
          <w:rFonts w:ascii="Times New Roman" w:hAnsi="Times New Roman"/>
          <w:sz w:val="28"/>
          <w:szCs w:val="28"/>
        </w:rPr>
        <w:t>по сравнению с</w:t>
      </w:r>
      <w:r w:rsidR="00895912" w:rsidRPr="008819BE">
        <w:rPr>
          <w:rFonts w:ascii="Times New Roman" w:hAnsi="Times New Roman"/>
          <w:sz w:val="28"/>
          <w:szCs w:val="28"/>
        </w:rPr>
        <w:t xml:space="preserve"> прошлы</w:t>
      </w:r>
      <w:r w:rsidR="00895912">
        <w:rPr>
          <w:rFonts w:ascii="Times New Roman" w:hAnsi="Times New Roman"/>
          <w:sz w:val="28"/>
          <w:szCs w:val="28"/>
        </w:rPr>
        <w:t>м</w:t>
      </w:r>
      <w:r w:rsidR="00895912" w:rsidRPr="008819BE">
        <w:rPr>
          <w:rFonts w:ascii="Times New Roman" w:hAnsi="Times New Roman"/>
          <w:sz w:val="28"/>
          <w:szCs w:val="28"/>
        </w:rPr>
        <w:t xml:space="preserve"> год</w:t>
      </w:r>
      <w:r w:rsidR="00895912">
        <w:rPr>
          <w:rFonts w:ascii="Times New Roman" w:hAnsi="Times New Roman"/>
          <w:sz w:val="28"/>
          <w:szCs w:val="28"/>
        </w:rPr>
        <w:t>ом</w:t>
      </w:r>
      <w:r w:rsidR="00895912" w:rsidRPr="00634CEA">
        <w:rPr>
          <w:sz w:val="28"/>
          <w:szCs w:val="28"/>
        </w:rPr>
        <w:t xml:space="preserve">, </w:t>
      </w:r>
      <w:r w:rsidR="00895912" w:rsidRPr="00634CEA">
        <w:rPr>
          <w:rFonts w:ascii="Times New Roman" w:hAnsi="Times New Roman"/>
          <w:sz w:val="28"/>
          <w:szCs w:val="28"/>
        </w:rPr>
        <w:t>при этом вложения собственных средств предприятий</w:t>
      </w:r>
      <w:r w:rsidR="00895912">
        <w:rPr>
          <w:rFonts w:ascii="Times New Roman" w:hAnsi="Times New Roman"/>
          <w:sz w:val="28"/>
          <w:szCs w:val="28"/>
        </w:rPr>
        <w:t xml:space="preserve"> увеличились  на 1 млрд. рублей.  </w:t>
      </w:r>
      <w:r w:rsidR="00895912" w:rsidRPr="008819BE">
        <w:rPr>
          <w:rFonts w:ascii="Times New Roman" w:hAnsi="Times New Roman"/>
          <w:sz w:val="28"/>
          <w:szCs w:val="28"/>
        </w:rPr>
        <w:t xml:space="preserve">Смещение структуры инвестиционных вложений предприятий в сторону увеличения собственных средств оценивается позитивно. </w:t>
      </w:r>
    </w:p>
    <w:p w:rsidR="00402CAB" w:rsidRPr="00275DD7" w:rsidRDefault="00402CAB" w:rsidP="005809DC">
      <w:pPr>
        <w:keepNext/>
        <w:keepLines/>
        <w:suppressLineNumbers/>
        <w:suppressAutoHyphens/>
        <w:spacing w:line="360" w:lineRule="exact"/>
        <w:ind w:firstLine="708"/>
        <w:jc w:val="both"/>
        <w:rPr>
          <w:szCs w:val="28"/>
        </w:rPr>
      </w:pPr>
      <w:r w:rsidRPr="00275DD7">
        <w:rPr>
          <w:szCs w:val="28"/>
        </w:rPr>
        <w:t>На сегодняшний день Чайковский муниципальный район соответствует всем требованиям Стандарта деятельности органов местного самоуправления Пермского края по обеспечению благоприятного инвестиционного климата. В рамках Стандарта действует Совет по улучшению инвестиционного климата, в 2016 году в соответствии с регламентом сопровождения инвестиционных проектов по принципу «одного окна» разработана и утверждена дорожная карта «Разработка и реализация инвестиционного проекта «Строительство многофункционального спортивно-охотничьего комплекса «Ярило». Прорабатывались перспективы освоения промышленной площадки «</w:t>
      </w:r>
      <w:proofErr w:type="spellStart"/>
      <w:r w:rsidRPr="00275DD7">
        <w:rPr>
          <w:szCs w:val="28"/>
        </w:rPr>
        <w:t>Марково</w:t>
      </w:r>
      <w:proofErr w:type="spellEnd"/>
      <w:r w:rsidRPr="00275DD7">
        <w:rPr>
          <w:szCs w:val="28"/>
        </w:rPr>
        <w:t xml:space="preserve">». </w:t>
      </w:r>
    </w:p>
    <w:p w:rsidR="00402CAB" w:rsidRPr="004B48FF" w:rsidRDefault="00402CAB" w:rsidP="005809DC">
      <w:pPr>
        <w:keepNext/>
        <w:keepLines/>
        <w:suppressLineNumbers/>
        <w:suppressAutoHyphens/>
        <w:spacing w:line="360" w:lineRule="exact"/>
        <w:ind w:firstLine="709"/>
        <w:jc w:val="both"/>
        <w:rPr>
          <w:szCs w:val="28"/>
        </w:rPr>
      </w:pPr>
      <w:r w:rsidRPr="00275DD7">
        <w:rPr>
          <w:szCs w:val="28"/>
        </w:rPr>
        <w:t xml:space="preserve">Инвестиционный проект по строительству завода по производству соединительных деталей трубопроводов – ОАО «Новые </w:t>
      </w:r>
      <w:proofErr w:type="spellStart"/>
      <w:r w:rsidRPr="00275DD7">
        <w:rPr>
          <w:szCs w:val="28"/>
        </w:rPr>
        <w:t>фитинговые</w:t>
      </w:r>
      <w:proofErr w:type="spellEnd"/>
      <w:r w:rsidRPr="00275DD7">
        <w:rPr>
          <w:szCs w:val="28"/>
        </w:rPr>
        <w:t xml:space="preserve"> технологии»</w:t>
      </w:r>
      <w:r w:rsidRPr="00275DD7">
        <w:rPr>
          <w:b/>
          <w:szCs w:val="28"/>
        </w:rPr>
        <w:t xml:space="preserve"> </w:t>
      </w:r>
      <w:r w:rsidRPr="00275DD7">
        <w:rPr>
          <w:szCs w:val="28"/>
        </w:rPr>
        <w:t>признан победителем конкурсного отбора новых комплексных инвестиционных проектов по приоритетным направлениям гражданской промышленности в рамках государственной программы Российской Федерации «Развитие промышленности и повышение ее конкурентоспособности</w:t>
      </w:r>
      <w:r w:rsidRPr="004B48FF">
        <w:rPr>
          <w:szCs w:val="28"/>
        </w:rPr>
        <w:t>».</w:t>
      </w:r>
      <w:r w:rsidR="00801E16" w:rsidRPr="004B48FF">
        <w:rPr>
          <w:szCs w:val="28"/>
        </w:rPr>
        <w:t xml:space="preserve"> </w:t>
      </w:r>
      <w:r w:rsidR="00801E16" w:rsidRPr="004B48FF">
        <w:rPr>
          <w:color w:val="000000"/>
          <w:szCs w:val="28"/>
        </w:rPr>
        <w:t xml:space="preserve"> В 2017 году  завод </w:t>
      </w:r>
      <w:r w:rsidR="004B48FF" w:rsidRPr="004B48FF">
        <w:rPr>
          <w:color w:val="000000"/>
          <w:szCs w:val="28"/>
        </w:rPr>
        <w:t>будет введен в эксплуатацию</w:t>
      </w:r>
      <w:r w:rsidR="00801E16" w:rsidRPr="004B48FF">
        <w:rPr>
          <w:color w:val="000000"/>
          <w:szCs w:val="28"/>
        </w:rPr>
        <w:t>. Общая стоимость данного инвестиционного проекта составит 4,4 млрд. рублей, включая 2,2 млрд. рублей заемных средств. Производственная мощность создаваемого завода - до 15 тыс. тонн готовой продукции в год, при этом планируется создать до 1000 новых рабочих мест.</w:t>
      </w:r>
    </w:p>
    <w:p w:rsidR="00402CAB" w:rsidRPr="00275DD7" w:rsidRDefault="00402CAB" w:rsidP="005809DC">
      <w:pPr>
        <w:keepNext/>
        <w:keepLines/>
        <w:suppressLineNumbers/>
        <w:suppressAutoHyphens/>
        <w:spacing w:line="360" w:lineRule="exact"/>
        <w:ind w:firstLine="709"/>
        <w:jc w:val="both"/>
        <w:rPr>
          <w:szCs w:val="28"/>
        </w:rPr>
      </w:pPr>
      <w:r w:rsidRPr="00275DD7">
        <w:rPr>
          <w:szCs w:val="28"/>
        </w:rPr>
        <w:t>Актуализирован инвестиционный паспорт Чайковского муниципального района. Сформирована система мер поддержки инвесторов при взаимодействии с профильными министерствами и ведомствами Пермского края.</w:t>
      </w:r>
    </w:p>
    <w:p w:rsidR="00402CAB" w:rsidRDefault="00402CAB" w:rsidP="005809DC">
      <w:pPr>
        <w:keepNext/>
        <w:keepLines/>
        <w:suppressLineNumbers/>
        <w:suppressAutoHyphens/>
        <w:spacing w:line="360" w:lineRule="exact"/>
        <w:ind w:firstLine="709"/>
        <w:jc w:val="both"/>
        <w:rPr>
          <w:szCs w:val="28"/>
        </w:rPr>
      </w:pPr>
      <w:r w:rsidRPr="00275DD7">
        <w:rPr>
          <w:szCs w:val="28"/>
        </w:rPr>
        <w:lastRenderedPageBreak/>
        <w:t xml:space="preserve"> С целью продвижения территории делегация Чайковского муниципального района приняла участие в форуме «Развитие территорий - 2016» (10-11 марта), где была представлена презентация территории Чайковского муниципального района в части инвестиционных проектов и инвестиционных площадок, подготовлена и направлена информация в Агентство по инвестициям и внешнеэкономическим связям Пермского края о перечне инвестиционных проектов, реализуемых на территории Чайковского муниципального района.</w:t>
      </w:r>
    </w:p>
    <w:p w:rsidR="004B48FF" w:rsidRDefault="004B48FF" w:rsidP="005809DC">
      <w:pPr>
        <w:keepNext/>
        <w:keepLines/>
        <w:suppressLineNumbers/>
        <w:suppressAutoHyphens/>
        <w:spacing w:line="360" w:lineRule="exact"/>
        <w:ind w:firstLine="709"/>
        <w:jc w:val="both"/>
        <w:rPr>
          <w:color w:val="000000"/>
          <w:szCs w:val="28"/>
        </w:rPr>
      </w:pPr>
      <w:r w:rsidRPr="004B48FF">
        <w:rPr>
          <w:color w:val="000000"/>
          <w:szCs w:val="28"/>
        </w:rPr>
        <w:t>Инвестиционный проект по модернизации текстильного производства Группы компаний «Чайковский текстиль» включен в перечень приоритетных инвестиционных проектов организаций легкой и текстильной промышленности на возмещение части затрат на уплату процентов по кредитам на реализацию новых инвестиционных проектов по техническому перевооружению в рамках государственной программы Российской Федерации «Развитие промышленности и повышение ее конкурентоспособности».</w:t>
      </w:r>
    </w:p>
    <w:p w:rsidR="004B48FF" w:rsidRDefault="004B48FF" w:rsidP="005809DC">
      <w:pPr>
        <w:keepNext/>
        <w:keepLines/>
        <w:suppressLineNumbers/>
        <w:suppressAutoHyphens/>
        <w:spacing w:line="360" w:lineRule="exact"/>
        <w:ind w:firstLine="709"/>
        <w:jc w:val="both"/>
        <w:rPr>
          <w:color w:val="000000"/>
          <w:szCs w:val="28"/>
        </w:rPr>
      </w:pPr>
      <w:r w:rsidRPr="004B48FF">
        <w:rPr>
          <w:color w:val="000000"/>
          <w:szCs w:val="28"/>
        </w:rPr>
        <w:t>Особое внимание уделяется агропромышленному комплексу - основе нашей продовольственной безопасности.</w:t>
      </w:r>
      <w:r w:rsidR="00802D6F">
        <w:rPr>
          <w:color w:val="000000"/>
          <w:szCs w:val="28"/>
        </w:rPr>
        <w:t xml:space="preserve"> </w:t>
      </w:r>
      <w:r w:rsidRPr="004B48FF">
        <w:rPr>
          <w:color w:val="000000"/>
          <w:szCs w:val="28"/>
        </w:rPr>
        <w:t xml:space="preserve">До 2020 года планируется реализация 11 инвестиционных проектов </w:t>
      </w:r>
      <w:proofErr w:type="spellStart"/>
      <w:r w:rsidRPr="004B48FF">
        <w:rPr>
          <w:color w:val="000000"/>
          <w:szCs w:val="28"/>
        </w:rPr>
        <w:t>сельхозтоваропроизводителями</w:t>
      </w:r>
      <w:proofErr w:type="spellEnd"/>
      <w:r w:rsidRPr="004B48FF">
        <w:rPr>
          <w:color w:val="000000"/>
          <w:szCs w:val="28"/>
        </w:rPr>
        <w:t xml:space="preserve">. </w:t>
      </w:r>
    </w:p>
    <w:p w:rsidR="004B48FF" w:rsidRPr="004B48FF" w:rsidRDefault="00802D6F" w:rsidP="005809DC">
      <w:pPr>
        <w:keepNext/>
        <w:keepLines/>
        <w:suppressLineNumbers/>
        <w:suppressAutoHyphens/>
        <w:ind w:firstLine="709"/>
        <w:jc w:val="both"/>
        <w:rPr>
          <w:color w:val="000000"/>
          <w:szCs w:val="28"/>
        </w:rPr>
      </w:pPr>
      <w:r>
        <w:rPr>
          <w:color w:val="000000"/>
          <w:szCs w:val="28"/>
        </w:rPr>
        <w:t xml:space="preserve">В целях дальнейшего развития туристического потенциала территории в 2016 году   прошла </w:t>
      </w:r>
      <w:r w:rsidRPr="00802D6F">
        <w:rPr>
          <w:color w:val="000000"/>
          <w:szCs w:val="28"/>
        </w:rPr>
        <w:t>согласование в Министерстве  физической культуры, спорта и туризма Пермского края концепция проекта под названием «Чайковский туристический</w:t>
      </w:r>
      <w:r>
        <w:rPr>
          <w:color w:val="000000"/>
          <w:szCs w:val="28"/>
        </w:rPr>
        <w:t>». Для следующего этапа реализации проекта</w:t>
      </w:r>
      <w:r w:rsidRPr="00802D6F">
        <w:rPr>
          <w:color w:val="000000"/>
          <w:szCs w:val="28"/>
        </w:rPr>
        <w:t xml:space="preserve"> в 2017г</w:t>
      </w:r>
      <w:r>
        <w:rPr>
          <w:color w:val="000000"/>
          <w:szCs w:val="28"/>
        </w:rPr>
        <w:t>оду</w:t>
      </w:r>
      <w:r w:rsidRPr="00802D6F">
        <w:rPr>
          <w:color w:val="000000"/>
          <w:szCs w:val="28"/>
        </w:rPr>
        <w:t xml:space="preserve"> необходимо сформировать земельные участки под объекты инфраструктуры, указанные в концепции, внести изменения в генеральный план землепользования и застройки Чайковского городского поселения, а затем подготовить предложения потенциальным инвесторам. Часть проектов, включенных в концепцию, разработаны субъектами бизнеса. </w:t>
      </w:r>
      <w:r>
        <w:rPr>
          <w:color w:val="000000"/>
          <w:szCs w:val="28"/>
        </w:rPr>
        <w:t>В последующий период</w:t>
      </w:r>
      <w:r w:rsidRPr="00802D6F">
        <w:rPr>
          <w:color w:val="000000"/>
          <w:szCs w:val="28"/>
        </w:rPr>
        <w:t xml:space="preserve"> на проекты необходимо подготовить проектно - сметную документацию, рассчитать технические условия, определить затраты на строительство, ремонт и реконструкцию</w:t>
      </w:r>
      <w:r w:rsidRPr="00801E16">
        <w:rPr>
          <w:rFonts w:ascii="Arial" w:hAnsi="Arial" w:cs="Arial"/>
          <w:color w:val="000000"/>
          <w:sz w:val="26"/>
          <w:szCs w:val="26"/>
        </w:rPr>
        <w:t xml:space="preserve"> </w:t>
      </w:r>
      <w:r w:rsidRPr="00802D6F">
        <w:rPr>
          <w:color w:val="000000"/>
          <w:szCs w:val="28"/>
        </w:rPr>
        <w:t>инженерных коммуникаций.</w:t>
      </w:r>
    </w:p>
    <w:p w:rsidR="00402CAB" w:rsidRPr="00275DD7" w:rsidRDefault="00402CAB" w:rsidP="005809DC">
      <w:pPr>
        <w:keepNext/>
        <w:keepLines/>
        <w:suppressLineNumbers/>
        <w:suppressAutoHyphens/>
        <w:ind w:firstLine="709"/>
        <w:jc w:val="both"/>
        <w:rPr>
          <w:szCs w:val="28"/>
        </w:rPr>
      </w:pPr>
      <w:r w:rsidRPr="00275DD7">
        <w:rPr>
          <w:szCs w:val="28"/>
        </w:rPr>
        <w:t>Обеспечение информационной открытости инвестиционной деятельности осуществлялось посредством ведения вкладки «Инвестору» на  официальном сайте администрации Чайковского муниципального района.</w:t>
      </w:r>
    </w:p>
    <w:p w:rsidR="00402CAB" w:rsidRPr="00275DD7" w:rsidRDefault="00402CAB" w:rsidP="005809DC">
      <w:pPr>
        <w:keepNext/>
        <w:keepLines/>
        <w:suppressLineNumbers/>
        <w:suppressAutoHyphens/>
        <w:ind w:firstLine="708"/>
        <w:jc w:val="both"/>
        <w:rPr>
          <w:szCs w:val="28"/>
        </w:rPr>
      </w:pPr>
      <w:r w:rsidRPr="00275DD7">
        <w:rPr>
          <w:szCs w:val="28"/>
        </w:rPr>
        <w:t>Инвестиционные проекты Чайковского района обозначены на инвестиционной карте Пермского края.</w:t>
      </w:r>
    </w:p>
    <w:p w:rsidR="00801E16" w:rsidRDefault="00402CAB" w:rsidP="005809DC">
      <w:pPr>
        <w:keepNext/>
        <w:keepLines/>
        <w:suppressLineNumbers/>
        <w:suppressAutoHyphens/>
        <w:ind w:firstLine="709"/>
        <w:jc w:val="both"/>
        <w:rPr>
          <w:rFonts w:ascii="Arial" w:hAnsi="Arial" w:cs="Arial"/>
          <w:color w:val="000000"/>
          <w:sz w:val="26"/>
          <w:szCs w:val="26"/>
        </w:rPr>
      </w:pPr>
      <w:r w:rsidRPr="00275DD7">
        <w:rPr>
          <w:szCs w:val="28"/>
        </w:rPr>
        <w:t>На ежегодном торжественном приёме Совета муниципальных образований Пермского края Чайковскому муниципальному району дана высокая оценка - по итогам  Конкурса муниципальных образований Пермского края в номинации «Развитие инвестиционного потенциала» наша территория в 2016 году стала победителем.</w:t>
      </w:r>
      <w:r w:rsidR="00801E16" w:rsidRPr="00801E16">
        <w:rPr>
          <w:rFonts w:ascii="Arial" w:hAnsi="Arial" w:cs="Arial"/>
          <w:color w:val="000000"/>
          <w:sz w:val="26"/>
          <w:szCs w:val="26"/>
        </w:rPr>
        <w:t xml:space="preserve"> </w:t>
      </w:r>
    </w:p>
    <w:p w:rsidR="00801E16" w:rsidRPr="00EC4250" w:rsidRDefault="00801E16" w:rsidP="005809DC">
      <w:pPr>
        <w:keepNext/>
        <w:keepLines/>
        <w:suppressLineNumbers/>
        <w:suppressAutoHyphens/>
        <w:jc w:val="both"/>
        <w:rPr>
          <w:color w:val="000000"/>
          <w:szCs w:val="28"/>
        </w:rPr>
      </w:pPr>
      <w:r w:rsidRPr="00EC4250">
        <w:rPr>
          <w:color w:val="000000"/>
          <w:sz w:val="26"/>
          <w:szCs w:val="26"/>
        </w:rPr>
        <w:t xml:space="preserve">         </w:t>
      </w:r>
      <w:r w:rsidRPr="00EC4250">
        <w:rPr>
          <w:color w:val="000000"/>
          <w:szCs w:val="28"/>
        </w:rPr>
        <w:t>Среди ключевых задач</w:t>
      </w:r>
      <w:r w:rsidR="00EC4250">
        <w:rPr>
          <w:color w:val="000000"/>
          <w:szCs w:val="28"/>
        </w:rPr>
        <w:t xml:space="preserve"> по привлечению инвестиций на территорию Чайковского муниципального района</w:t>
      </w:r>
      <w:r w:rsidRPr="00EC4250">
        <w:rPr>
          <w:color w:val="000000"/>
          <w:szCs w:val="28"/>
        </w:rPr>
        <w:t>,</w:t>
      </w:r>
      <w:r w:rsidR="00EC4250">
        <w:rPr>
          <w:color w:val="000000"/>
          <w:szCs w:val="28"/>
        </w:rPr>
        <w:t xml:space="preserve"> на предстоящий период</w:t>
      </w:r>
      <w:r w:rsidRPr="00EC4250">
        <w:rPr>
          <w:color w:val="000000"/>
          <w:szCs w:val="28"/>
        </w:rPr>
        <w:t xml:space="preserve"> </w:t>
      </w:r>
      <w:r w:rsidR="00FB6181">
        <w:rPr>
          <w:color w:val="000000"/>
          <w:szCs w:val="28"/>
        </w:rPr>
        <w:t xml:space="preserve"> необходимо отметить , это:</w:t>
      </w:r>
    </w:p>
    <w:p w:rsidR="00801E16" w:rsidRPr="00EC4250" w:rsidRDefault="00801E16" w:rsidP="005809DC">
      <w:pPr>
        <w:keepNext/>
        <w:keepLines/>
        <w:suppressLineNumbers/>
        <w:suppressAutoHyphens/>
        <w:ind w:right="-1"/>
        <w:jc w:val="both"/>
        <w:rPr>
          <w:color w:val="000000"/>
          <w:szCs w:val="28"/>
        </w:rPr>
      </w:pPr>
      <w:r w:rsidRPr="00EC4250">
        <w:rPr>
          <w:color w:val="000000"/>
          <w:szCs w:val="28"/>
        </w:rPr>
        <w:t xml:space="preserve">-       развитие механизмов </w:t>
      </w:r>
      <w:proofErr w:type="spellStart"/>
      <w:r w:rsidRPr="00EC4250">
        <w:rPr>
          <w:color w:val="000000"/>
          <w:szCs w:val="28"/>
        </w:rPr>
        <w:t>муниципально-частного</w:t>
      </w:r>
      <w:proofErr w:type="spellEnd"/>
      <w:r w:rsidRPr="00EC4250">
        <w:rPr>
          <w:color w:val="000000"/>
          <w:szCs w:val="28"/>
        </w:rPr>
        <w:t xml:space="preserve"> партнерства;</w:t>
      </w:r>
    </w:p>
    <w:p w:rsidR="00801E16" w:rsidRPr="00EC4250" w:rsidRDefault="00801E16" w:rsidP="005809DC">
      <w:pPr>
        <w:keepNext/>
        <w:keepLines/>
        <w:suppressLineNumbers/>
        <w:suppressAutoHyphens/>
        <w:ind w:right="-1"/>
        <w:jc w:val="both"/>
        <w:rPr>
          <w:color w:val="000000"/>
          <w:szCs w:val="28"/>
        </w:rPr>
      </w:pPr>
      <w:r w:rsidRPr="00EC4250">
        <w:rPr>
          <w:color w:val="000000"/>
          <w:szCs w:val="28"/>
        </w:rPr>
        <w:t>-       развитие института оценки регулирующего воздействия нормативных правовых актов;</w:t>
      </w:r>
    </w:p>
    <w:p w:rsidR="00801E16" w:rsidRPr="00EC4250" w:rsidRDefault="00801E16" w:rsidP="005809DC">
      <w:pPr>
        <w:keepNext/>
        <w:keepLines/>
        <w:suppressLineNumbers/>
        <w:suppressAutoHyphens/>
        <w:ind w:right="-1"/>
        <w:jc w:val="both"/>
        <w:rPr>
          <w:color w:val="000000"/>
          <w:szCs w:val="28"/>
        </w:rPr>
      </w:pPr>
      <w:r w:rsidRPr="00EC4250">
        <w:rPr>
          <w:color w:val="000000"/>
          <w:szCs w:val="28"/>
        </w:rPr>
        <w:t>-       сокращение сроков административных процедур;</w:t>
      </w:r>
    </w:p>
    <w:p w:rsidR="00801E16" w:rsidRPr="00EC4250" w:rsidRDefault="00801E16" w:rsidP="005809DC">
      <w:pPr>
        <w:keepNext/>
        <w:keepLines/>
        <w:suppressLineNumbers/>
        <w:suppressAutoHyphens/>
        <w:ind w:right="-1"/>
        <w:jc w:val="both"/>
        <w:rPr>
          <w:color w:val="000000"/>
          <w:szCs w:val="28"/>
        </w:rPr>
      </w:pPr>
      <w:r w:rsidRPr="00EC4250">
        <w:rPr>
          <w:color w:val="000000"/>
          <w:szCs w:val="28"/>
        </w:rPr>
        <w:lastRenderedPageBreak/>
        <w:t>-       развитие мер поддержки инвесторам;</w:t>
      </w:r>
    </w:p>
    <w:p w:rsidR="00801E16" w:rsidRPr="00EC4250" w:rsidRDefault="00801E16" w:rsidP="005809DC">
      <w:pPr>
        <w:keepNext/>
        <w:keepLines/>
        <w:suppressLineNumbers/>
        <w:suppressAutoHyphens/>
        <w:ind w:right="-1"/>
        <w:jc w:val="both"/>
        <w:rPr>
          <w:color w:val="000000"/>
          <w:szCs w:val="28"/>
        </w:rPr>
      </w:pPr>
      <w:r w:rsidRPr="00EC4250">
        <w:rPr>
          <w:color w:val="000000"/>
          <w:szCs w:val="28"/>
        </w:rPr>
        <w:t xml:space="preserve">-       содействие промышленным предприятиям в получении региональных и федеральных мер поддержки: привлечение средств институтов развития (кредиты, займы, </w:t>
      </w:r>
      <w:r w:rsidR="00EC4250">
        <w:rPr>
          <w:color w:val="000000"/>
          <w:szCs w:val="28"/>
        </w:rPr>
        <w:t xml:space="preserve">субсидии), в том числе </w:t>
      </w:r>
      <w:r w:rsidRPr="00EC4250">
        <w:rPr>
          <w:color w:val="000000"/>
          <w:szCs w:val="28"/>
        </w:rPr>
        <w:t xml:space="preserve"> содействие при заключении </w:t>
      </w:r>
      <w:proofErr w:type="spellStart"/>
      <w:r w:rsidRPr="00EC4250">
        <w:rPr>
          <w:color w:val="000000"/>
          <w:szCs w:val="28"/>
        </w:rPr>
        <w:t>спец</w:t>
      </w:r>
      <w:r w:rsidR="00EC4250">
        <w:rPr>
          <w:color w:val="000000"/>
          <w:szCs w:val="28"/>
        </w:rPr>
        <w:t>.</w:t>
      </w:r>
      <w:r w:rsidRPr="00EC4250">
        <w:rPr>
          <w:color w:val="000000"/>
          <w:szCs w:val="28"/>
        </w:rPr>
        <w:t>инвест</w:t>
      </w:r>
      <w:r w:rsidR="00EC4250">
        <w:rPr>
          <w:color w:val="000000"/>
          <w:szCs w:val="28"/>
        </w:rPr>
        <w:t>.</w:t>
      </w:r>
      <w:r w:rsidRPr="00EC4250">
        <w:rPr>
          <w:color w:val="000000"/>
          <w:szCs w:val="28"/>
        </w:rPr>
        <w:t>контра</w:t>
      </w:r>
      <w:r w:rsidR="00EC4250">
        <w:rPr>
          <w:color w:val="000000"/>
          <w:szCs w:val="28"/>
        </w:rPr>
        <w:t>ктов</w:t>
      </w:r>
      <w:proofErr w:type="spellEnd"/>
      <w:r w:rsidR="00EC4250">
        <w:rPr>
          <w:color w:val="000000"/>
          <w:szCs w:val="28"/>
        </w:rPr>
        <w:t>.</w:t>
      </w:r>
    </w:p>
    <w:p w:rsidR="00402CAB" w:rsidRPr="00275DD7" w:rsidRDefault="00402CAB" w:rsidP="005809DC">
      <w:pPr>
        <w:keepNext/>
        <w:keepLines/>
        <w:suppressLineNumbers/>
        <w:suppressAutoHyphens/>
        <w:spacing w:line="360" w:lineRule="exact"/>
        <w:ind w:firstLine="708"/>
        <w:jc w:val="both"/>
        <w:rPr>
          <w:szCs w:val="28"/>
        </w:rPr>
      </w:pPr>
    </w:p>
    <w:p w:rsidR="002D14AA" w:rsidRPr="00925D08" w:rsidRDefault="002D14AA" w:rsidP="005809DC">
      <w:pPr>
        <w:pStyle w:val="a6"/>
        <w:keepNext/>
        <w:keepLines/>
        <w:suppressLineNumbers/>
        <w:tabs>
          <w:tab w:val="left" w:pos="1134"/>
        </w:tabs>
        <w:suppressAutoHyphens/>
        <w:spacing w:after="0" w:line="240" w:lineRule="auto"/>
        <w:ind w:left="0" w:firstLine="709"/>
        <w:jc w:val="both"/>
        <w:rPr>
          <w:rFonts w:ascii="Times New Roman" w:hAnsi="Times New Roman"/>
          <w:sz w:val="28"/>
          <w:szCs w:val="28"/>
          <w:highlight w:val="yellow"/>
        </w:rPr>
      </w:pPr>
    </w:p>
    <w:p w:rsidR="00103503" w:rsidRPr="00402CAB" w:rsidRDefault="00103503"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143" w:name="_Toc483299200"/>
      <w:r w:rsidRPr="00402CAB">
        <w:rPr>
          <w:rFonts w:ascii="Times New Roman" w:hAnsi="Times New Roman"/>
          <w:iCs/>
          <w:color w:val="auto"/>
          <w:sz w:val="28"/>
          <w:szCs w:val="28"/>
        </w:rPr>
        <w:t xml:space="preserve">Реализация проектов </w:t>
      </w:r>
      <w:proofErr w:type="spellStart"/>
      <w:r w:rsidRPr="00402CAB">
        <w:rPr>
          <w:rFonts w:ascii="Times New Roman" w:hAnsi="Times New Roman"/>
          <w:iCs/>
          <w:color w:val="auto"/>
          <w:sz w:val="28"/>
          <w:szCs w:val="28"/>
        </w:rPr>
        <w:t>импортозамещения</w:t>
      </w:r>
      <w:bookmarkEnd w:id="143"/>
      <w:proofErr w:type="spellEnd"/>
    </w:p>
    <w:p w:rsidR="00103503" w:rsidRPr="00402CAB" w:rsidRDefault="00103503" w:rsidP="005809DC">
      <w:pPr>
        <w:pStyle w:val="afff0"/>
        <w:keepNext/>
        <w:keepLines/>
        <w:suppressLineNumbers/>
        <w:suppressAutoHyphens/>
        <w:ind w:firstLine="709"/>
        <w:jc w:val="both"/>
        <w:rPr>
          <w:rFonts w:ascii="Times New Roman" w:hAnsi="Times New Roman"/>
          <w:sz w:val="28"/>
          <w:szCs w:val="28"/>
        </w:rPr>
      </w:pPr>
      <w:r w:rsidRPr="00402CAB">
        <w:rPr>
          <w:rFonts w:ascii="Times New Roman" w:hAnsi="Times New Roman"/>
          <w:sz w:val="28"/>
          <w:szCs w:val="28"/>
        </w:rPr>
        <w:t xml:space="preserve">В настоящее время ряд предприятий Чайковского района активно поддерживают курс на </w:t>
      </w:r>
      <w:proofErr w:type="spellStart"/>
      <w:r w:rsidRPr="00402CAB">
        <w:rPr>
          <w:rFonts w:ascii="Times New Roman" w:hAnsi="Times New Roman"/>
          <w:sz w:val="28"/>
          <w:szCs w:val="28"/>
        </w:rPr>
        <w:t>импортозамещение</w:t>
      </w:r>
      <w:proofErr w:type="spellEnd"/>
      <w:r w:rsidRPr="00402CAB">
        <w:rPr>
          <w:rFonts w:ascii="Times New Roman" w:hAnsi="Times New Roman"/>
          <w:sz w:val="28"/>
          <w:szCs w:val="28"/>
        </w:rPr>
        <w:t xml:space="preserve"> как в промышленности, так и сельском хозяйстве. </w:t>
      </w:r>
      <w:r w:rsidR="004D697D" w:rsidRPr="00402CAB">
        <w:rPr>
          <w:rFonts w:ascii="Times New Roman" w:hAnsi="Times New Roman"/>
          <w:sz w:val="28"/>
          <w:szCs w:val="28"/>
        </w:rPr>
        <w:t xml:space="preserve">Управление экономического развития администрации района оказывает содействие по вхождению в государственные программы, </w:t>
      </w:r>
      <w:r w:rsidR="00DC56AB" w:rsidRPr="00402CAB">
        <w:rPr>
          <w:rFonts w:ascii="Times New Roman" w:hAnsi="Times New Roman"/>
          <w:sz w:val="28"/>
          <w:szCs w:val="28"/>
        </w:rPr>
        <w:t xml:space="preserve">доводит информацию о мерах поддержки на региональном и федеральном уровне, </w:t>
      </w:r>
      <w:r w:rsidR="004D697D" w:rsidRPr="00402CAB">
        <w:rPr>
          <w:rFonts w:ascii="Times New Roman" w:hAnsi="Times New Roman"/>
          <w:sz w:val="28"/>
          <w:szCs w:val="28"/>
        </w:rPr>
        <w:t xml:space="preserve">расширению рынков сбыта производимой продукции. </w:t>
      </w:r>
      <w:r w:rsidRPr="00402CAB">
        <w:rPr>
          <w:rFonts w:ascii="Times New Roman" w:hAnsi="Times New Roman"/>
          <w:sz w:val="28"/>
          <w:szCs w:val="28"/>
        </w:rPr>
        <w:t>Продукция предприятий Чайковского района широко известна и за пределами Пермского края.</w:t>
      </w:r>
    </w:p>
    <w:p w:rsidR="00103503" w:rsidRPr="00402CAB" w:rsidRDefault="00103503" w:rsidP="005809DC">
      <w:pPr>
        <w:keepNext/>
        <w:keepLines/>
        <w:suppressLineNumbers/>
        <w:suppressAutoHyphens/>
        <w:ind w:firstLine="709"/>
        <w:jc w:val="both"/>
        <w:rPr>
          <w:szCs w:val="28"/>
        </w:rPr>
      </w:pPr>
      <w:r w:rsidRPr="00402CAB">
        <w:rPr>
          <w:b/>
          <w:szCs w:val="28"/>
        </w:rPr>
        <w:t>ООО «Чайковская текстильная компания»</w:t>
      </w:r>
      <w:r w:rsidRPr="00402CAB">
        <w:rPr>
          <w:szCs w:val="28"/>
        </w:rPr>
        <w:t xml:space="preserve"> – лидер российского рынка тканей для спецодежды и униформы. Значительная доля выпускаемой продукции поставляется для нужд силовых Министерств и Ведомств Российской Федерации, а также для организаций нефтегазового сектора. Предприятие является одним из градообразующих предприятий города Чайковский Пермского края, обеспечивая рабочие места и социальные гарантии жителям города. Предприятие активно развивает научно-исследовательскую деятельность, стремится к внедрению современных наукоемких технологий, освоению нового высокопроизводительного оборудования – эти факторы способствуют повышению эффективности труда и развивают научный потенциал региона. Прогрессивный путь развития способствует внедрению программы </w:t>
      </w:r>
      <w:proofErr w:type="spellStart"/>
      <w:r w:rsidRPr="00402CAB">
        <w:rPr>
          <w:szCs w:val="28"/>
        </w:rPr>
        <w:t>импортозамещения</w:t>
      </w:r>
      <w:proofErr w:type="spellEnd"/>
      <w:r w:rsidRPr="00402CAB">
        <w:rPr>
          <w:szCs w:val="28"/>
        </w:rPr>
        <w:t xml:space="preserve"> по инновационному ассортименту продукции для снижения зависимости страны от импорта и выполнения государственного заказа Российской Федерации, повышению конкурентоспособности российского текстиля и увеличению объемов производства.</w:t>
      </w:r>
    </w:p>
    <w:p w:rsidR="00103503" w:rsidRPr="00402CAB" w:rsidRDefault="00103503" w:rsidP="005809DC">
      <w:pPr>
        <w:keepNext/>
        <w:keepLines/>
        <w:suppressLineNumbers/>
        <w:suppressAutoHyphens/>
        <w:ind w:firstLine="709"/>
        <w:jc w:val="both"/>
        <w:rPr>
          <w:szCs w:val="28"/>
        </w:rPr>
      </w:pPr>
      <w:r w:rsidRPr="00402CAB">
        <w:rPr>
          <w:szCs w:val="28"/>
        </w:rPr>
        <w:t xml:space="preserve">Инвестиционный проект по модернизации текстильного производства на базе имеющихся активов Группы компаний «Чайковский текстиль» включен в перечень приоритетных инвестиционных проектов организаций легкой и текстильной промышленности на возмещение части затрат на уплату процентов по кредитам на реализацию новых инвестиционных проектов по техническому перевооружению в рамках государственной программы Российской Федерации «Развитие промышленности и повышение ее конкурентоспособности». </w:t>
      </w:r>
    </w:p>
    <w:p w:rsidR="00103503" w:rsidRPr="00402CAB" w:rsidRDefault="00103503" w:rsidP="005809DC">
      <w:pPr>
        <w:keepNext/>
        <w:keepLines/>
        <w:suppressLineNumbers/>
        <w:suppressAutoHyphens/>
        <w:ind w:firstLine="709"/>
        <w:jc w:val="both"/>
        <w:rPr>
          <w:szCs w:val="28"/>
        </w:rPr>
      </w:pPr>
      <w:r w:rsidRPr="00402CAB">
        <w:rPr>
          <w:szCs w:val="28"/>
        </w:rPr>
        <w:t xml:space="preserve">Проект Предприятия по модернизации текстильного производства, в т.ч. по расширению швейного и ткацкого производства решает ряд важных социальных задач: создание новых высокопроизводительных рабочих мест, повышение уровня квалификации работников отрасли и их дохода, увеличение рентабельности данного вида производства за счет эффективности работы нового оборудования. </w:t>
      </w:r>
    </w:p>
    <w:p w:rsidR="00103503" w:rsidRPr="00402CAB" w:rsidRDefault="00103503" w:rsidP="005809DC">
      <w:pPr>
        <w:keepNext/>
        <w:keepLines/>
        <w:suppressLineNumbers/>
        <w:suppressAutoHyphens/>
        <w:ind w:firstLine="709"/>
        <w:jc w:val="both"/>
        <w:rPr>
          <w:szCs w:val="28"/>
        </w:rPr>
      </w:pPr>
      <w:r w:rsidRPr="00402CAB">
        <w:rPr>
          <w:b/>
          <w:szCs w:val="28"/>
        </w:rPr>
        <w:t xml:space="preserve">ОАО «Новые </w:t>
      </w:r>
      <w:proofErr w:type="spellStart"/>
      <w:r w:rsidRPr="00402CAB">
        <w:rPr>
          <w:b/>
          <w:szCs w:val="28"/>
        </w:rPr>
        <w:t>фитинговые</w:t>
      </w:r>
      <w:proofErr w:type="spellEnd"/>
      <w:r w:rsidRPr="00402CAB">
        <w:rPr>
          <w:b/>
          <w:szCs w:val="28"/>
        </w:rPr>
        <w:t xml:space="preserve"> технологии»</w:t>
      </w:r>
      <w:r w:rsidRPr="00402CAB">
        <w:rPr>
          <w:szCs w:val="28"/>
        </w:rPr>
        <w:t xml:space="preserve"> реализует инвестиционный проект по строительству завода по производству соединительных деталей трубопроводов. Планируется изготовление деталей трубопроводов: тройники, переходы, днища, заглушки, отводы </w:t>
      </w:r>
      <w:proofErr w:type="spellStart"/>
      <w:r w:rsidRPr="00402CAB">
        <w:rPr>
          <w:szCs w:val="28"/>
        </w:rPr>
        <w:t>крутозагнутые</w:t>
      </w:r>
      <w:proofErr w:type="spellEnd"/>
      <w:r w:rsidRPr="00402CAB">
        <w:rPr>
          <w:szCs w:val="28"/>
        </w:rPr>
        <w:t xml:space="preserve">, отводы холодного гнутья. </w:t>
      </w:r>
    </w:p>
    <w:p w:rsidR="00103503" w:rsidRPr="00402CAB" w:rsidRDefault="00103503" w:rsidP="005809DC">
      <w:pPr>
        <w:keepNext/>
        <w:keepLines/>
        <w:suppressLineNumbers/>
        <w:suppressAutoHyphens/>
        <w:ind w:firstLine="709"/>
        <w:jc w:val="both"/>
        <w:rPr>
          <w:szCs w:val="28"/>
        </w:rPr>
      </w:pPr>
      <w:r w:rsidRPr="00402CAB">
        <w:rPr>
          <w:szCs w:val="28"/>
        </w:rPr>
        <w:lastRenderedPageBreak/>
        <w:t xml:space="preserve">Общая стоимость </w:t>
      </w:r>
      <w:r w:rsidR="00CF7480">
        <w:rPr>
          <w:szCs w:val="28"/>
        </w:rPr>
        <w:t>п</w:t>
      </w:r>
      <w:r w:rsidRPr="00402CAB">
        <w:rPr>
          <w:szCs w:val="28"/>
        </w:rPr>
        <w:t xml:space="preserve">роекта составит </w:t>
      </w:r>
      <w:r w:rsidR="00CF7480">
        <w:rPr>
          <w:szCs w:val="28"/>
        </w:rPr>
        <w:t>4,4</w:t>
      </w:r>
      <w:r w:rsidRPr="00402CAB">
        <w:rPr>
          <w:szCs w:val="28"/>
        </w:rPr>
        <w:t xml:space="preserve"> млрд. рублей. Производственная мощность создаваемого завода должна составить до 15 тыс. тонн готовой продукции в год, при этом планируется создать до 1000 новых рабочих мест. Ведется строительство производственных объектов. Запуск планируется в 201</w:t>
      </w:r>
      <w:r w:rsidR="00402CAB" w:rsidRPr="00402CAB">
        <w:rPr>
          <w:szCs w:val="28"/>
        </w:rPr>
        <w:t>7</w:t>
      </w:r>
      <w:r w:rsidRPr="00402CAB">
        <w:rPr>
          <w:szCs w:val="28"/>
        </w:rPr>
        <w:t xml:space="preserve"> году.</w:t>
      </w:r>
    </w:p>
    <w:p w:rsidR="00103503" w:rsidRPr="00402CAB" w:rsidRDefault="00103503" w:rsidP="005809DC">
      <w:pPr>
        <w:keepNext/>
        <w:keepLines/>
        <w:suppressLineNumbers/>
        <w:suppressAutoHyphens/>
        <w:ind w:firstLine="709"/>
        <w:jc w:val="both"/>
        <w:rPr>
          <w:szCs w:val="28"/>
        </w:rPr>
      </w:pPr>
      <w:r w:rsidRPr="00402CAB">
        <w:rPr>
          <w:szCs w:val="28"/>
        </w:rPr>
        <w:t>Данный проект включен в Перечень комплексных инвестиционных проектов по приоритетным направлениям гражданской промышленности в рамках государственной программы Российской Федерации «Развитие промышленности и повышение ее конкурентоспособности».</w:t>
      </w:r>
    </w:p>
    <w:p w:rsidR="00103503" w:rsidRPr="00402CAB" w:rsidRDefault="00103503" w:rsidP="005809DC">
      <w:pPr>
        <w:keepNext/>
        <w:keepLines/>
        <w:suppressLineNumbers/>
        <w:suppressAutoHyphens/>
        <w:ind w:firstLine="709"/>
        <w:jc w:val="both"/>
        <w:rPr>
          <w:szCs w:val="28"/>
        </w:rPr>
      </w:pPr>
      <w:r w:rsidRPr="00402CAB">
        <w:rPr>
          <w:szCs w:val="28"/>
        </w:rPr>
        <w:t>Для запуска и стабильной работы предприятия планируется привлечь 36 работников из других регионов (Удмуртия и Тульская область) в рамках Программы повышения мобильности трудовых ресурсов в Пермском крае.</w:t>
      </w:r>
    </w:p>
    <w:p w:rsidR="00103503" w:rsidRPr="00925D08" w:rsidRDefault="00103503" w:rsidP="005809DC">
      <w:pPr>
        <w:pStyle w:val="a6"/>
        <w:keepNext/>
        <w:keepLines/>
        <w:suppressLineNumbers/>
        <w:tabs>
          <w:tab w:val="left" w:pos="1134"/>
        </w:tabs>
        <w:suppressAutoHyphens/>
        <w:spacing w:after="0" w:line="240" w:lineRule="auto"/>
        <w:ind w:left="0" w:firstLine="709"/>
        <w:jc w:val="both"/>
        <w:rPr>
          <w:rFonts w:ascii="Times New Roman" w:hAnsi="Times New Roman"/>
          <w:sz w:val="28"/>
          <w:szCs w:val="28"/>
          <w:highlight w:val="yellow"/>
        </w:rPr>
      </w:pPr>
    </w:p>
    <w:p w:rsidR="00A27204" w:rsidRPr="00402CAB"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144" w:name="_Toc483299201"/>
      <w:r w:rsidRPr="00402CAB">
        <w:rPr>
          <w:rFonts w:ascii="Times New Roman" w:hAnsi="Times New Roman"/>
          <w:color w:val="auto"/>
          <w:sz w:val="28"/>
          <w:szCs w:val="28"/>
        </w:rPr>
        <w:t>Модернизация отраслей экономики</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4"/>
    </w:p>
    <w:p w:rsidR="0030611E" w:rsidRPr="0030611E" w:rsidRDefault="00A27204" w:rsidP="005809DC">
      <w:pPr>
        <w:pStyle w:val="3"/>
        <w:numPr>
          <w:ilvl w:val="3"/>
          <w:numId w:val="1"/>
        </w:numPr>
        <w:suppressLineNumbers/>
        <w:tabs>
          <w:tab w:val="left" w:pos="1701"/>
        </w:tabs>
        <w:suppressAutoHyphens/>
        <w:spacing w:before="0" w:line="240" w:lineRule="auto"/>
        <w:ind w:left="1417"/>
        <w:jc w:val="both"/>
      </w:pPr>
      <w:bookmarkStart w:id="145" w:name="_Toc277523575"/>
      <w:bookmarkStart w:id="146" w:name="_Toc277527479"/>
      <w:bookmarkStart w:id="147" w:name="_Toc289799011"/>
      <w:bookmarkStart w:id="148" w:name="_Toc324948134"/>
      <w:bookmarkStart w:id="149" w:name="_Toc483299202"/>
      <w:bookmarkStart w:id="150" w:name="_Toc277238690"/>
      <w:bookmarkStart w:id="151" w:name="_Toc274728799"/>
      <w:bookmarkStart w:id="152" w:name="_Toc275263668"/>
      <w:bookmarkStart w:id="153" w:name="_Toc275691649"/>
      <w:bookmarkStart w:id="154" w:name="_Toc274728803"/>
      <w:bookmarkStart w:id="155" w:name="_Toc275263672"/>
      <w:bookmarkStart w:id="156" w:name="_Toc275691653"/>
      <w:r w:rsidRPr="00820B63">
        <w:rPr>
          <w:rFonts w:ascii="Times New Roman" w:hAnsi="Times New Roman"/>
          <w:iCs/>
          <w:color w:val="auto"/>
          <w:sz w:val="28"/>
          <w:szCs w:val="28"/>
        </w:rPr>
        <w:t>Развитие малого бизнес</w:t>
      </w:r>
      <w:bookmarkEnd w:id="145"/>
      <w:bookmarkEnd w:id="146"/>
      <w:bookmarkEnd w:id="147"/>
      <w:bookmarkEnd w:id="148"/>
      <w:r w:rsidRPr="00820B63">
        <w:rPr>
          <w:rFonts w:ascii="Times New Roman" w:hAnsi="Times New Roman"/>
          <w:iCs/>
          <w:color w:val="auto"/>
          <w:sz w:val="28"/>
          <w:szCs w:val="28"/>
        </w:rPr>
        <w:t>а</w:t>
      </w:r>
      <w:bookmarkEnd w:id="149"/>
    </w:p>
    <w:p w:rsidR="0030611E" w:rsidRPr="002A1FE9" w:rsidRDefault="0030611E" w:rsidP="005809DC">
      <w:pPr>
        <w:keepNext/>
        <w:keepLines/>
        <w:suppressLineNumbers/>
        <w:suppressAutoHyphens/>
        <w:ind w:firstLine="708"/>
        <w:jc w:val="both"/>
        <w:rPr>
          <w:szCs w:val="28"/>
        </w:rPr>
      </w:pPr>
      <w:bookmarkStart w:id="157" w:name="_Toc324948135"/>
      <w:bookmarkStart w:id="158" w:name="_Toc277527485"/>
      <w:bookmarkStart w:id="159" w:name="_Toc289799012"/>
      <w:bookmarkStart w:id="160" w:name="_Toc277523579"/>
      <w:r w:rsidRPr="002A1FE9">
        <w:rPr>
          <w:szCs w:val="28"/>
        </w:rPr>
        <w:t>Подпрограмма «Развитие малого и среднего предпринимательства в Чайковском муниципальном районе» направлена на развитие малого и среднего предпринимательства на территории района и определяет механизмы поддержки органами местного самоуправления малого и среднего предпринимательства. В рамках программы реализуется:</w:t>
      </w:r>
    </w:p>
    <w:p w:rsidR="0030611E" w:rsidRPr="002A1FE9" w:rsidRDefault="0030611E" w:rsidP="005809DC">
      <w:pPr>
        <w:keepNext/>
        <w:keepLines/>
        <w:suppressLineNumbers/>
        <w:suppressAutoHyphens/>
        <w:ind w:firstLine="708"/>
        <w:jc w:val="both"/>
        <w:rPr>
          <w:szCs w:val="28"/>
        </w:rPr>
      </w:pPr>
      <w:r w:rsidRPr="002A1FE9">
        <w:rPr>
          <w:szCs w:val="28"/>
        </w:rPr>
        <w:t>1. информационно-консультационная и образовательная поддержка субъектам малого и среднего предпринимательства (далее – СМСП);</w:t>
      </w:r>
    </w:p>
    <w:p w:rsidR="0030611E" w:rsidRPr="002A1FE9" w:rsidRDefault="0030611E" w:rsidP="005809DC">
      <w:pPr>
        <w:keepNext/>
        <w:keepLines/>
        <w:suppressLineNumbers/>
        <w:suppressAutoHyphens/>
        <w:ind w:firstLine="708"/>
        <w:jc w:val="both"/>
        <w:rPr>
          <w:szCs w:val="28"/>
        </w:rPr>
      </w:pPr>
      <w:r w:rsidRPr="002A1FE9">
        <w:rPr>
          <w:szCs w:val="28"/>
        </w:rPr>
        <w:t>2. финансово-кредитная поддержка СМСП;</w:t>
      </w:r>
    </w:p>
    <w:p w:rsidR="0030611E" w:rsidRPr="002A1FE9" w:rsidRDefault="0030611E" w:rsidP="005809DC">
      <w:pPr>
        <w:keepNext/>
        <w:keepLines/>
        <w:suppressLineNumbers/>
        <w:suppressAutoHyphens/>
        <w:ind w:firstLine="708"/>
        <w:jc w:val="both"/>
        <w:rPr>
          <w:szCs w:val="28"/>
        </w:rPr>
      </w:pPr>
      <w:r w:rsidRPr="002A1FE9">
        <w:rPr>
          <w:szCs w:val="28"/>
        </w:rPr>
        <w:t>3. имущественная поддержка СМСП и организациям, содействующим развитию СМСП;</w:t>
      </w:r>
    </w:p>
    <w:p w:rsidR="0030611E" w:rsidRPr="002A1FE9" w:rsidRDefault="0030611E" w:rsidP="005809DC">
      <w:pPr>
        <w:keepNext/>
        <w:keepLines/>
        <w:suppressLineNumbers/>
        <w:suppressAutoHyphens/>
        <w:ind w:firstLine="708"/>
        <w:jc w:val="both"/>
        <w:rPr>
          <w:szCs w:val="28"/>
        </w:rPr>
      </w:pPr>
      <w:r w:rsidRPr="002A1FE9">
        <w:rPr>
          <w:szCs w:val="28"/>
        </w:rPr>
        <w:t>4. научно-образовательную деятельность для молодежи в предпринимательской сфере;</w:t>
      </w:r>
    </w:p>
    <w:p w:rsidR="0030611E" w:rsidRPr="002A1FE9" w:rsidRDefault="0030611E" w:rsidP="005809DC">
      <w:pPr>
        <w:keepNext/>
        <w:keepLines/>
        <w:suppressLineNumbers/>
        <w:suppressAutoHyphens/>
        <w:ind w:firstLine="708"/>
        <w:jc w:val="both"/>
        <w:rPr>
          <w:szCs w:val="28"/>
        </w:rPr>
      </w:pPr>
      <w:r w:rsidRPr="002A1FE9">
        <w:rPr>
          <w:szCs w:val="28"/>
        </w:rPr>
        <w:t>5. формирование положительного имиджа предпринимательства.</w:t>
      </w:r>
    </w:p>
    <w:p w:rsidR="0030611E" w:rsidRPr="002A1FE9" w:rsidRDefault="0030611E" w:rsidP="005809DC">
      <w:pPr>
        <w:keepNext/>
        <w:keepLines/>
        <w:suppressLineNumbers/>
        <w:suppressAutoHyphens/>
        <w:ind w:firstLine="708"/>
        <w:jc w:val="both"/>
        <w:rPr>
          <w:szCs w:val="28"/>
        </w:rPr>
      </w:pPr>
      <w:r w:rsidRPr="002A1FE9">
        <w:rPr>
          <w:szCs w:val="28"/>
        </w:rPr>
        <w:t>Оказано несколько видов финансовой поддержки субъектам малого и среднего предпринимательства:</w:t>
      </w:r>
    </w:p>
    <w:p w:rsidR="0030611E" w:rsidRPr="002A1FE9" w:rsidRDefault="0030611E" w:rsidP="005809DC">
      <w:pPr>
        <w:keepNext/>
        <w:keepLines/>
        <w:suppressLineNumbers/>
        <w:suppressAutoHyphens/>
        <w:ind w:firstLine="708"/>
        <w:jc w:val="both"/>
        <w:rPr>
          <w:szCs w:val="28"/>
        </w:rPr>
      </w:pPr>
      <w:r w:rsidRPr="002A1FE9">
        <w:rPr>
          <w:szCs w:val="28"/>
        </w:rPr>
        <w:t>- 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w:t>
      </w:r>
    </w:p>
    <w:p w:rsidR="0030611E" w:rsidRPr="002A1FE9" w:rsidRDefault="0030611E" w:rsidP="005809DC">
      <w:pPr>
        <w:keepNext/>
        <w:keepLines/>
        <w:suppressLineNumbers/>
        <w:suppressAutoHyphens/>
        <w:ind w:firstLine="708"/>
        <w:jc w:val="both"/>
        <w:rPr>
          <w:szCs w:val="28"/>
        </w:rPr>
      </w:pPr>
      <w:r w:rsidRPr="002A1FE9">
        <w:rPr>
          <w:szCs w:val="28"/>
        </w:rPr>
        <w:t>- субсидии на возмещение части затрат, связанных с приобретением субъектами малого и среднего предпринимательства, оборудования в целях создания или модернизации производства товаров (работ, услуг).</w:t>
      </w:r>
    </w:p>
    <w:p w:rsidR="0030611E" w:rsidRPr="006C1FC0" w:rsidRDefault="0030611E" w:rsidP="005809DC">
      <w:pPr>
        <w:keepNext/>
        <w:keepLines/>
        <w:suppressLineNumbers/>
        <w:suppressAutoHyphens/>
        <w:rPr>
          <w:szCs w:val="28"/>
        </w:rPr>
      </w:pPr>
      <w:r>
        <w:rPr>
          <w:szCs w:val="28"/>
        </w:rPr>
        <w:t>Объем выданных субсидий в 2016 году составил 9</w:t>
      </w:r>
      <w:r w:rsidRPr="002A1FE9">
        <w:rPr>
          <w:szCs w:val="28"/>
        </w:rPr>
        <w:t xml:space="preserve"> млн.</w:t>
      </w:r>
      <w:r>
        <w:rPr>
          <w:szCs w:val="28"/>
        </w:rPr>
        <w:t xml:space="preserve"> 620 тыс. </w:t>
      </w:r>
      <w:r w:rsidRPr="002A1FE9">
        <w:rPr>
          <w:szCs w:val="28"/>
        </w:rPr>
        <w:t>рублей, в том числе за счет привлеченных средств краевого и федерального бюджетов</w:t>
      </w:r>
      <w:r>
        <w:rPr>
          <w:szCs w:val="28"/>
        </w:rPr>
        <w:t xml:space="preserve"> - 9</w:t>
      </w:r>
      <w:r w:rsidRPr="002A1FE9">
        <w:rPr>
          <w:szCs w:val="28"/>
        </w:rPr>
        <w:t xml:space="preserve"> млн.</w:t>
      </w:r>
      <w:r>
        <w:rPr>
          <w:szCs w:val="28"/>
        </w:rPr>
        <w:t xml:space="preserve"> 139 тыс. </w:t>
      </w:r>
      <w:r w:rsidRPr="002A1FE9">
        <w:rPr>
          <w:szCs w:val="28"/>
        </w:rPr>
        <w:t xml:space="preserve">рублей. В результате: </w:t>
      </w:r>
    </w:p>
    <w:p w:rsidR="0030611E" w:rsidRPr="006C1FC0" w:rsidRDefault="0030611E" w:rsidP="005809DC">
      <w:pPr>
        <w:keepNext/>
        <w:keepLines/>
        <w:suppressLineNumbers/>
        <w:suppressAutoHyphens/>
        <w:rPr>
          <w:szCs w:val="28"/>
        </w:rPr>
      </w:pPr>
      <w:r w:rsidRPr="006C1FC0">
        <w:rPr>
          <w:szCs w:val="28"/>
        </w:rPr>
        <w:t xml:space="preserve"> -расширение и перевооружение завода, приобретение нового оборудования (ООО «Завод Стройдеталь»</w:t>
      </w:r>
      <w:r>
        <w:rPr>
          <w:szCs w:val="28"/>
        </w:rPr>
        <w:t>), создано 2 дополнительных рабочих места;</w:t>
      </w:r>
    </w:p>
    <w:p w:rsidR="0030611E" w:rsidRPr="006C1FC0" w:rsidRDefault="0030611E" w:rsidP="005809DC">
      <w:pPr>
        <w:keepNext/>
        <w:keepLines/>
        <w:suppressLineNumbers/>
        <w:suppressAutoHyphens/>
        <w:rPr>
          <w:szCs w:val="28"/>
        </w:rPr>
      </w:pPr>
      <w:r w:rsidRPr="006C1FC0">
        <w:rPr>
          <w:szCs w:val="28"/>
        </w:rPr>
        <w:t xml:space="preserve"> -развитие нового вида производства – пошив школьной формы, детской одежды, в т.ч. изготовление ассортимента из джинсовой ткани (ООО «Чайковская спецодежда»)</w:t>
      </w:r>
      <w:r>
        <w:rPr>
          <w:szCs w:val="28"/>
        </w:rPr>
        <w:t>, создано 2 дополнительных рабочих места;</w:t>
      </w:r>
    </w:p>
    <w:p w:rsidR="0030611E" w:rsidRDefault="0030611E" w:rsidP="005809DC">
      <w:pPr>
        <w:keepNext/>
        <w:keepLines/>
        <w:suppressLineNumbers/>
        <w:suppressAutoHyphens/>
        <w:ind w:firstLine="708"/>
        <w:jc w:val="both"/>
        <w:rPr>
          <w:szCs w:val="28"/>
        </w:rPr>
      </w:pPr>
      <w:r w:rsidRPr="006C1FC0">
        <w:rPr>
          <w:szCs w:val="28"/>
        </w:rPr>
        <w:t>- расширение действующего производства в целях улучшения качества оказываемых услуг по уборке территории (ООО «Автомеханизация»</w:t>
      </w:r>
      <w:r>
        <w:rPr>
          <w:szCs w:val="28"/>
        </w:rPr>
        <w:t>), создано 5 дополнительных рабочих мест.</w:t>
      </w:r>
    </w:p>
    <w:p w:rsidR="0030611E" w:rsidRPr="002A1FE9" w:rsidRDefault="0030611E" w:rsidP="005809DC">
      <w:pPr>
        <w:keepNext/>
        <w:keepLines/>
        <w:suppressLineNumbers/>
        <w:suppressAutoHyphens/>
        <w:ind w:firstLine="708"/>
        <w:jc w:val="both"/>
        <w:rPr>
          <w:szCs w:val="28"/>
        </w:rPr>
      </w:pPr>
      <w:r w:rsidRPr="002A1FE9">
        <w:rPr>
          <w:szCs w:val="28"/>
        </w:rPr>
        <w:lastRenderedPageBreak/>
        <w:t>Софинансирование участия субъектов предпринимательства в выставках, ярмарках, фестивалях, форумах по</w:t>
      </w:r>
      <w:r>
        <w:rPr>
          <w:szCs w:val="28"/>
        </w:rPr>
        <w:t>зволило организовать участие в 4</w:t>
      </w:r>
      <w:r w:rsidRPr="002A1FE9">
        <w:rPr>
          <w:szCs w:val="28"/>
        </w:rPr>
        <w:t xml:space="preserve"> мероприятиях:</w:t>
      </w:r>
    </w:p>
    <w:p w:rsidR="0030611E" w:rsidRPr="002A1FE9" w:rsidRDefault="0030611E" w:rsidP="005809DC">
      <w:pPr>
        <w:keepNext/>
        <w:keepLines/>
        <w:suppressLineNumbers/>
        <w:suppressAutoHyphens/>
        <w:ind w:firstLine="708"/>
        <w:jc w:val="both"/>
        <w:rPr>
          <w:szCs w:val="28"/>
        </w:rPr>
      </w:pPr>
      <w:r>
        <w:rPr>
          <w:szCs w:val="28"/>
        </w:rPr>
        <w:t>- две</w:t>
      </w:r>
      <w:r w:rsidRPr="002A1FE9">
        <w:rPr>
          <w:szCs w:val="28"/>
        </w:rPr>
        <w:t xml:space="preserve"> поездки </w:t>
      </w:r>
      <w:r>
        <w:rPr>
          <w:szCs w:val="28"/>
        </w:rPr>
        <w:t xml:space="preserve">мастеров прикладного искусства - </w:t>
      </w:r>
      <w:r w:rsidRPr="002A1FE9">
        <w:rPr>
          <w:szCs w:val="28"/>
        </w:rPr>
        <w:t>на Пермскую ярмарку «Народных промыслов»,</w:t>
      </w:r>
      <w:r>
        <w:rPr>
          <w:szCs w:val="28"/>
        </w:rPr>
        <w:t xml:space="preserve"> выставка, г. Добрянка.</w:t>
      </w:r>
      <w:r w:rsidRPr="002A1FE9">
        <w:rPr>
          <w:szCs w:val="28"/>
        </w:rPr>
        <w:t xml:space="preserve"> </w:t>
      </w:r>
    </w:p>
    <w:p w:rsidR="0030611E" w:rsidRPr="002A1FE9" w:rsidRDefault="0030611E" w:rsidP="005809DC">
      <w:pPr>
        <w:keepNext/>
        <w:keepLines/>
        <w:suppressLineNumbers/>
        <w:suppressAutoHyphens/>
        <w:ind w:firstLine="708"/>
        <w:jc w:val="both"/>
        <w:rPr>
          <w:szCs w:val="28"/>
        </w:rPr>
      </w:pPr>
      <w:r w:rsidRPr="002A1FE9">
        <w:rPr>
          <w:szCs w:val="28"/>
        </w:rPr>
        <w:t>- поездка представителей малого и среднего бизнеса на Межрегиональную выставку путешествий, санаторно-курортного отдыха и туристических маршрутов в г. Ижевск.</w:t>
      </w:r>
    </w:p>
    <w:p w:rsidR="0030611E" w:rsidRDefault="0030611E" w:rsidP="005809DC">
      <w:pPr>
        <w:keepNext/>
        <w:keepLines/>
        <w:suppressLineNumbers/>
        <w:suppressAutoHyphens/>
        <w:ind w:firstLine="708"/>
        <w:jc w:val="both"/>
        <w:rPr>
          <w:szCs w:val="28"/>
        </w:rPr>
      </w:pPr>
      <w:r w:rsidRPr="002A1FE9">
        <w:rPr>
          <w:szCs w:val="28"/>
        </w:rPr>
        <w:t>В рамках выставок представляется продукция мастеров ремесленников и весь туристический потенциал нашего района.</w:t>
      </w:r>
    </w:p>
    <w:p w:rsidR="0030611E" w:rsidRPr="002A1FE9" w:rsidRDefault="0030611E" w:rsidP="005809DC">
      <w:pPr>
        <w:keepNext/>
        <w:keepLines/>
        <w:suppressLineNumbers/>
        <w:suppressAutoHyphens/>
        <w:ind w:firstLine="708"/>
        <w:jc w:val="both"/>
        <w:rPr>
          <w:szCs w:val="28"/>
        </w:rPr>
      </w:pPr>
      <w:r w:rsidRPr="002A1FE9">
        <w:rPr>
          <w:szCs w:val="28"/>
        </w:rPr>
        <w:t xml:space="preserve">Во время проведения ярмарок у представителей бизнеса появляется возможность заключения договоров на реализацию выпускаемой продукции на территорию других регионов. Также заключаются договоры на медицинское и оздоровительное обслуживание, летний отдых детей и семейный отдых, а это приводит к увеличение туристического потока на нашу территорию. </w:t>
      </w:r>
    </w:p>
    <w:p w:rsidR="0030611E" w:rsidRPr="002A1FE9" w:rsidRDefault="0030611E" w:rsidP="005809DC">
      <w:pPr>
        <w:keepNext/>
        <w:keepLines/>
        <w:suppressLineNumbers/>
        <w:suppressAutoHyphens/>
        <w:ind w:firstLine="708"/>
        <w:jc w:val="both"/>
        <w:rPr>
          <w:szCs w:val="28"/>
        </w:rPr>
      </w:pPr>
      <w:r w:rsidRPr="002A1FE9">
        <w:rPr>
          <w:szCs w:val="28"/>
        </w:rPr>
        <w:t>- поездка работников общественного питания на межрегиональный фестиваль «П</w:t>
      </w:r>
      <w:r>
        <w:rPr>
          <w:szCs w:val="28"/>
        </w:rPr>
        <w:t>ер</w:t>
      </w:r>
      <w:r w:rsidRPr="002A1FE9">
        <w:rPr>
          <w:szCs w:val="28"/>
        </w:rPr>
        <w:t>мская кухня», г.</w:t>
      </w:r>
      <w:r>
        <w:rPr>
          <w:szCs w:val="28"/>
        </w:rPr>
        <w:t xml:space="preserve"> </w:t>
      </w:r>
      <w:r w:rsidRPr="002A1FE9">
        <w:rPr>
          <w:szCs w:val="28"/>
        </w:rPr>
        <w:t>Пермь. Кулинары успешно выступили и достойно представили нашу территорию, получили воз</w:t>
      </w:r>
      <w:r>
        <w:rPr>
          <w:szCs w:val="28"/>
        </w:rPr>
        <w:t>можность повышения квалификации, 2 поварам присвоено звание «Мастер-повар Пермского края», 1 кондитеру - «Мастер-кондитер Пермского края».</w:t>
      </w:r>
    </w:p>
    <w:p w:rsidR="0030611E" w:rsidRPr="002A1FE9" w:rsidRDefault="0030611E" w:rsidP="005809DC">
      <w:pPr>
        <w:keepNext/>
        <w:keepLines/>
        <w:suppressLineNumbers/>
        <w:suppressAutoHyphens/>
        <w:ind w:firstLine="708"/>
        <w:jc w:val="both"/>
        <w:rPr>
          <w:szCs w:val="28"/>
        </w:rPr>
      </w:pPr>
      <w:r w:rsidRPr="002A1FE9">
        <w:rPr>
          <w:szCs w:val="28"/>
        </w:rPr>
        <w:t>Имущественная поддержка субъектам малого и среднего предпринимательства осуществляется путем предоставления муниципальны</w:t>
      </w:r>
      <w:r>
        <w:rPr>
          <w:szCs w:val="28"/>
        </w:rPr>
        <w:t>х площадей в аренду, так за 2016</w:t>
      </w:r>
      <w:r w:rsidRPr="002A1FE9">
        <w:rPr>
          <w:szCs w:val="28"/>
        </w:rPr>
        <w:t xml:space="preserve"> заключены договоры </w:t>
      </w:r>
      <w:r w:rsidRPr="00812223">
        <w:rPr>
          <w:szCs w:val="28"/>
        </w:rPr>
        <w:t>на 112 объектов</w:t>
      </w:r>
      <w:r w:rsidRPr="002A1FE9">
        <w:rPr>
          <w:szCs w:val="28"/>
        </w:rPr>
        <w:t>.</w:t>
      </w:r>
    </w:p>
    <w:p w:rsidR="0030611E" w:rsidRPr="002A1FE9" w:rsidRDefault="0030611E" w:rsidP="005809DC">
      <w:pPr>
        <w:keepNext/>
        <w:keepLines/>
        <w:suppressLineNumbers/>
        <w:suppressAutoHyphens/>
        <w:ind w:firstLine="708"/>
        <w:jc w:val="both"/>
        <w:rPr>
          <w:szCs w:val="28"/>
        </w:rPr>
      </w:pPr>
      <w:r>
        <w:rPr>
          <w:szCs w:val="28"/>
        </w:rPr>
        <w:t>2 предпринимателя</w:t>
      </w:r>
      <w:r w:rsidRPr="002A1FE9">
        <w:rPr>
          <w:szCs w:val="28"/>
        </w:rPr>
        <w:t xml:space="preserve"> получили преимущественное право выкупа помещений с</w:t>
      </w:r>
      <w:r>
        <w:rPr>
          <w:szCs w:val="28"/>
        </w:rPr>
        <w:t xml:space="preserve"> </w:t>
      </w:r>
      <w:r w:rsidRPr="002A1FE9">
        <w:rPr>
          <w:szCs w:val="28"/>
        </w:rPr>
        <w:t>бе</w:t>
      </w:r>
      <w:r>
        <w:rPr>
          <w:szCs w:val="28"/>
        </w:rPr>
        <w:t>с</w:t>
      </w:r>
      <w:r w:rsidRPr="002A1FE9">
        <w:rPr>
          <w:szCs w:val="28"/>
        </w:rPr>
        <w:t xml:space="preserve">процентной </w:t>
      </w:r>
      <w:r w:rsidRPr="00812223">
        <w:rPr>
          <w:szCs w:val="28"/>
        </w:rPr>
        <w:t>рассрочкой платежа на пять лет</w:t>
      </w:r>
      <w:r>
        <w:rPr>
          <w:szCs w:val="28"/>
        </w:rPr>
        <w:t>, на сумму 954 тыс. 800 руб.</w:t>
      </w:r>
      <w:r w:rsidRPr="002A1FE9">
        <w:rPr>
          <w:szCs w:val="28"/>
        </w:rPr>
        <w:t xml:space="preserve"> </w:t>
      </w:r>
    </w:p>
    <w:p w:rsidR="0030611E" w:rsidRPr="002A1FE9" w:rsidRDefault="0030611E" w:rsidP="005809DC">
      <w:pPr>
        <w:keepNext/>
        <w:keepLines/>
        <w:suppressLineNumbers/>
        <w:suppressAutoHyphens/>
        <w:ind w:firstLine="708"/>
        <w:jc w:val="both"/>
        <w:rPr>
          <w:szCs w:val="28"/>
        </w:rPr>
      </w:pPr>
      <w:r w:rsidRPr="002A1FE9">
        <w:rPr>
          <w:szCs w:val="28"/>
        </w:rPr>
        <w:t>Предоставлена муниципальная преференция в виде льготы по арендной плате сети аптек ООО «</w:t>
      </w:r>
      <w:proofErr w:type="spellStart"/>
      <w:r w:rsidRPr="002A1FE9">
        <w:rPr>
          <w:szCs w:val="28"/>
        </w:rPr>
        <w:t>Оффицина</w:t>
      </w:r>
      <w:proofErr w:type="spellEnd"/>
      <w:r w:rsidRPr="002A1FE9">
        <w:rPr>
          <w:szCs w:val="28"/>
        </w:rPr>
        <w:t>». Сеть аптек «</w:t>
      </w:r>
      <w:proofErr w:type="spellStart"/>
      <w:r w:rsidRPr="002A1FE9">
        <w:rPr>
          <w:szCs w:val="28"/>
        </w:rPr>
        <w:t>Оффицина</w:t>
      </w:r>
      <w:proofErr w:type="spellEnd"/>
      <w:r w:rsidRPr="002A1FE9">
        <w:rPr>
          <w:szCs w:val="28"/>
        </w:rPr>
        <w:t>» - единственная, которая обслуживает лекарственными препаратами льготную категорию граждан.</w:t>
      </w:r>
    </w:p>
    <w:p w:rsidR="0030611E" w:rsidRPr="002A1FE9" w:rsidRDefault="0030611E" w:rsidP="005809DC">
      <w:pPr>
        <w:keepNext/>
        <w:keepLines/>
        <w:suppressLineNumbers/>
        <w:suppressAutoHyphens/>
        <w:ind w:firstLine="708"/>
        <w:jc w:val="both"/>
        <w:rPr>
          <w:szCs w:val="28"/>
        </w:rPr>
      </w:pPr>
      <w:r w:rsidRPr="002A1FE9">
        <w:rPr>
          <w:szCs w:val="28"/>
        </w:rPr>
        <w:t xml:space="preserve">Оказано содействие в развитии инфраструктуры поддержки для бизнеса через работу фонда предпринимательства. </w:t>
      </w:r>
    </w:p>
    <w:p w:rsidR="0030611E" w:rsidRPr="002A1FE9" w:rsidRDefault="0030611E" w:rsidP="005809DC">
      <w:pPr>
        <w:keepNext/>
        <w:keepLines/>
        <w:suppressLineNumbers/>
        <w:suppressAutoHyphens/>
        <w:ind w:firstLine="708"/>
        <w:jc w:val="both"/>
        <w:rPr>
          <w:szCs w:val="28"/>
        </w:rPr>
      </w:pPr>
      <w:r>
        <w:rPr>
          <w:szCs w:val="28"/>
        </w:rPr>
        <w:t>Организовано 1</w:t>
      </w:r>
      <w:r w:rsidRPr="002A1FE9">
        <w:rPr>
          <w:szCs w:val="28"/>
        </w:rPr>
        <w:t>8 бесплатных семинаров для предпринимателей, преподаватели данных мероприятий приезжают с различных территорий страны. Семинары, круглые столы, курсы повышения квалификации и форумы посетили 1</w:t>
      </w:r>
      <w:r>
        <w:rPr>
          <w:szCs w:val="28"/>
        </w:rPr>
        <w:t>500 человек. Оказано более 2</w:t>
      </w:r>
      <w:r w:rsidRPr="002A1FE9">
        <w:rPr>
          <w:szCs w:val="28"/>
        </w:rPr>
        <w:t>00 консультаций по правовым вопросам, налогообложению и по организации и ведению бизнеса.</w:t>
      </w:r>
    </w:p>
    <w:p w:rsidR="0030611E" w:rsidRPr="002A1FE9" w:rsidRDefault="0030611E" w:rsidP="005809DC">
      <w:pPr>
        <w:keepNext/>
        <w:keepLines/>
        <w:suppressLineNumbers/>
        <w:suppressAutoHyphens/>
        <w:ind w:firstLine="708"/>
        <w:jc w:val="both"/>
        <w:rPr>
          <w:szCs w:val="28"/>
        </w:rPr>
      </w:pPr>
      <w:r>
        <w:rPr>
          <w:szCs w:val="28"/>
        </w:rPr>
        <w:t xml:space="preserve"> Проведен семинар по программе </w:t>
      </w:r>
      <w:r w:rsidRPr="00812223">
        <w:rPr>
          <w:szCs w:val="28"/>
        </w:rPr>
        <w:t>«Пожарный  минимум».</w:t>
      </w:r>
    </w:p>
    <w:p w:rsidR="0030611E" w:rsidRPr="002A1FE9" w:rsidRDefault="0030611E" w:rsidP="005809DC">
      <w:pPr>
        <w:keepNext/>
        <w:keepLines/>
        <w:suppressLineNumbers/>
        <w:suppressAutoHyphens/>
        <w:ind w:firstLine="708"/>
        <w:jc w:val="both"/>
        <w:rPr>
          <w:szCs w:val="28"/>
        </w:rPr>
      </w:pPr>
      <w:r w:rsidRPr="002A1FE9">
        <w:rPr>
          <w:szCs w:val="28"/>
        </w:rPr>
        <w:t xml:space="preserve"> В целях формирования положительного имиджа предпринимательства отделом предпринимательства и потребительского рынка организованы мероприятия: </w:t>
      </w:r>
    </w:p>
    <w:p w:rsidR="0030611E" w:rsidRPr="002A1FE9" w:rsidRDefault="0030611E" w:rsidP="005809DC">
      <w:pPr>
        <w:keepNext/>
        <w:keepLines/>
        <w:suppressLineNumbers/>
        <w:suppressAutoHyphens/>
        <w:ind w:firstLine="708"/>
        <w:jc w:val="both"/>
        <w:rPr>
          <w:szCs w:val="28"/>
        </w:rPr>
      </w:pPr>
      <w:r w:rsidRPr="002A1FE9">
        <w:rPr>
          <w:szCs w:val="28"/>
        </w:rPr>
        <w:t xml:space="preserve">- конкурс среди работников общественного питания «Палитра вкуса», </w:t>
      </w:r>
    </w:p>
    <w:p w:rsidR="0030611E" w:rsidRPr="002A1FE9" w:rsidRDefault="0030611E" w:rsidP="005809DC">
      <w:pPr>
        <w:keepNext/>
        <w:keepLines/>
        <w:suppressLineNumbers/>
        <w:suppressAutoHyphens/>
        <w:ind w:firstLine="708"/>
        <w:jc w:val="both"/>
        <w:rPr>
          <w:szCs w:val="28"/>
        </w:rPr>
      </w:pPr>
      <w:r w:rsidRPr="002A1FE9">
        <w:rPr>
          <w:szCs w:val="28"/>
        </w:rPr>
        <w:t xml:space="preserve">- мероприятие «День работников торговли и общественного питания», </w:t>
      </w:r>
    </w:p>
    <w:p w:rsidR="0030611E" w:rsidRDefault="0030611E" w:rsidP="005809DC">
      <w:pPr>
        <w:keepNext/>
        <w:keepLines/>
        <w:suppressLineNumbers/>
        <w:suppressAutoHyphens/>
        <w:ind w:firstLine="708"/>
        <w:jc w:val="both"/>
        <w:rPr>
          <w:szCs w:val="28"/>
        </w:rPr>
      </w:pPr>
      <w:r w:rsidRPr="002A1FE9">
        <w:rPr>
          <w:szCs w:val="28"/>
        </w:rPr>
        <w:t xml:space="preserve">- праздничное мероприятие среди представителей малого и среднего бизнеса, посвященное Дню </w:t>
      </w:r>
      <w:r>
        <w:rPr>
          <w:szCs w:val="28"/>
        </w:rPr>
        <w:t>российского предпринимательства;</w:t>
      </w:r>
    </w:p>
    <w:p w:rsidR="0030611E" w:rsidRPr="002A1FE9" w:rsidRDefault="0030611E" w:rsidP="005809DC">
      <w:pPr>
        <w:keepNext/>
        <w:keepLines/>
        <w:suppressLineNumbers/>
        <w:suppressAutoHyphens/>
        <w:ind w:firstLine="708"/>
        <w:jc w:val="both"/>
        <w:rPr>
          <w:szCs w:val="28"/>
        </w:rPr>
      </w:pPr>
      <w:r>
        <w:rPr>
          <w:szCs w:val="28"/>
        </w:rPr>
        <w:t>- два конкурса</w:t>
      </w:r>
      <w:r w:rsidRPr="002A1FE9">
        <w:rPr>
          <w:szCs w:val="28"/>
        </w:rPr>
        <w:t xml:space="preserve"> </w:t>
      </w:r>
      <w:r>
        <w:rPr>
          <w:szCs w:val="28"/>
        </w:rPr>
        <w:t xml:space="preserve">профессионального мастерства студентов техникумов и работающих на промышленных предприятиях специалистов среди токарей и </w:t>
      </w:r>
      <w:proofErr w:type="spellStart"/>
      <w:r>
        <w:rPr>
          <w:szCs w:val="28"/>
        </w:rPr>
        <w:t>электрогазосварщиков</w:t>
      </w:r>
      <w:proofErr w:type="spellEnd"/>
      <w:r>
        <w:rPr>
          <w:szCs w:val="28"/>
        </w:rPr>
        <w:t>.</w:t>
      </w:r>
    </w:p>
    <w:p w:rsidR="0030611E" w:rsidRPr="002A1FE9" w:rsidRDefault="0030611E" w:rsidP="005809DC">
      <w:pPr>
        <w:keepNext/>
        <w:keepLines/>
        <w:suppressLineNumbers/>
        <w:suppressAutoHyphens/>
        <w:ind w:firstLine="708"/>
        <w:jc w:val="both"/>
        <w:rPr>
          <w:szCs w:val="28"/>
        </w:rPr>
      </w:pPr>
      <w:r w:rsidRPr="002A1FE9">
        <w:rPr>
          <w:szCs w:val="28"/>
        </w:rPr>
        <w:t xml:space="preserve">Издается и распространяется рекламная и сувенирная продукция о бизнесе на территории Чайковского муниципального района. </w:t>
      </w:r>
    </w:p>
    <w:p w:rsidR="0030611E" w:rsidRPr="002A1FE9" w:rsidRDefault="0030611E" w:rsidP="005809DC">
      <w:pPr>
        <w:keepNext/>
        <w:keepLines/>
        <w:suppressLineNumbers/>
        <w:suppressAutoHyphens/>
        <w:ind w:firstLine="708"/>
        <w:jc w:val="both"/>
        <w:rPr>
          <w:szCs w:val="28"/>
        </w:rPr>
      </w:pPr>
      <w:r w:rsidRPr="002A1FE9">
        <w:rPr>
          <w:szCs w:val="28"/>
        </w:rPr>
        <w:lastRenderedPageBreak/>
        <w:t>При взаимодействии с Пермским фондом поддержки предпринимательства на территории района проведены мероприятия краевого значения:</w:t>
      </w:r>
    </w:p>
    <w:p w:rsidR="0030611E" w:rsidRDefault="0030611E" w:rsidP="005809DC">
      <w:pPr>
        <w:keepNext/>
        <w:keepLines/>
        <w:suppressLineNumbers/>
        <w:suppressAutoHyphens/>
        <w:ind w:firstLine="708"/>
        <w:jc w:val="both"/>
        <w:rPr>
          <w:szCs w:val="28"/>
        </w:rPr>
      </w:pPr>
      <w:r w:rsidRPr="002A1FE9">
        <w:rPr>
          <w:szCs w:val="28"/>
        </w:rPr>
        <w:t>- Форум «</w:t>
      </w:r>
      <w:r>
        <w:rPr>
          <w:szCs w:val="28"/>
        </w:rPr>
        <w:t>Идея 2016</w:t>
      </w:r>
      <w:r w:rsidRPr="002A1FE9">
        <w:rPr>
          <w:szCs w:val="28"/>
        </w:rPr>
        <w:t>»,</w:t>
      </w:r>
      <w:r w:rsidRPr="00AC4489">
        <w:rPr>
          <w:szCs w:val="28"/>
        </w:rPr>
        <w:t xml:space="preserve"> </w:t>
      </w:r>
      <w:r w:rsidRPr="002A1FE9">
        <w:rPr>
          <w:szCs w:val="28"/>
        </w:rPr>
        <w:t>по результатам которого предпринимателями нашего района проведен ряд</w:t>
      </w:r>
      <w:r>
        <w:rPr>
          <w:szCs w:val="28"/>
        </w:rPr>
        <w:t xml:space="preserve"> </w:t>
      </w:r>
      <w:r w:rsidRPr="002A1FE9">
        <w:rPr>
          <w:szCs w:val="28"/>
        </w:rPr>
        <w:t>благотворительных акций</w:t>
      </w:r>
      <w:r>
        <w:rPr>
          <w:szCs w:val="28"/>
        </w:rPr>
        <w:t>: «Собери детей в школу», оказана помощь по благоустройству территории Парка культуры и отдыха.</w:t>
      </w:r>
    </w:p>
    <w:p w:rsidR="0030611E" w:rsidRPr="002A1FE9" w:rsidRDefault="0030611E" w:rsidP="005809DC">
      <w:pPr>
        <w:keepNext/>
        <w:keepLines/>
        <w:suppressLineNumbers/>
        <w:suppressAutoHyphens/>
        <w:ind w:firstLine="708"/>
        <w:jc w:val="both"/>
        <w:rPr>
          <w:szCs w:val="28"/>
        </w:rPr>
      </w:pPr>
      <w:r>
        <w:rPr>
          <w:szCs w:val="28"/>
        </w:rPr>
        <w:t>- образовательная программа  «Ты – предприниматель».</w:t>
      </w:r>
      <w:r w:rsidRPr="002A1FE9">
        <w:rPr>
          <w:szCs w:val="28"/>
        </w:rPr>
        <w:t xml:space="preserve"> </w:t>
      </w:r>
    </w:p>
    <w:p w:rsidR="0030611E" w:rsidRDefault="0030611E" w:rsidP="005809DC">
      <w:pPr>
        <w:keepNext/>
        <w:keepLines/>
        <w:suppressLineNumbers/>
        <w:suppressAutoHyphens/>
        <w:ind w:firstLine="708"/>
        <w:jc w:val="both"/>
        <w:rPr>
          <w:szCs w:val="28"/>
        </w:rPr>
      </w:pPr>
      <w:r w:rsidRPr="002A1FE9">
        <w:rPr>
          <w:szCs w:val="28"/>
        </w:rPr>
        <w:t>На данных мероприятиях предпринимателям были предложены конкретные инструменты, которые помогут им в развитии своего бизнеса, также проведены сем</w:t>
      </w:r>
      <w:r>
        <w:rPr>
          <w:szCs w:val="28"/>
        </w:rPr>
        <w:t>инары, мастер-классы и тренинги.</w:t>
      </w:r>
    </w:p>
    <w:p w:rsidR="0030611E" w:rsidRPr="002A1FE9" w:rsidRDefault="0030611E" w:rsidP="005809DC">
      <w:pPr>
        <w:keepNext/>
        <w:keepLines/>
        <w:suppressLineNumbers/>
        <w:suppressAutoHyphens/>
        <w:ind w:firstLine="708"/>
        <w:jc w:val="both"/>
        <w:rPr>
          <w:szCs w:val="28"/>
        </w:rPr>
      </w:pPr>
      <w:r>
        <w:rPr>
          <w:szCs w:val="28"/>
        </w:rPr>
        <w:t>Проведена краевая благотворительная акция «Фестиваль по кулинарии «</w:t>
      </w:r>
      <w:proofErr w:type="spellStart"/>
      <w:r>
        <w:rPr>
          <w:szCs w:val="28"/>
        </w:rPr>
        <w:t>Рататуй</w:t>
      </w:r>
      <w:proofErr w:type="spellEnd"/>
      <w:r>
        <w:rPr>
          <w:szCs w:val="28"/>
        </w:rPr>
        <w:t xml:space="preserve">» для детей сирот  и инвалидов Пермского края, в которой приняли участие дети  Чайковского Центра помощи детям, оставшимся без попечения родителей, по итогам мероприятия команда нашего города вышла победителем, мероприятие проведено с целью </w:t>
      </w:r>
      <w:proofErr w:type="spellStart"/>
      <w:r>
        <w:rPr>
          <w:szCs w:val="28"/>
        </w:rPr>
        <w:t>профориентационной</w:t>
      </w:r>
      <w:proofErr w:type="spellEnd"/>
      <w:r>
        <w:rPr>
          <w:szCs w:val="28"/>
        </w:rPr>
        <w:t xml:space="preserve"> работы среди детей.</w:t>
      </w:r>
    </w:p>
    <w:p w:rsidR="0030611E" w:rsidRPr="002A1FE9" w:rsidRDefault="0030611E" w:rsidP="005809DC">
      <w:pPr>
        <w:keepNext/>
        <w:keepLines/>
        <w:suppressLineNumbers/>
        <w:suppressAutoHyphens/>
        <w:ind w:firstLine="708"/>
        <w:jc w:val="both"/>
        <w:rPr>
          <w:szCs w:val="28"/>
        </w:rPr>
      </w:pPr>
      <w:r w:rsidRPr="002A1FE9">
        <w:rPr>
          <w:szCs w:val="28"/>
        </w:rPr>
        <w:t>В рамках Федеральной программы «Содействие развитию молодежного предпринимательства» учащиеся старших классов и начинающие предприниматели нашего города и района приняли участие в двух проект</w:t>
      </w:r>
      <w:r w:rsidR="00354FAB">
        <w:rPr>
          <w:szCs w:val="28"/>
        </w:rPr>
        <w:t>ах</w:t>
      </w:r>
      <w:r w:rsidRPr="002A1FE9">
        <w:rPr>
          <w:szCs w:val="28"/>
        </w:rPr>
        <w:t>: «</w:t>
      </w:r>
      <w:r>
        <w:rPr>
          <w:szCs w:val="28"/>
        </w:rPr>
        <w:t xml:space="preserve">Бизнес – старт». </w:t>
      </w:r>
      <w:r w:rsidRPr="002A1FE9">
        <w:rPr>
          <w:szCs w:val="28"/>
        </w:rPr>
        <w:t>Цель проект</w:t>
      </w:r>
      <w:r>
        <w:rPr>
          <w:szCs w:val="28"/>
        </w:rPr>
        <w:t>а</w:t>
      </w:r>
      <w:r w:rsidRPr="002A1FE9">
        <w:rPr>
          <w:szCs w:val="28"/>
        </w:rPr>
        <w:t xml:space="preserve"> - обучение навыкам собственного бизнеса, развитие необходимых знаний и умения найти идею для бизнеса, составить бизнес - план и продвигать товары и услуги. Результатом участия в данной программе является возможность организовать свой бизнес, используя государственную поддержку.</w:t>
      </w:r>
    </w:p>
    <w:p w:rsidR="0030611E" w:rsidRDefault="0030611E" w:rsidP="005809DC">
      <w:pPr>
        <w:keepNext/>
        <w:keepLines/>
        <w:suppressLineNumbers/>
        <w:suppressAutoHyphens/>
        <w:ind w:firstLine="709"/>
        <w:jc w:val="both"/>
        <w:rPr>
          <w:szCs w:val="28"/>
        </w:rPr>
      </w:pPr>
      <w:r w:rsidRPr="002A1FE9">
        <w:rPr>
          <w:szCs w:val="28"/>
        </w:rPr>
        <w:t xml:space="preserve">Чайковский муниципальный район вошел в </w:t>
      </w:r>
      <w:proofErr w:type="spellStart"/>
      <w:r w:rsidRPr="002A1FE9">
        <w:rPr>
          <w:szCs w:val="28"/>
        </w:rPr>
        <w:t>пилотный</w:t>
      </w:r>
      <w:proofErr w:type="spellEnd"/>
      <w:r w:rsidRPr="002A1FE9">
        <w:rPr>
          <w:szCs w:val="28"/>
        </w:rPr>
        <w:t xml:space="preserve"> </w:t>
      </w:r>
      <w:r w:rsidR="00354FAB">
        <w:rPr>
          <w:szCs w:val="28"/>
        </w:rPr>
        <w:t>п</w:t>
      </w:r>
      <w:r w:rsidRPr="002A1FE9">
        <w:rPr>
          <w:szCs w:val="28"/>
        </w:rPr>
        <w:t>роект «Развитие социального предпринимательства в муниципальных образованиях Пермского края», проводимый «Фондом со</w:t>
      </w:r>
      <w:r>
        <w:rPr>
          <w:szCs w:val="28"/>
        </w:rPr>
        <w:t>циальных инвестиций, г. Москва. 3 предпринимателя прошли обучение в г. Перми в «Школе социального предпринимательства», защищен 1 бизнес – проект, который функционирует в направлении социального предпринимательства.</w:t>
      </w:r>
    </w:p>
    <w:p w:rsidR="00A62A0A" w:rsidRPr="00925D08" w:rsidRDefault="00A62A0A" w:rsidP="005809DC">
      <w:pPr>
        <w:keepNext/>
        <w:keepLines/>
        <w:suppressLineNumbers/>
        <w:suppressAutoHyphens/>
        <w:ind w:firstLine="709"/>
        <w:jc w:val="both"/>
        <w:rPr>
          <w:szCs w:val="28"/>
          <w:highlight w:val="yellow"/>
        </w:rPr>
      </w:pPr>
    </w:p>
    <w:p w:rsidR="00A27204" w:rsidRPr="00F90884" w:rsidRDefault="00A27204"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161" w:name="_Toc483299203"/>
      <w:r w:rsidRPr="00F90884">
        <w:rPr>
          <w:rFonts w:ascii="Times New Roman" w:hAnsi="Times New Roman"/>
          <w:iCs/>
          <w:color w:val="auto"/>
          <w:sz w:val="28"/>
          <w:szCs w:val="28"/>
        </w:rPr>
        <w:t>Развитие внутреннего и въездного туризма</w:t>
      </w:r>
      <w:bookmarkEnd w:id="157"/>
      <w:bookmarkEnd w:id="161"/>
    </w:p>
    <w:p w:rsidR="00F474B9" w:rsidRDefault="00F474B9" w:rsidP="005809DC">
      <w:pPr>
        <w:keepNext/>
        <w:keepLines/>
        <w:suppressLineNumbers/>
        <w:suppressAutoHyphens/>
        <w:spacing w:line="360" w:lineRule="exact"/>
        <w:ind w:firstLine="709"/>
        <w:jc w:val="both"/>
        <w:rPr>
          <w:szCs w:val="28"/>
        </w:rPr>
      </w:pPr>
      <w:r w:rsidRPr="00275DD7">
        <w:rPr>
          <w:szCs w:val="28"/>
        </w:rPr>
        <w:t xml:space="preserve">В рамках реализации программного мероприятия «Организация и проведение информационных туров для туристических компаний (туроператоров и </w:t>
      </w:r>
      <w:proofErr w:type="spellStart"/>
      <w:r w:rsidRPr="00275DD7">
        <w:rPr>
          <w:szCs w:val="28"/>
        </w:rPr>
        <w:t>турагентов</w:t>
      </w:r>
      <w:proofErr w:type="spellEnd"/>
      <w:r w:rsidRPr="00275DD7">
        <w:rPr>
          <w:szCs w:val="28"/>
        </w:rPr>
        <w:t>), СМИ» в 2016 году было проведено 2 информационных тура:</w:t>
      </w:r>
    </w:p>
    <w:p w:rsidR="00F474B9" w:rsidRDefault="00F474B9" w:rsidP="005809DC">
      <w:pPr>
        <w:keepNext/>
        <w:keepLines/>
        <w:suppressLineNumbers/>
        <w:suppressAutoHyphens/>
        <w:spacing w:line="360" w:lineRule="exact"/>
        <w:ind w:firstLine="709"/>
        <w:jc w:val="both"/>
        <w:rPr>
          <w:szCs w:val="28"/>
        </w:rPr>
      </w:pPr>
      <w:r>
        <w:rPr>
          <w:szCs w:val="28"/>
        </w:rPr>
        <w:t xml:space="preserve">- </w:t>
      </w:r>
      <w:r w:rsidRPr="00275DD7">
        <w:rPr>
          <w:szCs w:val="28"/>
        </w:rPr>
        <w:t xml:space="preserve"> «Путь Чемпиона» - в сентябре </w:t>
      </w:r>
      <w:r>
        <w:rPr>
          <w:szCs w:val="28"/>
        </w:rPr>
        <w:t>2016года;</w:t>
      </w:r>
    </w:p>
    <w:p w:rsidR="00F474B9" w:rsidRDefault="00F474B9" w:rsidP="005809DC">
      <w:pPr>
        <w:keepNext/>
        <w:keepLines/>
        <w:suppressLineNumbers/>
        <w:suppressAutoHyphens/>
        <w:spacing w:line="360" w:lineRule="exact"/>
        <w:ind w:firstLine="709"/>
        <w:jc w:val="both"/>
        <w:rPr>
          <w:szCs w:val="28"/>
        </w:rPr>
      </w:pPr>
      <w:r>
        <w:rPr>
          <w:szCs w:val="28"/>
        </w:rPr>
        <w:t xml:space="preserve">- </w:t>
      </w:r>
      <w:r w:rsidRPr="00275DD7">
        <w:rPr>
          <w:szCs w:val="28"/>
        </w:rPr>
        <w:t>«В гости к Снежинке» - в ноябре</w:t>
      </w:r>
      <w:r>
        <w:rPr>
          <w:szCs w:val="28"/>
        </w:rPr>
        <w:t xml:space="preserve"> 2016 года.</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t xml:space="preserve"> В них приняли участие 50 представителей 26 туристических компаний</w:t>
      </w:r>
      <w:r>
        <w:rPr>
          <w:szCs w:val="28"/>
        </w:rPr>
        <w:t>,</w:t>
      </w:r>
      <w:r w:rsidRPr="00275DD7">
        <w:rPr>
          <w:szCs w:val="28"/>
        </w:rPr>
        <w:t xml:space="preserve"> СМИ Удмуртии и Пермского края</w:t>
      </w:r>
      <w:r>
        <w:rPr>
          <w:szCs w:val="28"/>
        </w:rPr>
        <w:t xml:space="preserve">, что характеризует </w:t>
      </w:r>
      <w:r w:rsidRPr="00275DD7">
        <w:rPr>
          <w:szCs w:val="28"/>
        </w:rPr>
        <w:t xml:space="preserve"> повышен</w:t>
      </w:r>
      <w:r>
        <w:rPr>
          <w:szCs w:val="28"/>
        </w:rPr>
        <w:t xml:space="preserve">ный </w:t>
      </w:r>
      <w:r w:rsidRPr="00275DD7">
        <w:rPr>
          <w:szCs w:val="28"/>
        </w:rPr>
        <w:t xml:space="preserve"> интерес к Чайковскому району со стороны туристических компаний вследствие появления новых крупных </w:t>
      </w:r>
      <w:proofErr w:type="spellStart"/>
      <w:r w:rsidRPr="00275DD7">
        <w:rPr>
          <w:szCs w:val="28"/>
        </w:rPr>
        <w:t>эвент</w:t>
      </w:r>
      <w:proofErr w:type="spellEnd"/>
      <w:r w:rsidRPr="00275DD7">
        <w:rPr>
          <w:szCs w:val="28"/>
        </w:rPr>
        <w:t xml:space="preserve"> – проектов и новых туристических продуктов (маршрутов, экскурсионных программ).  </w:t>
      </w:r>
    </w:p>
    <w:p w:rsidR="00F474B9" w:rsidRPr="00275DD7" w:rsidRDefault="00354FAB" w:rsidP="005809DC">
      <w:pPr>
        <w:keepNext/>
        <w:keepLines/>
        <w:suppressLineNumbers/>
        <w:suppressAutoHyphens/>
        <w:spacing w:line="360" w:lineRule="exact"/>
        <w:ind w:firstLine="709"/>
        <w:jc w:val="both"/>
        <w:rPr>
          <w:szCs w:val="28"/>
        </w:rPr>
      </w:pPr>
      <w:r>
        <w:rPr>
          <w:szCs w:val="28"/>
        </w:rPr>
        <w:t xml:space="preserve">По мероприятию подпрограммы </w:t>
      </w:r>
      <w:r w:rsidR="00803A05" w:rsidRPr="00803A05">
        <w:rPr>
          <w:szCs w:val="28"/>
        </w:rPr>
        <w:t>«Проведение конкурсов среди предприятий и работников туриндустрии»</w:t>
      </w:r>
      <w:r>
        <w:rPr>
          <w:szCs w:val="28"/>
        </w:rPr>
        <w:t xml:space="preserve"> о</w:t>
      </w:r>
      <w:r w:rsidR="00F474B9" w:rsidRPr="00275DD7">
        <w:rPr>
          <w:szCs w:val="28"/>
        </w:rPr>
        <w:t xml:space="preserve">тмечается возросший интерес к конкурсу со стороны потенциальных участников. В то же время, положение конкурса не предусматривает ограничение количества участников.    </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lastRenderedPageBreak/>
        <w:t xml:space="preserve">Одним из новых программных мероприятий </w:t>
      </w:r>
      <w:r>
        <w:rPr>
          <w:szCs w:val="28"/>
        </w:rPr>
        <w:t xml:space="preserve">в 2016 году </w:t>
      </w:r>
      <w:r w:rsidRPr="00275DD7">
        <w:rPr>
          <w:szCs w:val="28"/>
        </w:rPr>
        <w:t xml:space="preserve">стала подготовка информации для разработки </w:t>
      </w:r>
      <w:proofErr w:type="spellStart"/>
      <w:r w:rsidRPr="00275DD7">
        <w:rPr>
          <w:szCs w:val="28"/>
        </w:rPr>
        <w:t>контента</w:t>
      </w:r>
      <w:proofErr w:type="spellEnd"/>
      <w:r w:rsidRPr="00275DD7">
        <w:rPr>
          <w:szCs w:val="28"/>
        </w:rPr>
        <w:t xml:space="preserve"> (информационного блока) о Чайковском муниципальном районе Пермского края - познавательной и привлекательной информации об истории, культуре, архитектуре, значимых объектах, событиях территории) в целях изготовления электронного путеводителя – мобильного приложения для развития образовательного туризма в Пермском крае «Открой край».</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t xml:space="preserve">По заказу министерства образования и науки Пермского края и в партнерстве с муниципалитетами разработан образовательный путеводитель для путешествий в формате мобильного приложения, в котором есть уникальная информация об объектах и территориях, а также полезные советы и адреса. «Открой край» - это инструмент для путешественника, который полезен не только для планирования, но и во время путешествия. </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t xml:space="preserve">Приложение уже доступно для скачивания на </w:t>
      </w:r>
      <w:proofErr w:type="spellStart"/>
      <w:r w:rsidRPr="00275DD7">
        <w:rPr>
          <w:szCs w:val="28"/>
        </w:rPr>
        <w:t>гаджеты</w:t>
      </w:r>
      <w:proofErr w:type="spellEnd"/>
      <w:r w:rsidRPr="00275DD7">
        <w:rPr>
          <w:szCs w:val="28"/>
        </w:rPr>
        <w:t xml:space="preserve"> с операционной системой </w:t>
      </w:r>
      <w:hyperlink r:id="rId33" w:tgtFrame="_blank" w:history="1">
        <w:proofErr w:type="spellStart"/>
        <w:r w:rsidRPr="00275DD7">
          <w:rPr>
            <w:szCs w:val="28"/>
          </w:rPr>
          <w:t>iOS</w:t>
        </w:r>
        <w:proofErr w:type="spellEnd"/>
      </w:hyperlink>
      <w:r w:rsidRPr="00275DD7">
        <w:rPr>
          <w:szCs w:val="28"/>
        </w:rPr>
        <w:t xml:space="preserve">. Также планируется выход приложения для смартфонов на платформе </w:t>
      </w:r>
      <w:proofErr w:type="spellStart"/>
      <w:r w:rsidRPr="00275DD7">
        <w:rPr>
          <w:szCs w:val="28"/>
        </w:rPr>
        <w:t>Android</w:t>
      </w:r>
      <w:proofErr w:type="spellEnd"/>
      <w:r w:rsidRPr="00275DD7">
        <w:rPr>
          <w:szCs w:val="28"/>
        </w:rPr>
        <w:t xml:space="preserve">. </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t>Также можно особо отметить положительные изменения в проектной деятельности. Так в 2016г. в рамках реализации подп</w:t>
      </w:r>
      <w:r>
        <w:rPr>
          <w:szCs w:val="28"/>
        </w:rPr>
        <w:t>рограммы было оказано содействие</w:t>
      </w:r>
      <w:r w:rsidRPr="00275DD7">
        <w:rPr>
          <w:szCs w:val="28"/>
        </w:rPr>
        <w:t xml:space="preserve"> в разработке, реализации и продвижении новых проектов в сфере событийного туризма:</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t xml:space="preserve">- экстремальный забег «Царь горы» </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t>- зимний турнир по охотничьей стрельбе «Меткий стрелок»</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t>- летний турнир «Конная охота».</w:t>
      </w:r>
    </w:p>
    <w:p w:rsidR="00F474B9" w:rsidRPr="00275DD7" w:rsidRDefault="00F474B9" w:rsidP="005809DC">
      <w:pPr>
        <w:keepNext/>
        <w:keepLines/>
        <w:suppressLineNumbers/>
        <w:suppressAutoHyphens/>
        <w:spacing w:line="360" w:lineRule="exact"/>
        <w:ind w:firstLine="709"/>
        <w:jc w:val="both"/>
        <w:rPr>
          <w:szCs w:val="28"/>
        </w:rPr>
      </w:pPr>
      <w:r w:rsidRPr="00275DD7">
        <w:rPr>
          <w:szCs w:val="28"/>
        </w:rPr>
        <w:t>Экстремальный забег «Царь горы» стал стартовым проектом для международных соревнований 2017г. «</w:t>
      </w:r>
      <w:r w:rsidRPr="00275DD7">
        <w:rPr>
          <w:szCs w:val="28"/>
          <w:lang w:val="en-US"/>
        </w:rPr>
        <w:t>Red</w:t>
      </w:r>
      <w:r w:rsidRPr="00275DD7">
        <w:rPr>
          <w:szCs w:val="28"/>
        </w:rPr>
        <w:t xml:space="preserve"> </w:t>
      </w:r>
      <w:r w:rsidRPr="00275DD7">
        <w:rPr>
          <w:szCs w:val="28"/>
          <w:lang w:val="en-US"/>
        </w:rPr>
        <w:t>Bull</w:t>
      </w:r>
      <w:r w:rsidRPr="00275DD7">
        <w:rPr>
          <w:szCs w:val="28"/>
        </w:rPr>
        <w:t xml:space="preserve"> 400».</w:t>
      </w:r>
    </w:p>
    <w:p w:rsidR="00F474B9" w:rsidRDefault="00F474B9" w:rsidP="005809DC">
      <w:pPr>
        <w:keepNext/>
        <w:keepLines/>
        <w:suppressLineNumbers/>
        <w:suppressAutoHyphens/>
        <w:spacing w:line="360" w:lineRule="exact"/>
        <w:ind w:firstLine="709"/>
        <w:jc w:val="both"/>
        <w:rPr>
          <w:szCs w:val="28"/>
          <w:highlight w:val="yellow"/>
        </w:rPr>
      </w:pPr>
      <w:r w:rsidRPr="00275DD7">
        <w:rPr>
          <w:szCs w:val="28"/>
        </w:rPr>
        <w:t>«Конная охота» была номинирована от Пермского края для участия в</w:t>
      </w:r>
      <w:r w:rsidR="00354FAB">
        <w:rPr>
          <w:szCs w:val="28"/>
        </w:rPr>
        <w:t>о</w:t>
      </w:r>
      <w:r w:rsidRPr="00275DD7">
        <w:rPr>
          <w:szCs w:val="28"/>
        </w:rPr>
        <w:t xml:space="preserve"> Всероссийском Конкурсе в области событийного туризма в рамках ярмарки «</w:t>
      </w:r>
      <w:proofErr w:type="spellStart"/>
      <w:r w:rsidRPr="00275DD7">
        <w:rPr>
          <w:szCs w:val="28"/>
        </w:rPr>
        <w:t>Russian</w:t>
      </w:r>
      <w:proofErr w:type="spellEnd"/>
      <w:r w:rsidRPr="00275DD7">
        <w:rPr>
          <w:szCs w:val="28"/>
        </w:rPr>
        <w:t xml:space="preserve"> </w:t>
      </w:r>
      <w:proofErr w:type="spellStart"/>
      <w:r w:rsidRPr="00275DD7">
        <w:rPr>
          <w:szCs w:val="28"/>
        </w:rPr>
        <w:t>open</w:t>
      </w:r>
      <w:proofErr w:type="spellEnd"/>
      <w:r w:rsidRPr="00275DD7">
        <w:rPr>
          <w:szCs w:val="28"/>
        </w:rPr>
        <w:t xml:space="preserve"> </w:t>
      </w:r>
      <w:proofErr w:type="spellStart"/>
      <w:r w:rsidRPr="00275DD7">
        <w:rPr>
          <w:szCs w:val="28"/>
        </w:rPr>
        <w:t>Event</w:t>
      </w:r>
      <w:proofErr w:type="spellEnd"/>
      <w:r w:rsidRPr="00275DD7">
        <w:rPr>
          <w:szCs w:val="28"/>
        </w:rPr>
        <w:t xml:space="preserve"> </w:t>
      </w:r>
      <w:proofErr w:type="spellStart"/>
      <w:r w:rsidRPr="00275DD7">
        <w:rPr>
          <w:szCs w:val="28"/>
        </w:rPr>
        <w:t>Expo</w:t>
      </w:r>
      <w:proofErr w:type="spellEnd"/>
      <w:r w:rsidRPr="00275DD7">
        <w:rPr>
          <w:szCs w:val="28"/>
        </w:rPr>
        <w:t>».</w:t>
      </w:r>
    </w:p>
    <w:p w:rsidR="00F474B9" w:rsidRPr="00925D08" w:rsidRDefault="00F474B9" w:rsidP="005809DC">
      <w:pPr>
        <w:keepNext/>
        <w:keepLines/>
        <w:suppressLineNumbers/>
        <w:suppressAutoHyphens/>
        <w:ind w:firstLine="708"/>
        <w:jc w:val="both"/>
        <w:rPr>
          <w:szCs w:val="28"/>
          <w:highlight w:val="yellow"/>
        </w:rPr>
      </w:pPr>
    </w:p>
    <w:p w:rsidR="00DD6B6D" w:rsidRDefault="00A27204" w:rsidP="005809DC">
      <w:pPr>
        <w:pStyle w:val="3"/>
        <w:numPr>
          <w:ilvl w:val="3"/>
          <w:numId w:val="1"/>
        </w:numPr>
        <w:suppressLineNumbers/>
        <w:tabs>
          <w:tab w:val="left" w:pos="1701"/>
        </w:tabs>
        <w:suppressAutoHyphens/>
        <w:spacing w:before="0" w:line="240" w:lineRule="auto"/>
        <w:ind w:left="1417"/>
        <w:jc w:val="both"/>
        <w:rPr>
          <w:rFonts w:ascii="Times New Roman" w:hAnsi="Times New Roman"/>
          <w:iCs/>
          <w:color w:val="auto"/>
          <w:sz w:val="28"/>
          <w:szCs w:val="28"/>
        </w:rPr>
      </w:pPr>
      <w:bookmarkStart w:id="162" w:name="_Toc324948136"/>
      <w:bookmarkStart w:id="163" w:name="_Toc483299204"/>
      <w:r w:rsidRPr="00443381">
        <w:rPr>
          <w:rFonts w:ascii="Times New Roman" w:hAnsi="Times New Roman"/>
          <w:iCs/>
          <w:color w:val="auto"/>
          <w:sz w:val="28"/>
          <w:szCs w:val="28"/>
        </w:rPr>
        <w:t>Модернизация сельского хозяйства</w:t>
      </w:r>
      <w:bookmarkEnd w:id="150"/>
      <w:bookmarkEnd w:id="158"/>
      <w:bookmarkEnd w:id="159"/>
      <w:bookmarkEnd w:id="162"/>
      <w:bookmarkEnd w:id="163"/>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 xml:space="preserve">Развитие сельского хозяйства связанно с обеспечением населения продовольствием, перерабатывающих отраслей сырьем и укреплением территории на аграрном рынке. </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 xml:space="preserve">В связи с этим особое значение имеет модернизация сельского хозяйства - переход к новым видам землепользования, развитие новых форм хозяйствования и изменение принципов управления с целью стимулирования развития аграрного бизнеса. </w:t>
      </w:r>
    </w:p>
    <w:p w:rsidR="00DD6B6D" w:rsidRPr="004A644B" w:rsidRDefault="00DD6B6D" w:rsidP="005809DC">
      <w:pPr>
        <w:keepNext/>
        <w:keepLines/>
        <w:suppressLineNumbers/>
        <w:suppressAutoHyphens/>
        <w:ind w:firstLine="709"/>
        <w:jc w:val="both"/>
        <w:rPr>
          <w:szCs w:val="28"/>
        </w:rPr>
      </w:pPr>
      <w:r w:rsidRPr="004A644B">
        <w:rPr>
          <w:szCs w:val="28"/>
        </w:rPr>
        <w:t>Производство сельскохозяйственной продукции, это отрасль экономики, где предприятиям напрямую выплачиваются субсидии из бюджета, а, следовательно, государство имеет финансовые инструменты влияния на поведение хозяйствующих субъектов.</w:t>
      </w:r>
    </w:p>
    <w:p w:rsidR="00DD6B6D" w:rsidRPr="004A644B" w:rsidRDefault="00DD6B6D" w:rsidP="005809DC">
      <w:pPr>
        <w:keepNext/>
        <w:keepLines/>
        <w:suppressLineNumbers/>
        <w:suppressAutoHyphens/>
        <w:autoSpaceDE w:val="0"/>
        <w:autoSpaceDN w:val="0"/>
        <w:ind w:firstLine="709"/>
        <w:jc w:val="both"/>
        <w:rPr>
          <w:szCs w:val="28"/>
        </w:rPr>
      </w:pPr>
      <w:r w:rsidRPr="004A644B">
        <w:rPr>
          <w:szCs w:val="28"/>
        </w:rPr>
        <w:t>Государственная поддержка отрасли реализуется на следующих принципах.</w:t>
      </w:r>
    </w:p>
    <w:p w:rsidR="00DD6B6D" w:rsidRPr="004A644B" w:rsidRDefault="00DD6B6D" w:rsidP="005809DC">
      <w:pPr>
        <w:pStyle w:val="a6"/>
        <w:keepNext/>
        <w:keepLines/>
        <w:numPr>
          <w:ilvl w:val="0"/>
          <w:numId w:val="2"/>
        </w:numPr>
        <w:suppressLineNumbers/>
        <w:tabs>
          <w:tab w:val="left" w:pos="1134"/>
        </w:tabs>
        <w:suppressAutoHyphens/>
        <w:autoSpaceDE w:val="0"/>
        <w:autoSpaceDN w:val="0"/>
        <w:spacing w:after="0"/>
        <w:ind w:left="0" w:firstLine="709"/>
        <w:contextualSpacing w:val="0"/>
        <w:jc w:val="both"/>
        <w:rPr>
          <w:rFonts w:ascii="Times New Roman" w:hAnsi="Times New Roman"/>
          <w:sz w:val="28"/>
          <w:szCs w:val="28"/>
        </w:rPr>
      </w:pPr>
      <w:r w:rsidRPr="004A644B">
        <w:rPr>
          <w:rFonts w:ascii="Times New Roman" w:hAnsi="Times New Roman"/>
          <w:sz w:val="28"/>
          <w:szCs w:val="28"/>
        </w:rPr>
        <w:lastRenderedPageBreak/>
        <w:t xml:space="preserve">Поддержка эффективных производителей. Предприятия получают субсидии за произведенную и реализованную продукцию при условии достижения показателей эффективности (например, надои или урожайность) </w:t>
      </w:r>
      <w:r>
        <w:rPr>
          <w:rFonts w:ascii="Times New Roman" w:hAnsi="Times New Roman"/>
          <w:sz w:val="28"/>
          <w:szCs w:val="28"/>
        </w:rPr>
        <w:t xml:space="preserve">не ниже </w:t>
      </w:r>
      <w:proofErr w:type="spellStart"/>
      <w:r>
        <w:rPr>
          <w:rFonts w:ascii="Times New Roman" w:hAnsi="Times New Roman"/>
          <w:sz w:val="28"/>
          <w:szCs w:val="28"/>
        </w:rPr>
        <w:t>среднекраевого</w:t>
      </w:r>
      <w:proofErr w:type="spellEnd"/>
      <w:r>
        <w:rPr>
          <w:rFonts w:ascii="Times New Roman" w:hAnsi="Times New Roman"/>
          <w:sz w:val="28"/>
          <w:szCs w:val="28"/>
        </w:rPr>
        <w:t xml:space="preserve"> значения, либо при увеличении посевных площадей, поголовья скота.</w:t>
      </w:r>
    </w:p>
    <w:p w:rsidR="00DD6B6D" w:rsidRPr="004A644B" w:rsidRDefault="00DD6B6D" w:rsidP="005809DC">
      <w:pPr>
        <w:pStyle w:val="a6"/>
        <w:keepNext/>
        <w:keepLines/>
        <w:numPr>
          <w:ilvl w:val="0"/>
          <w:numId w:val="2"/>
        </w:numPr>
        <w:suppressLineNumbers/>
        <w:tabs>
          <w:tab w:val="left" w:pos="1134"/>
        </w:tabs>
        <w:suppressAutoHyphens/>
        <w:spacing w:after="0"/>
        <w:ind w:left="0" w:firstLine="709"/>
        <w:contextualSpacing w:val="0"/>
        <w:jc w:val="both"/>
        <w:rPr>
          <w:rFonts w:ascii="Times New Roman" w:hAnsi="Times New Roman"/>
          <w:sz w:val="28"/>
          <w:szCs w:val="28"/>
        </w:rPr>
      </w:pPr>
      <w:r w:rsidRPr="004A644B">
        <w:rPr>
          <w:rFonts w:ascii="Times New Roman" w:hAnsi="Times New Roman"/>
          <w:sz w:val="28"/>
          <w:szCs w:val="28"/>
        </w:rPr>
        <w:t>Создание условий для смены собственника в категории «</w:t>
      </w:r>
      <w:r w:rsidRPr="004A644B">
        <w:rPr>
          <w:rFonts w:ascii="Times New Roman" w:hAnsi="Times New Roman"/>
          <w:sz w:val="28"/>
          <w:szCs w:val="28"/>
          <w:shd w:val="clear" w:color="auto" w:fill="FFFFFF"/>
        </w:rPr>
        <w:t>Занятость» - привлечение инвесторов в те предприятия, которые не способны за счет имеющихся ресурсов достичь результатов. Применяется механизм покупки эффективными предприятиями</w:t>
      </w:r>
      <w:r w:rsidRPr="004A644B">
        <w:rPr>
          <w:rFonts w:ascii="Times New Roman" w:hAnsi="Times New Roman"/>
          <w:sz w:val="28"/>
          <w:szCs w:val="28"/>
        </w:rPr>
        <w:t xml:space="preserve"> агрокомплекса низкоэффективных товаропроизводителей.</w:t>
      </w:r>
    </w:p>
    <w:p w:rsidR="00DD6B6D" w:rsidRPr="004A644B" w:rsidRDefault="00DD6B6D" w:rsidP="005809DC">
      <w:pPr>
        <w:pStyle w:val="a6"/>
        <w:keepNext/>
        <w:keepLines/>
        <w:numPr>
          <w:ilvl w:val="0"/>
          <w:numId w:val="2"/>
        </w:numPr>
        <w:suppressLineNumbers/>
        <w:tabs>
          <w:tab w:val="left" w:pos="1134"/>
        </w:tabs>
        <w:suppressAutoHyphens/>
        <w:autoSpaceDE w:val="0"/>
        <w:autoSpaceDN w:val="0"/>
        <w:spacing w:after="0"/>
        <w:ind w:left="0" w:firstLine="709"/>
        <w:contextualSpacing w:val="0"/>
        <w:jc w:val="both"/>
        <w:rPr>
          <w:rFonts w:ascii="Times New Roman" w:hAnsi="Times New Roman"/>
          <w:sz w:val="28"/>
          <w:szCs w:val="28"/>
        </w:rPr>
      </w:pPr>
      <w:r w:rsidRPr="004A644B">
        <w:rPr>
          <w:rFonts w:ascii="Times New Roman" w:hAnsi="Times New Roman"/>
          <w:sz w:val="28"/>
          <w:szCs w:val="28"/>
        </w:rPr>
        <w:t>Стимулирование «</w:t>
      </w:r>
      <w:proofErr w:type="spellStart"/>
      <w:r w:rsidRPr="004A644B">
        <w:rPr>
          <w:rFonts w:ascii="Times New Roman" w:hAnsi="Times New Roman"/>
          <w:sz w:val="28"/>
          <w:szCs w:val="28"/>
        </w:rPr>
        <w:t>Самозанятости</w:t>
      </w:r>
      <w:proofErr w:type="spellEnd"/>
      <w:r w:rsidRPr="004A644B">
        <w:rPr>
          <w:rFonts w:ascii="Times New Roman" w:hAnsi="Times New Roman"/>
          <w:sz w:val="28"/>
          <w:szCs w:val="28"/>
        </w:rPr>
        <w:t>» на селе. Формирование аграрного бизнеса, интенсификация производства ведёт к уменьшению численности занятых в отрасли. Задача, как государства, так и муниципалитета - обеспечить высвобождаемых работников источником дохода, прежде всего в сфере малого предпринимательства.</w:t>
      </w:r>
    </w:p>
    <w:p w:rsidR="00DD6B6D" w:rsidRPr="004A644B" w:rsidRDefault="00DD6B6D" w:rsidP="005809DC">
      <w:pPr>
        <w:pStyle w:val="a6"/>
        <w:keepNext/>
        <w:keepLines/>
        <w:suppressLineNumbers/>
        <w:tabs>
          <w:tab w:val="left" w:pos="1134"/>
        </w:tabs>
        <w:suppressAutoHyphens/>
        <w:autoSpaceDE w:val="0"/>
        <w:autoSpaceDN w:val="0"/>
        <w:spacing w:after="0"/>
        <w:ind w:left="0" w:firstLine="709"/>
        <w:contextualSpacing w:val="0"/>
        <w:jc w:val="both"/>
        <w:rPr>
          <w:rFonts w:ascii="Times New Roman" w:hAnsi="Times New Roman"/>
          <w:sz w:val="28"/>
          <w:szCs w:val="28"/>
        </w:rPr>
      </w:pPr>
      <w:r w:rsidRPr="004A644B">
        <w:rPr>
          <w:rFonts w:ascii="Times New Roman" w:hAnsi="Times New Roman"/>
          <w:sz w:val="28"/>
          <w:szCs w:val="28"/>
        </w:rPr>
        <w:t>Государс</w:t>
      </w:r>
      <w:r>
        <w:rPr>
          <w:rFonts w:ascii="Times New Roman" w:hAnsi="Times New Roman"/>
          <w:sz w:val="28"/>
          <w:szCs w:val="28"/>
        </w:rPr>
        <w:t>твенная поддержка отрасли в 2016</w:t>
      </w:r>
      <w:r w:rsidRPr="004A644B">
        <w:rPr>
          <w:rFonts w:ascii="Times New Roman" w:hAnsi="Times New Roman"/>
          <w:sz w:val="28"/>
          <w:szCs w:val="28"/>
        </w:rPr>
        <w:t xml:space="preserve"> году  составила</w:t>
      </w:r>
      <w:r>
        <w:rPr>
          <w:rFonts w:ascii="Times New Roman" w:hAnsi="Times New Roman"/>
          <w:sz w:val="28"/>
          <w:szCs w:val="28"/>
        </w:rPr>
        <w:t xml:space="preserve"> 79,7 млн. рублей (в 2015 году 107</w:t>
      </w:r>
      <w:r w:rsidRPr="004A644B">
        <w:rPr>
          <w:rFonts w:ascii="Times New Roman" w:hAnsi="Times New Roman"/>
          <w:sz w:val="28"/>
          <w:szCs w:val="28"/>
        </w:rPr>
        <w:t xml:space="preserve"> млн.рублей). Основными направлениями поддержки стали:</w:t>
      </w:r>
    </w:p>
    <w:p w:rsidR="00DD6B6D" w:rsidRPr="004A644B" w:rsidRDefault="00DD6B6D" w:rsidP="005809DC">
      <w:pPr>
        <w:pStyle w:val="a6"/>
        <w:keepNext/>
        <w:keepLines/>
        <w:suppressLineNumbers/>
        <w:tabs>
          <w:tab w:val="left" w:pos="1134"/>
        </w:tabs>
        <w:suppressAutoHyphens/>
        <w:autoSpaceDE w:val="0"/>
        <w:autoSpaceDN w:val="0"/>
        <w:spacing w:after="0"/>
        <w:ind w:left="0" w:firstLine="709"/>
        <w:contextualSpacing w:val="0"/>
        <w:jc w:val="both"/>
        <w:rPr>
          <w:rFonts w:ascii="Times New Roman" w:hAnsi="Times New Roman"/>
          <w:sz w:val="28"/>
          <w:szCs w:val="28"/>
        </w:rPr>
      </w:pPr>
      <w:r w:rsidRPr="004A644B">
        <w:rPr>
          <w:rFonts w:ascii="Times New Roman" w:hAnsi="Times New Roman"/>
          <w:sz w:val="28"/>
          <w:szCs w:val="28"/>
        </w:rPr>
        <w:t>- реализация региональных экономически значимых программ – это молочное и мясное скотоводство, свиноводство, птицеводство;</w:t>
      </w:r>
    </w:p>
    <w:p w:rsidR="00DD6B6D" w:rsidRPr="004A644B" w:rsidRDefault="00DD6B6D" w:rsidP="005809DC">
      <w:pPr>
        <w:pStyle w:val="a6"/>
        <w:keepNext/>
        <w:keepLines/>
        <w:suppressLineNumbers/>
        <w:tabs>
          <w:tab w:val="left" w:pos="1134"/>
        </w:tabs>
        <w:suppressAutoHyphens/>
        <w:autoSpaceDE w:val="0"/>
        <w:autoSpaceDN w:val="0"/>
        <w:spacing w:after="0"/>
        <w:ind w:left="0" w:firstLine="709"/>
        <w:contextualSpacing w:val="0"/>
        <w:jc w:val="both"/>
        <w:rPr>
          <w:rFonts w:ascii="Times New Roman" w:hAnsi="Times New Roman"/>
          <w:sz w:val="28"/>
          <w:szCs w:val="28"/>
        </w:rPr>
      </w:pPr>
      <w:r w:rsidRPr="004A644B">
        <w:rPr>
          <w:rFonts w:ascii="Times New Roman" w:hAnsi="Times New Roman"/>
          <w:sz w:val="28"/>
          <w:szCs w:val="28"/>
        </w:rPr>
        <w:t>- выделение субсидий на посевные площади;</w:t>
      </w:r>
    </w:p>
    <w:p w:rsidR="00DD6B6D" w:rsidRPr="004A644B" w:rsidRDefault="00DD6B6D" w:rsidP="005809DC">
      <w:pPr>
        <w:pStyle w:val="a6"/>
        <w:keepNext/>
        <w:keepLines/>
        <w:suppressLineNumbers/>
        <w:tabs>
          <w:tab w:val="left" w:pos="1134"/>
        </w:tabs>
        <w:suppressAutoHyphens/>
        <w:autoSpaceDE w:val="0"/>
        <w:autoSpaceDN w:val="0"/>
        <w:spacing w:after="0"/>
        <w:ind w:left="0" w:firstLine="709"/>
        <w:contextualSpacing w:val="0"/>
        <w:jc w:val="both"/>
        <w:rPr>
          <w:rFonts w:ascii="Times New Roman" w:hAnsi="Times New Roman"/>
          <w:sz w:val="28"/>
          <w:szCs w:val="28"/>
        </w:rPr>
      </w:pPr>
      <w:r w:rsidRPr="004A644B">
        <w:rPr>
          <w:rFonts w:ascii="Times New Roman" w:hAnsi="Times New Roman"/>
          <w:sz w:val="28"/>
          <w:szCs w:val="28"/>
        </w:rPr>
        <w:t>- возмещение % по кредитам</w:t>
      </w:r>
      <w:r>
        <w:rPr>
          <w:rFonts w:ascii="Times New Roman" w:hAnsi="Times New Roman"/>
          <w:sz w:val="28"/>
          <w:szCs w:val="28"/>
        </w:rPr>
        <w:t>, лизинговым платежам</w:t>
      </w:r>
      <w:r w:rsidRPr="004A644B">
        <w:rPr>
          <w:rFonts w:ascii="Times New Roman" w:hAnsi="Times New Roman"/>
          <w:sz w:val="28"/>
          <w:szCs w:val="28"/>
        </w:rPr>
        <w:t>.</w:t>
      </w:r>
    </w:p>
    <w:p w:rsidR="00DD6B6D" w:rsidRDefault="00DD6B6D" w:rsidP="005809DC">
      <w:pPr>
        <w:pStyle w:val="a6"/>
        <w:keepNext/>
        <w:keepLines/>
        <w:suppressLineNumbers/>
        <w:tabs>
          <w:tab w:val="left" w:pos="1134"/>
        </w:tabs>
        <w:suppressAutoHyphens/>
        <w:autoSpaceDE w:val="0"/>
        <w:autoSpaceDN w:val="0"/>
        <w:spacing w:after="0"/>
        <w:ind w:left="0" w:firstLine="709"/>
        <w:contextualSpacing w:val="0"/>
        <w:jc w:val="both"/>
        <w:rPr>
          <w:rFonts w:ascii="Times New Roman" w:hAnsi="Times New Roman"/>
          <w:sz w:val="28"/>
          <w:szCs w:val="28"/>
        </w:rPr>
      </w:pPr>
      <w:r w:rsidRPr="004A644B">
        <w:rPr>
          <w:rFonts w:ascii="Times New Roman" w:hAnsi="Times New Roman"/>
          <w:sz w:val="28"/>
          <w:szCs w:val="28"/>
        </w:rPr>
        <w:t>Из местного бюджета оказывалась поддержка малым формам хозяйствования (КФХ) на условиях софинансирования федерального и краевого уровня бюджетов. Также, профинансированы мероприятия по вводу в оборот неиспользуе</w:t>
      </w:r>
      <w:r>
        <w:rPr>
          <w:rFonts w:ascii="Times New Roman" w:hAnsi="Times New Roman"/>
          <w:sz w:val="28"/>
          <w:szCs w:val="28"/>
        </w:rPr>
        <w:t xml:space="preserve">мых земель сельхоз. назначения, </w:t>
      </w:r>
      <w:r w:rsidRPr="004A644B">
        <w:rPr>
          <w:rFonts w:ascii="Times New Roman" w:hAnsi="Times New Roman"/>
          <w:sz w:val="28"/>
          <w:szCs w:val="28"/>
        </w:rPr>
        <w:t xml:space="preserve">компенсация части затрат </w:t>
      </w:r>
      <w:proofErr w:type="spellStart"/>
      <w:r w:rsidRPr="004A644B">
        <w:rPr>
          <w:rFonts w:ascii="Times New Roman" w:hAnsi="Times New Roman"/>
          <w:sz w:val="28"/>
          <w:szCs w:val="28"/>
        </w:rPr>
        <w:t>сельхозтоваропроизводителям</w:t>
      </w:r>
      <w:proofErr w:type="spellEnd"/>
      <w:r w:rsidRPr="004A644B">
        <w:rPr>
          <w:rFonts w:ascii="Times New Roman" w:hAnsi="Times New Roman"/>
          <w:sz w:val="28"/>
          <w:szCs w:val="28"/>
        </w:rPr>
        <w:t xml:space="preserve"> на оформ</w:t>
      </w:r>
      <w:r>
        <w:rPr>
          <w:rFonts w:ascii="Times New Roman" w:hAnsi="Times New Roman"/>
          <w:sz w:val="28"/>
          <w:szCs w:val="28"/>
        </w:rPr>
        <w:t>ление земель сельхоз. назначения, повышение плодородия почв.</w:t>
      </w:r>
      <w:r w:rsidRPr="004A644B">
        <w:rPr>
          <w:rFonts w:ascii="Times New Roman" w:hAnsi="Times New Roman"/>
          <w:sz w:val="28"/>
          <w:szCs w:val="28"/>
        </w:rPr>
        <w:t xml:space="preserve"> </w:t>
      </w:r>
      <w:r>
        <w:rPr>
          <w:rFonts w:ascii="Times New Roman" w:hAnsi="Times New Roman"/>
          <w:sz w:val="28"/>
          <w:szCs w:val="28"/>
        </w:rPr>
        <w:t>Выделенные на реализацию муниципальной программы средства местного бюджета в размере 4,8 млн. рублей позволили привлечь средства краевого в бюджета в размере 27,3 млн. рублей (5,9 рублей на 1 рубль).</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Выполнены следующие задачи, поставленные перед управлением экономического развития по реализации мероприятий муниципальной программы «Развитие сельского хозяйства Чайковского муниципального района» на 2015год:</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 повышение эффективности управления земельными ресурсами  и сохранение земель с/</w:t>
      </w:r>
      <w:proofErr w:type="spellStart"/>
      <w:r w:rsidRPr="004A644B">
        <w:rPr>
          <w:szCs w:val="28"/>
        </w:rPr>
        <w:t>х</w:t>
      </w:r>
      <w:proofErr w:type="spellEnd"/>
      <w:r w:rsidRPr="004A644B">
        <w:rPr>
          <w:szCs w:val="28"/>
        </w:rPr>
        <w:t xml:space="preserve"> назначения;</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 поддержка развития малых форм хозяйствования, занимающихся сельскохозяйственным производством;</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 обеспечение муниципальной нормативной правовой базы в сфере развития малых форм хозяйствования;</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 содействие организациям АПК в обеспеченности квалифицированными кадрами;</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lastRenderedPageBreak/>
        <w:t>-стимулирование СХТП на достижение высоких производственных результатов с/</w:t>
      </w:r>
      <w:proofErr w:type="spellStart"/>
      <w:r w:rsidRPr="004A644B">
        <w:rPr>
          <w:szCs w:val="28"/>
        </w:rPr>
        <w:t>х</w:t>
      </w:r>
      <w:proofErr w:type="spellEnd"/>
      <w:r w:rsidRPr="004A644B">
        <w:rPr>
          <w:szCs w:val="28"/>
        </w:rPr>
        <w:t xml:space="preserve"> производства;</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 создание условий для развития сельскохозяйственной инфраструктуры муниципального района;</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С учетом оказанных мер поддержки сельскохозяйственные организации и крестьянские (фермерские) хозяйства реализовывали свои проекты. Всего инвест</w:t>
      </w:r>
      <w:r>
        <w:rPr>
          <w:szCs w:val="28"/>
        </w:rPr>
        <w:t>иционные затраты составили 104,6</w:t>
      </w:r>
      <w:r w:rsidRPr="004A644B">
        <w:rPr>
          <w:szCs w:val="28"/>
        </w:rPr>
        <w:t xml:space="preserve"> млн. рублей.</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ЗАО «Птицефабрика Чайковская» провели мероприятия по повышению эффективности производства, реко</w:t>
      </w:r>
      <w:r>
        <w:rPr>
          <w:szCs w:val="28"/>
        </w:rPr>
        <w:t xml:space="preserve">нструкцию корпуса по выращиванию </w:t>
      </w:r>
      <w:r w:rsidRPr="004A644B">
        <w:rPr>
          <w:szCs w:val="28"/>
        </w:rPr>
        <w:t xml:space="preserve">ремонтного молодняка, продолжено строительство убойного цеха, строительство завода по производству </w:t>
      </w:r>
      <w:proofErr w:type="spellStart"/>
      <w:r w:rsidRPr="004A644B">
        <w:rPr>
          <w:szCs w:val="28"/>
        </w:rPr>
        <w:t>витаминно-травянной</w:t>
      </w:r>
      <w:proofErr w:type="spellEnd"/>
      <w:r w:rsidRPr="004A644B">
        <w:rPr>
          <w:szCs w:val="28"/>
        </w:rPr>
        <w:t xml:space="preserve"> муки. Проведена </w:t>
      </w:r>
      <w:r>
        <w:rPr>
          <w:szCs w:val="28"/>
        </w:rPr>
        <w:t xml:space="preserve">раскорчевка и </w:t>
      </w:r>
      <w:r w:rsidRPr="004A644B">
        <w:rPr>
          <w:szCs w:val="28"/>
        </w:rPr>
        <w:t>рекультивация 150 га земель сельскохозя</w:t>
      </w:r>
      <w:r>
        <w:rPr>
          <w:szCs w:val="28"/>
        </w:rPr>
        <w:t>й</w:t>
      </w:r>
      <w:r w:rsidRPr="004A644B">
        <w:rPr>
          <w:szCs w:val="28"/>
        </w:rPr>
        <w:t>ственного назначени</w:t>
      </w:r>
      <w:r>
        <w:rPr>
          <w:szCs w:val="28"/>
        </w:rPr>
        <w:t>я. В результате за 2016</w:t>
      </w:r>
      <w:r w:rsidRPr="004A644B">
        <w:rPr>
          <w:szCs w:val="28"/>
        </w:rPr>
        <w:t xml:space="preserve"> год пог</w:t>
      </w:r>
      <w:r>
        <w:rPr>
          <w:szCs w:val="28"/>
        </w:rPr>
        <w:t>оловье птицы увеличилось на 7,4 % и составило 983,8</w:t>
      </w:r>
      <w:r w:rsidRPr="004A644B">
        <w:rPr>
          <w:szCs w:val="28"/>
        </w:rPr>
        <w:t xml:space="preserve"> тыс. голов. Прои</w:t>
      </w:r>
      <w:r>
        <w:rPr>
          <w:szCs w:val="28"/>
        </w:rPr>
        <w:t>зводство яиц увеличилось на 7,2 % и составило 223,6</w:t>
      </w:r>
      <w:r w:rsidRPr="004A644B">
        <w:rPr>
          <w:szCs w:val="28"/>
        </w:rPr>
        <w:t xml:space="preserve"> млн. штук.</w:t>
      </w:r>
    </w:p>
    <w:p w:rsidR="00DD6B6D" w:rsidRDefault="00DD6B6D" w:rsidP="005809DC">
      <w:pPr>
        <w:keepNext/>
        <w:keepLines/>
        <w:suppressLineNumbers/>
        <w:shd w:val="clear" w:color="auto" w:fill="FFFFFF"/>
        <w:suppressAutoHyphens/>
        <w:ind w:firstLine="567"/>
        <w:jc w:val="both"/>
        <w:rPr>
          <w:szCs w:val="28"/>
        </w:rPr>
      </w:pPr>
      <w:r w:rsidRPr="004A644B">
        <w:rPr>
          <w:szCs w:val="28"/>
        </w:rPr>
        <w:t xml:space="preserve">СПК «Альняш» </w:t>
      </w:r>
      <w:r>
        <w:rPr>
          <w:szCs w:val="28"/>
        </w:rPr>
        <w:t>- строительство доильного зала для дойного стада крупного рогатого скота на 800 голов.</w:t>
      </w:r>
      <w:r w:rsidRPr="004A644B">
        <w:rPr>
          <w:szCs w:val="28"/>
        </w:rPr>
        <w:t xml:space="preserve"> В </w:t>
      </w:r>
      <w:r>
        <w:rPr>
          <w:szCs w:val="28"/>
        </w:rPr>
        <w:t xml:space="preserve">условиях сильной засухи и дефицита кормов в хозяйстве производство молока сохранилось на уровне 2015 года </w:t>
      </w:r>
      <w:r w:rsidRPr="004A644B">
        <w:rPr>
          <w:szCs w:val="28"/>
        </w:rPr>
        <w:t xml:space="preserve">и </w:t>
      </w:r>
      <w:r>
        <w:rPr>
          <w:szCs w:val="28"/>
        </w:rPr>
        <w:t>составило 3705,3</w:t>
      </w:r>
      <w:r w:rsidRPr="004A644B">
        <w:rPr>
          <w:szCs w:val="28"/>
        </w:rPr>
        <w:t xml:space="preserve"> тонн. </w:t>
      </w:r>
    </w:p>
    <w:p w:rsidR="00DD6B6D" w:rsidRDefault="00DD6B6D" w:rsidP="005809DC">
      <w:pPr>
        <w:keepNext/>
        <w:keepLines/>
        <w:suppressLineNumbers/>
        <w:shd w:val="clear" w:color="auto" w:fill="FFFFFF"/>
        <w:suppressAutoHyphens/>
        <w:ind w:firstLine="567"/>
        <w:jc w:val="both"/>
        <w:rPr>
          <w:szCs w:val="28"/>
        </w:rPr>
      </w:pPr>
      <w:r w:rsidRPr="004A644B">
        <w:rPr>
          <w:szCs w:val="28"/>
        </w:rPr>
        <w:t>ООО</w:t>
      </w:r>
      <w:r>
        <w:rPr>
          <w:szCs w:val="28"/>
        </w:rPr>
        <w:t xml:space="preserve"> «</w:t>
      </w:r>
      <w:proofErr w:type="spellStart"/>
      <w:r>
        <w:rPr>
          <w:szCs w:val="28"/>
        </w:rPr>
        <w:t>Прикамье</w:t>
      </w:r>
      <w:proofErr w:type="spellEnd"/>
      <w:r>
        <w:rPr>
          <w:szCs w:val="28"/>
        </w:rPr>
        <w:t xml:space="preserve">» провело </w:t>
      </w:r>
      <w:r w:rsidRPr="004A644B">
        <w:rPr>
          <w:szCs w:val="28"/>
        </w:rPr>
        <w:t>реконструкцию корпуса для содерж</w:t>
      </w:r>
      <w:r>
        <w:rPr>
          <w:szCs w:val="28"/>
        </w:rPr>
        <w:t>ания свиней</w:t>
      </w:r>
      <w:r w:rsidRPr="004A644B">
        <w:rPr>
          <w:szCs w:val="28"/>
        </w:rPr>
        <w:t xml:space="preserve">. </w:t>
      </w:r>
    </w:p>
    <w:p w:rsidR="00DD6B6D" w:rsidRPr="004A644B" w:rsidRDefault="00DD6B6D" w:rsidP="005809DC">
      <w:pPr>
        <w:keepNext/>
        <w:keepLines/>
        <w:suppressLineNumbers/>
        <w:shd w:val="clear" w:color="auto" w:fill="FFFFFF"/>
        <w:suppressAutoHyphens/>
        <w:ind w:firstLine="567"/>
        <w:jc w:val="both"/>
        <w:rPr>
          <w:szCs w:val="28"/>
        </w:rPr>
      </w:pPr>
      <w:r>
        <w:rPr>
          <w:szCs w:val="28"/>
        </w:rPr>
        <w:t>ООО «Уральское» продолжает</w:t>
      </w:r>
      <w:r w:rsidRPr="004A644B">
        <w:rPr>
          <w:szCs w:val="28"/>
        </w:rPr>
        <w:t xml:space="preserve"> реконструкцию молочной фермы. Про</w:t>
      </w:r>
      <w:r>
        <w:rPr>
          <w:szCs w:val="28"/>
        </w:rPr>
        <w:t xml:space="preserve">изводство молока увеличилось на 10% </w:t>
      </w:r>
      <w:r w:rsidRPr="004A644B">
        <w:rPr>
          <w:szCs w:val="28"/>
        </w:rPr>
        <w:t xml:space="preserve"> тонны.</w:t>
      </w:r>
    </w:p>
    <w:p w:rsidR="00DD6B6D" w:rsidRDefault="00DD6B6D" w:rsidP="005809DC">
      <w:pPr>
        <w:keepNext/>
        <w:keepLines/>
        <w:suppressLineNumbers/>
        <w:suppressAutoHyphens/>
        <w:jc w:val="both"/>
        <w:rPr>
          <w:szCs w:val="28"/>
        </w:rPr>
      </w:pPr>
      <w:r>
        <w:rPr>
          <w:szCs w:val="28"/>
        </w:rPr>
        <w:t xml:space="preserve">         Фермерские хозяйства</w:t>
      </w:r>
      <w:r w:rsidRPr="004A644B">
        <w:rPr>
          <w:szCs w:val="28"/>
        </w:rPr>
        <w:t xml:space="preserve"> реализуют свои проекты. Поголо</w:t>
      </w:r>
      <w:r>
        <w:rPr>
          <w:szCs w:val="28"/>
        </w:rPr>
        <w:t>вье КРС в КФХ увеличилось на 339</w:t>
      </w:r>
      <w:r w:rsidRPr="004A644B">
        <w:rPr>
          <w:szCs w:val="28"/>
        </w:rPr>
        <w:t xml:space="preserve"> голов и состави</w:t>
      </w:r>
      <w:r>
        <w:rPr>
          <w:szCs w:val="28"/>
        </w:rPr>
        <w:t xml:space="preserve">ло 1022 головы. </w:t>
      </w:r>
      <w:r w:rsidRPr="004A644B">
        <w:rPr>
          <w:szCs w:val="28"/>
        </w:rPr>
        <w:t>Производ</w:t>
      </w:r>
      <w:r>
        <w:rPr>
          <w:szCs w:val="28"/>
        </w:rPr>
        <w:t>ство молока увеличилось на 87,8 тонн и составило 460,7</w:t>
      </w:r>
      <w:r w:rsidRPr="004A644B">
        <w:rPr>
          <w:szCs w:val="28"/>
        </w:rPr>
        <w:t xml:space="preserve"> тонны</w:t>
      </w:r>
      <w:r w:rsidRPr="00796223">
        <w:rPr>
          <w:szCs w:val="28"/>
        </w:rPr>
        <w:t xml:space="preserve">. </w:t>
      </w:r>
    </w:p>
    <w:p w:rsidR="00DD6B6D" w:rsidRPr="00796223" w:rsidRDefault="00DD6B6D" w:rsidP="005809DC">
      <w:pPr>
        <w:keepNext/>
        <w:keepLines/>
        <w:suppressLineNumbers/>
        <w:suppressAutoHyphens/>
        <w:ind w:firstLine="567"/>
        <w:jc w:val="both"/>
        <w:rPr>
          <w:szCs w:val="28"/>
        </w:rPr>
      </w:pPr>
      <w:r w:rsidRPr="00796223">
        <w:rPr>
          <w:szCs w:val="28"/>
        </w:rPr>
        <w:t xml:space="preserve">Гранты по мероприятию «Поддержка начинающих фермеров» получили 7 КФХ, 4 из них на выращивание скота мясных пород, 1 на выращивание свиней, 1 на производство картофеля и овощей открытого грунта, 1 на выращивание роз в теплице. Средства грантов потрачены на приобретение скота, техники и оборудования, строительство животноводческих помещений и т.д. </w:t>
      </w:r>
    </w:p>
    <w:p w:rsidR="00DD6B6D" w:rsidRPr="00796223" w:rsidRDefault="00DD6B6D" w:rsidP="005809DC">
      <w:pPr>
        <w:keepNext/>
        <w:keepLines/>
        <w:suppressLineNumbers/>
        <w:suppressAutoHyphens/>
        <w:ind w:firstLine="567"/>
        <w:jc w:val="both"/>
        <w:rPr>
          <w:szCs w:val="28"/>
        </w:rPr>
      </w:pPr>
      <w:r w:rsidRPr="00796223">
        <w:rPr>
          <w:szCs w:val="28"/>
        </w:rPr>
        <w:t>Гранты по мероприятию «Создание семейной животноводческой фермы» получили 2 КФХ на «Создание семейной фермы по выращиванию скота мясных пород» и «Создание семейной животноводческой фермы по производству молока». Средства грантов потрачены на строительство животноводческого помещения, приобретение скота, техники и оборудования.</w:t>
      </w:r>
    </w:p>
    <w:p w:rsidR="00DD6B6D" w:rsidRDefault="00DD6B6D" w:rsidP="005809DC">
      <w:pPr>
        <w:keepNext/>
        <w:keepLines/>
        <w:suppressLineNumbers/>
        <w:suppressAutoHyphens/>
        <w:ind w:firstLine="658"/>
        <w:jc w:val="both"/>
        <w:rPr>
          <w:szCs w:val="28"/>
        </w:rPr>
      </w:pPr>
      <w:r w:rsidRPr="004A644B">
        <w:rPr>
          <w:szCs w:val="28"/>
        </w:rPr>
        <w:t>В целом выручка от реализации продукции сельскох</w:t>
      </w:r>
      <w:r>
        <w:rPr>
          <w:szCs w:val="28"/>
        </w:rPr>
        <w:t>озяйственных организаций в  2016 году выросла на 101</w:t>
      </w:r>
      <w:r w:rsidRPr="004A644B">
        <w:rPr>
          <w:szCs w:val="28"/>
        </w:rPr>
        <w:t xml:space="preserve"> млн.</w:t>
      </w:r>
      <w:r>
        <w:rPr>
          <w:szCs w:val="28"/>
        </w:rPr>
        <w:t xml:space="preserve"> рублей и составила 1592</w:t>
      </w:r>
      <w:r w:rsidRPr="004A644B">
        <w:rPr>
          <w:szCs w:val="28"/>
        </w:rPr>
        <w:t xml:space="preserve"> млн.</w:t>
      </w:r>
      <w:r>
        <w:rPr>
          <w:szCs w:val="28"/>
        </w:rPr>
        <w:t xml:space="preserve"> </w:t>
      </w:r>
      <w:r w:rsidRPr="004A644B">
        <w:rPr>
          <w:szCs w:val="28"/>
        </w:rPr>
        <w:t>рублей. Чайковский муниципальный район имеет животноводческую специализацию, растениеводство в основном</w:t>
      </w:r>
      <w:r>
        <w:rPr>
          <w:szCs w:val="28"/>
        </w:rPr>
        <w:t xml:space="preserve"> используется как кормовая база. Засушливое лето не позволило СХТП  обеспечить потребность отрасли животноводства собственными кормами и сохранить положительную динамику производственных показателей отрасли животноводства. </w:t>
      </w:r>
    </w:p>
    <w:p w:rsidR="00DD6B6D" w:rsidRPr="004A644B" w:rsidRDefault="00DD6B6D" w:rsidP="005809DC">
      <w:pPr>
        <w:keepNext/>
        <w:keepLines/>
        <w:suppressLineNumbers/>
        <w:shd w:val="clear" w:color="auto" w:fill="FFFFFF"/>
        <w:suppressAutoHyphens/>
        <w:ind w:firstLine="567"/>
        <w:jc w:val="both"/>
        <w:rPr>
          <w:szCs w:val="28"/>
        </w:rPr>
      </w:pPr>
      <w:r w:rsidRPr="004A644B">
        <w:rPr>
          <w:szCs w:val="28"/>
        </w:rPr>
        <w:t>П</w:t>
      </w:r>
      <w:r>
        <w:rPr>
          <w:szCs w:val="28"/>
        </w:rPr>
        <w:t>осевная площадь увеличена на 372 га. Стимулом к увеличению является</w:t>
      </w:r>
      <w:r w:rsidRPr="004A644B">
        <w:rPr>
          <w:szCs w:val="28"/>
        </w:rPr>
        <w:t xml:space="preserve"> введенное министерством сельского хозяйства Пермского края субсидирование посевных площадей, в результате сельхозпредприятия претендующие на данную субсидию увеличивают посевные площади. </w:t>
      </w:r>
    </w:p>
    <w:p w:rsidR="00DD6B6D" w:rsidRPr="002D387D" w:rsidRDefault="00DD6B6D" w:rsidP="005809DC">
      <w:pPr>
        <w:keepNext/>
        <w:keepLines/>
        <w:suppressLineNumbers/>
        <w:shd w:val="clear" w:color="auto" w:fill="FFFFFF"/>
        <w:suppressAutoHyphens/>
        <w:ind w:firstLine="567"/>
        <w:jc w:val="both"/>
        <w:rPr>
          <w:szCs w:val="28"/>
        </w:rPr>
      </w:pPr>
      <w:r w:rsidRPr="002D387D">
        <w:rPr>
          <w:szCs w:val="28"/>
        </w:rPr>
        <w:lastRenderedPageBreak/>
        <w:t>Кроме этого, увеличению п</w:t>
      </w:r>
      <w:r>
        <w:rPr>
          <w:szCs w:val="28"/>
        </w:rPr>
        <w:t>осевных площадей способствует</w:t>
      </w:r>
      <w:r w:rsidRPr="002D387D">
        <w:rPr>
          <w:szCs w:val="28"/>
        </w:rPr>
        <w:t xml:space="preserve"> принятое мероприятие муниципальной программы «Развитие сельского хозяйства» - поддержка оформления используемых СХТП земельных участков из земель с/</w:t>
      </w:r>
      <w:proofErr w:type="spellStart"/>
      <w:r w:rsidRPr="002D387D">
        <w:rPr>
          <w:szCs w:val="28"/>
        </w:rPr>
        <w:t>х</w:t>
      </w:r>
      <w:proofErr w:type="spellEnd"/>
      <w:r w:rsidRPr="002D387D">
        <w:rPr>
          <w:szCs w:val="28"/>
        </w:rPr>
        <w:t xml:space="preserve"> назначения, площадь которых составила 1080 га. </w:t>
      </w:r>
    </w:p>
    <w:p w:rsidR="00DD6B6D" w:rsidRDefault="00DD6B6D" w:rsidP="005809DC">
      <w:pPr>
        <w:keepNext/>
        <w:keepLines/>
        <w:suppressLineNumbers/>
        <w:shd w:val="clear" w:color="auto" w:fill="FFFFFF"/>
        <w:suppressAutoHyphens/>
        <w:ind w:firstLine="567"/>
        <w:jc w:val="both"/>
        <w:rPr>
          <w:szCs w:val="28"/>
        </w:rPr>
      </w:pPr>
      <w:r>
        <w:rPr>
          <w:szCs w:val="28"/>
        </w:rPr>
        <w:t>С</w:t>
      </w:r>
      <w:r w:rsidRPr="004A644B">
        <w:rPr>
          <w:szCs w:val="28"/>
        </w:rPr>
        <w:t>ложившиеся погодные услов</w:t>
      </w:r>
      <w:r>
        <w:rPr>
          <w:szCs w:val="28"/>
        </w:rPr>
        <w:t xml:space="preserve">ия (сильная засуха) получить стабильные урожаю зерна, кормов, картофеля, овощей открытого грунта. </w:t>
      </w:r>
    </w:p>
    <w:p w:rsidR="00DD6B6D" w:rsidRDefault="00DD6B6D" w:rsidP="005809DC">
      <w:pPr>
        <w:keepNext/>
        <w:keepLines/>
        <w:suppressLineNumbers/>
        <w:suppressAutoHyphens/>
        <w:ind w:firstLine="658"/>
        <w:jc w:val="both"/>
        <w:rPr>
          <w:szCs w:val="28"/>
        </w:rPr>
      </w:pPr>
      <w:r w:rsidRPr="004A644B">
        <w:rPr>
          <w:szCs w:val="28"/>
        </w:rPr>
        <w:t>Среднесписочная числен</w:t>
      </w:r>
      <w:r>
        <w:rPr>
          <w:szCs w:val="28"/>
        </w:rPr>
        <w:t>ность работников отрасли за 2016</w:t>
      </w:r>
      <w:r w:rsidRPr="004A644B">
        <w:rPr>
          <w:szCs w:val="28"/>
        </w:rPr>
        <w:t xml:space="preserve"> год </w:t>
      </w:r>
      <w:r>
        <w:rPr>
          <w:szCs w:val="28"/>
        </w:rPr>
        <w:t>1432 человека.</w:t>
      </w:r>
      <w:r w:rsidRPr="004A644B">
        <w:rPr>
          <w:szCs w:val="28"/>
        </w:rPr>
        <w:t xml:space="preserve"> </w:t>
      </w:r>
      <w:r w:rsidRPr="008E6E90">
        <w:rPr>
          <w:szCs w:val="28"/>
        </w:rPr>
        <w:t>Среднемесячная з</w:t>
      </w:r>
      <w:r>
        <w:rPr>
          <w:szCs w:val="28"/>
        </w:rPr>
        <w:t>аработная плата в сельскохозяйственных организациях в 2016 году составила 16008</w:t>
      </w:r>
      <w:r w:rsidRPr="008E6E90">
        <w:rPr>
          <w:szCs w:val="28"/>
        </w:rPr>
        <w:t xml:space="preserve"> рублей.</w:t>
      </w:r>
      <w:r>
        <w:rPr>
          <w:szCs w:val="28"/>
        </w:rPr>
        <w:t xml:space="preserve"> </w:t>
      </w:r>
      <w:r w:rsidRPr="008E6E90">
        <w:rPr>
          <w:szCs w:val="28"/>
        </w:rPr>
        <w:t xml:space="preserve">Уровень заработной платы в </w:t>
      </w:r>
      <w:r>
        <w:rPr>
          <w:szCs w:val="28"/>
        </w:rPr>
        <w:t>сельскохозяйственных предприятиях увеличился на 4,7</w:t>
      </w:r>
      <w:r w:rsidRPr="008E6E90">
        <w:rPr>
          <w:szCs w:val="28"/>
        </w:rPr>
        <w:t>%</w:t>
      </w:r>
      <w:r>
        <w:rPr>
          <w:szCs w:val="28"/>
        </w:rPr>
        <w:t xml:space="preserve"> и </w:t>
      </w:r>
      <w:r w:rsidRPr="008E6E90">
        <w:rPr>
          <w:szCs w:val="28"/>
        </w:rPr>
        <w:t xml:space="preserve"> по-прежнему </w:t>
      </w:r>
      <w:r>
        <w:rPr>
          <w:szCs w:val="28"/>
        </w:rPr>
        <w:t xml:space="preserve">остается очень низким, </w:t>
      </w:r>
      <w:r w:rsidRPr="008E6E90">
        <w:rPr>
          <w:szCs w:val="28"/>
        </w:rPr>
        <w:t xml:space="preserve"> в 2 раза ниже </w:t>
      </w:r>
      <w:r>
        <w:rPr>
          <w:szCs w:val="28"/>
        </w:rPr>
        <w:t xml:space="preserve">средней </w:t>
      </w:r>
      <w:r w:rsidRPr="008E6E90">
        <w:rPr>
          <w:szCs w:val="28"/>
        </w:rPr>
        <w:t>з</w:t>
      </w:r>
      <w:r>
        <w:rPr>
          <w:szCs w:val="28"/>
        </w:rPr>
        <w:t>аработной платы</w:t>
      </w:r>
      <w:r w:rsidRPr="008E6E90">
        <w:rPr>
          <w:szCs w:val="28"/>
        </w:rPr>
        <w:t xml:space="preserve"> в экономике района.</w:t>
      </w:r>
    </w:p>
    <w:p w:rsidR="00A27204" w:rsidRDefault="00DD6B6D" w:rsidP="005809DC">
      <w:pPr>
        <w:keepNext/>
        <w:keepLines/>
        <w:suppressLineNumbers/>
        <w:shd w:val="clear" w:color="auto" w:fill="FFFFFF"/>
        <w:suppressAutoHyphens/>
        <w:ind w:firstLine="567"/>
        <w:jc w:val="both"/>
        <w:rPr>
          <w:szCs w:val="28"/>
        </w:rPr>
      </w:pPr>
      <w:r w:rsidRPr="004A644B">
        <w:rPr>
          <w:szCs w:val="28"/>
        </w:rPr>
        <w:t>Динамика результатов состояния сельского хозяйства Чайковского района позволяют сделать выводы, что вложения должны осуществляться по направлениям, обеспечивающим долговременное получение результатов и преимуществ аграрного сектора района.</w:t>
      </w:r>
      <w:bookmarkStart w:id="164" w:name="_Toc289796555"/>
      <w:bookmarkStart w:id="165" w:name="_Toc289799015"/>
      <w:bookmarkStart w:id="166" w:name="_Toc287460103"/>
      <w:bookmarkStart w:id="167" w:name="_Toc287460459"/>
      <w:bookmarkStart w:id="168" w:name="_Toc287460888"/>
      <w:bookmarkStart w:id="169" w:name="_Toc287465512"/>
      <w:bookmarkEnd w:id="151"/>
      <w:bookmarkEnd w:id="152"/>
      <w:bookmarkEnd w:id="153"/>
      <w:bookmarkEnd w:id="154"/>
      <w:bookmarkEnd w:id="155"/>
      <w:bookmarkEnd w:id="156"/>
      <w:bookmarkEnd w:id="160"/>
    </w:p>
    <w:p w:rsidR="00151228" w:rsidRDefault="00151228" w:rsidP="005809DC">
      <w:pPr>
        <w:keepNext/>
        <w:keepLines/>
        <w:suppressLineNumbers/>
        <w:shd w:val="clear" w:color="auto" w:fill="FFFFFF"/>
        <w:suppressAutoHyphens/>
        <w:ind w:firstLine="567"/>
        <w:jc w:val="both"/>
        <w:rPr>
          <w:szCs w:val="28"/>
        </w:rPr>
      </w:pPr>
    </w:p>
    <w:p w:rsidR="00151228" w:rsidRDefault="00151228" w:rsidP="005809DC">
      <w:pPr>
        <w:keepNext/>
        <w:keepLines/>
        <w:suppressLineNumbers/>
        <w:shd w:val="clear" w:color="auto" w:fill="FFFFFF"/>
        <w:suppressAutoHyphens/>
        <w:ind w:firstLine="567"/>
        <w:jc w:val="both"/>
        <w:rPr>
          <w:szCs w:val="28"/>
        </w:rPr>
      </w:pPr>
    </w:p>
    <w:p w:rsidR="00151228" w:rsidRDefault="00151228" w:rsidP="005809DC">
      <w:pPr>
        <w:keepNext/>
        <w:keepLines/>
        <w:suppressLineNumbers/>
        <w:shd w:val="clear" w:color="auto" w:fill="FFFFFF"/>
        <w:suppressAutoHyphens/>
        <w:ind w:firstLine="567"/>
        <w:jc w:val="both"/>
        <w:rPr>
          <w:szCs w:val="28"/>
        </w:rPr>
      </w:pPr>
    </w:p>
    <w:p w:rsidR="00151228" w:rsidRDefault="00151228" w:rsidP="005809DC">
      <w:pPr>
        <w:keepNext/>
        <w:keepLines/>
        <w:suppressLineNumbers/>
        <w:shd w:val="clear" w:color="auto" w:fill="FFFFFF"/>
        <w:suppressAutoHyphens/>
        <w:ind w:firstLine="567"/>
        <w:jc w:val="both"/>
        <w:rPr>
          <w:szCs w:val="28"/>
        </w:rPr>
      </w:pPr>
    </w:p>
    <w:p w:rsidR="00151228" w:rsidRDefault="00151228" w:rsidP="005809DC">
      <w:pPr>
        <w:keepNext/>
        <w:keepLines/>
        <w:suppressLineNumbers/>
        <w:shd w:val="clear" w:color="auto" w:fill="FFFFFF"/>
        <w:suppressAutoHyphens/>
        <w:ind w:firstLine="567"/>
        <w:jc w:val="both"/>
        <w:rPr>
          <w:szCs w:val="28"/>
        </w:rPr>
      </w:pPr>
    </w:p>
    <w:p w:rsidR="00151228" w:rsidRPr="00443381" w:rsidRDefault="00151228" w:rsidP="005809DC">
      <w:pPr>
        <w:keepNext/>
        <w:keepLines/>
        <w:suppressLineNumbers/>
        <w:shd w:val="clear" w:color="auto" w:fill="FFFFFF"/>
        <w:suppressAutoHyphens/>
        <w:ind w:firstLine="567"/>
        <w:jc w:val="both"/>
        <w:rPr>
          <w:iCs/>
          <w:szCs w:val="28"/>
        </w:rPr>
      </w:pPr>
    </w:p>
    <w:p w:rsidR="0073073F" w:rsidRPr="00DD6B6D" w:rsidRDefault="0073073F"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170" w:name="_Toc483299205"/>
      <w:bookmarkStart w:id="171" w:name="_Toc324948137"/>
      <w:r w:rsidRPr="00DD6B6D">
        <w:rPr>
          <w:rFonts w:ascii="Times New Roman" w:hAnsi="Times New Roman"/>
          <w:color w:val="auto"/>
          <w:sz w:val="28"/>
          <w:szCs w:val="28"/>
        </w:rPr>
        <w:t>Развитие международного сотрудничества</w:t>
      </w:r>
      <w:bookmarkEnd w:id="170"/>
    </w:p>
    <w:p w:rsidR="00354FAB" w:rsidRDefault="000863C8" w:rsidP="005809DC">
      <w:pPr>
        <w:keepNext/>
        <w:keepLines/>
        <w:suppressLineNumbers/>
        <w:suppressAutoHyphens/>
        <w:ind w:firstLine="709"/>
        <w:jc w:val="both"/>
        <w:rPr>
          <w:szCs w:val="28"/>
        </w:rPr>
      </w:pPr>
      <w:r w:rsidRPr="00DD6B6D">
        <w:rPr>
          <w:szCs w:val="28"/>
        </w:rPr>
        <w:t>В Пермском крае именно Чайковский имеет богатый опыт международных отношений. Многолетнее сотрудничеств</w:t>
      </w:r>
      <w:r w:rsidR="00354FAB">
        <w:rPr>
          <w:szCs w:val="28"/>
        </w:rPr>
        <w:t>о</w:t>
      </w:r>
      <w:r w:rsidRPr="00DD6B6D">
        <w:rPr>
          <w:szCs w:val="28"/>
        </w:rPr>
        <w:t xml:space="preserve"> с городом-побратимом </w:t>
      </w:r>
      <w:proofErr w:type="spellStart"/>
      <w:r w:rsidRPr="00DD6B6D">
        <w:rPr>
          <w:szCs w:val="28"/>
        </w:rPr>
        <w:t>Нойштрелицем</w:t>
      </w:r>
      <w:proofErr w:type="spellEnd"/>
      <w:r w:rsidRPr="00DD6B6D">
        <w:rPr>
          <w:szCs w:val="28"/>
        </w:rPr>
        <w:t xml:space="preserve"> в Германии. Реализация совместной работы с немецкой стороной началась в Чайковском еще в 1993 году. Между городами-побратимами развиваются отношения в сфере культуры и спорта, проходят совместные мероприятия: проведены совместные фотовыставки, конференции, обмен творческими группами. </w:t>
      </w:r>
    </w:p>
    <w:p w:rsidR="00CF7480" w:rsidRDefault="00CF7480" w:rsidP="005809DC">
      <w:pPr>
        <w:keepNext/>
        <w:keepLines/>
        <w:suppressLineNumbers/>
        <w:suppressAutoHyphens/>
        <w:ind w:firstLine="709"/>
        <w:jc w:val="both"/>
        <w:rPr>
          <w:color w:val="000000"/>
          <w:sz w:val="27"/>
          <w:szCs w:val="27"/>
          <w:shd w:val="clear" w:color="auto" w:fill="FFFFFF"/>
        </w:rPr>
      </w:pPr>
      <w:r>
        <w:rPr>
          <w:szCs w:val="28"/>
        </w:rPr>
        <w:t>С</w:t>
      </w:r>
      <w:r w:rsidR="00354FAB">
        <w:rPr>
          <w:szCs w:val="28"/>
        </w:rPr>
        <w:t xml:space="preserve"> </w:t>
      </w:r>
      <w:r>
        <w:rPr>
          <w:szCs w:val="28"/>
        </w:rPr>
        <w:t xml:space="preserve">1 апреля по 30 июня 2016 года </w:t>
      </w:r>
      <w:r w:rsidR="00B90FAF">
        <w:rPr>
          <w:szCs w:val="28"/>
        </w:rPr>
        <w:t>состоялись</w:t>
      </w:r>
      <w:r>
        <w:rPr>
          <w:szCs w:val="28"/>
        </w:rPr>
        <w:t xml:space="preserve"> </w:t>
      </w:r>
      <w:r w:rsidRPr="00CF7480">
        <w:rPr>
          <w:color w:val="000000"/>
          <w:sz w:val="27"/>
          <w:szCs w:val="27"/>
          <w:shd w:val="clear" w:color="auto" w:fill="FFFFFF"/>
        </w:rPr>
        <w:t xml:space="preserve"> </w:t>
      </w:r>
      <w:r>
        <w:rPr>
          <w:color w:val="000000"/>
          <w:sz w:val="27"/>
          <w:szCs w:val="27"/>
          <w:shd w:val="clear" w:color="auto" w:fill="FFFFFF"/>
        </w:rPr>
        <w:t xml:space="preserve">Дни Германии в Чайковском – это символ дружбы России и Германии. Это мероприятие в Чайковском посетил представитель Генерального консульства Германии в Российской Федерации в г. Екатеринбурге консул Людвиг </w:t>
      </w:r>
      <w:proofErr w:type="spellStart"/>
      <w:r>
        <w:rPr>
          <w:color w:val="000000"/>
          <w:sz w:val="27"/>
          <w:szCs w:val="27"/>
          <w:shd w:val="clear" w:color="auto" w:fill="FFFFFF"/>
        </w:rPr>
        <w:t>Нойд</w:t>
      </w:r>
      <w:proofErr w:type="spellEnd"/>
      <w:r w:rsidR="00354FAB">
        <w:rPr>
          <w:color w:val="000000"/>
          <w:sz w:val="27"/>
          <w:szCs w:val="27"/>
          <w:shd w:val="clear" w:color="auto" w:fill="FFFFFF"/>
        </w:rPr>
        <w:t xml:space="preserve"> </w:t>
      </w:r>
      <w:proofErr w:type="spellStart"/>
      <w:r>
        <w:rPr>
          <w:color w:val="000000"/>
          <w:sz w:val="27"/>
          <w:szCs w:val="27"/>
          <w:shd w:val="clear" w:color="auto" w:fill="FFFFFF"/>
        </w:rPr>
        <w:t>Орфер</w:t>
      </w:r>
      <w:proofErr w:type="spellEnd"/>
      <w:r>
        <w:rPr>
          <w:color w:val="000000"/>
          <w:sz w:val="27"/>
          <w:szCs w:val="27"/>
          <w:shd w:val="clear" w:color="auto" w:fill="FFFFFF"/>
        </w:rPr>
        <w:t xml:space="preserve">. </w:t>
      </w:r>
    </w:p>
    <w:p w:rsidR="001C139F" w:rsidRPr="005809DC" w:rsidRDefault="001C139F" w:rsidP="005809DC">
      <w:pPr>
        <w:keepNext/>
        <w:keepLines/>
        <w:suppressLineNumbers/>
        <w:suppressAutoHyphens/>
        <w:ind w:firstLine="709"/>
        <w:jc w:val="both"/>
        <w:rPr>
          <w:color w:val="000000"/>
          <w:szCs w:val="28"/>
          <w:shd w:val="clear" w:color="auto" w:fill="FFFFFF"/>
        </w:rPr>
      </w:pPr>
      <w:r w:rsidRPr="005809DC">
        <w:rPr>
          <w:color w:val="000000"/>
          <w:szCs w:val="28"/>
          <w:shd w:val="clear" w:color="auto" w:fill="FFFFFF"/>
        </w:rPr>
        <w:t xml:space="preserve">В Центральной детской библиотеке прошли мероприятия в рамках международной программы «Дни Германии в Чайковском – 2016». Здесь собрались люди разных возрастов и профессий, чтобы обсудить итоги проекта. Это были ученики школ города, в чьих семьях проживали школьники из </w:t>
      </w:r>
      <w:proofErr w:type="spellStart"/>
      <w:r w:rsidRPr="005809DC">
        <w:rPr>
          <w:color w:val="000000"/>
          <w:szCs w:val="28"/>
          <w:shd w:val="clear" w:color="auto" w:fill="FFFFFF"/>
        </w:rPr>
        <w:t>Нойштрелица</w:t>
      </w:r>
      <w:proofErr w:type="spellEnd"/>
      <w:r w:rsidRPr="005809DC">
        <w:rPr>
          <w:color w:val="000000"/>
          <w:szCs w:val="28"/>
          <w:shd w:val="clear" w:color="auto" w:fill="FFFFFF"/>
        </w:rPr>
        <w:t>, преподаватели образовательных учреждений, представители общественности,  культуры и искусства, от деятельности которых зависел успех организованных мероприятий – выставок и концертов европейских культурных деятелей. Благодаря активному участию жителей  города выстраивались мосты дружбы и партнерских отношений между Россией и Германией.</w:t>
      </w:r>
    </w:p>
    <w:p w:rsidR="00B90FAF" w:rsidRPr="005809DC" w:rsidRDefault="00B90FAF" w:rsidP="005809DC">
      <w:pPr>
        <w:keepNext/>
        <w:keepLines/>
        <w:suppressLineNumbers/>
        <w:suppressAutoHyphens/>
        <w:ind w:firstLine="343"/>
        <w:jc w:val="both"/>
        <w:rPr>
          <w:szCs w:val="28"/>
        </w:rPr>
      </w:pPr>
      <w:r w:rsidRPr="005809DC">
        <w:rPr>
          <w:szCs w:val="28"/>
        </w:rPr>
        <w:t>Также, в рамках международного сотрудничества ежегодно осуществляется обмен школьными и официальными делегациями.</w:t>
      </w:r>
    </w:p>
    <w:p w:rsidR="00B90FAF" w:rsidRDefault="00B90FAF" w:rsidP="005809DC">
      <w:pPr>
        <w:keepNext/>
        <w:keepLines/>
        <w:suppressLineNumbers/>
        <w:suppressAutoHyphens/>
        <w:ind w:firstLine="709"/>
        <w:jc w:val="both"/>
        <w:rPr>
          <w:szCs w:val="28"/>
        </w:rPr>
      </w:pPr>
      <w:r>
        <w:rPr>
          <w:szCs w:val="28"/>
        </w:rPr>
        <w:t xml:space="preserve">Отношения  между городами </w:t>
      </w:r>
      <w:r w:rsidRPr="00156D8B">
        <w:rPr>
          <w:szCs w:val="28"/>
        </w:rPr>
        <w:t xml:space="preserve"> внос</w:t>
      </w:r>
      <w:r>
        <w:rPr>
          <w:szCs w:val="28"/>
        </w:rPr>
        <w:t>я</w:t>
      </w:r>
      <w:r w:rsidRPr="00156D8B">
        <w:rPr>
          <w:szCs w:val="28"/>
        </w:rPr>
        <w:t>т существенный вклад в развитие дружественных отношений между Российской Федерацией и Республикой Германией, позитивно позициониру</w:t>
      </w:r>
      <w:r>
        <w:rPr>
          <w:szCs w:val="28"/>
        </w:rPr>
        <w:t>ю</w:t>
      </w:r>
      <w:r w:rsidRPr="00156D8B">
        <w:rPr>
          <w:szCs w:val="28"/>
        </w:rPr>
        <w:t>т Пермский край за</w:t>
      </w:r>
      <w:r>
        <w:rPr>
          <w:szCs w:val="28"/>
        </w:rPr>
        <w:t xml:space="preserve"> </w:t>
      </w:r>
      <w:r w:rsidRPr="00156D8B">
        <w:rPr>
          <w:szCs w:val="28"/>
        </w:rPr>
        <w:t>рубежом.</w:t>
      </w:r>
    </w:p>
    <w:p w:rsidR="005809DC" w:rsidRPr="005809DC" w:rsidRDefault="005809DC" w:rsidP="005809DC">
      <w:pPr>
        <w:keepNext/>
        <w:keepLines/>
        <w:suppressLineNumbers/>
        <w:shd w:val="clear" w:color="auto" w:fill="FFFFFF"/>
        <w:suppressAutoHyphens/>
        <w:ind w:firstLine="709"/>
        <w:rPr>
          <w:rFonts w:ascii="Arial" w:hAnsi="Arial" w:cs="Arial"/>
          <w:color w:val="000000"/>
          <w:szCs w:val="28"/>
        </w:rPr>
      </w:pPr>
      <w:r w:rsidRPr="005809DC">
        <w:rPr>
          <w:color w:val="000000"/>
          <w:szCs w:val="28"/>
          <w:shd w:val="clear" w:color="auto" w:fill="FFFFFF"/>
        </w:rPr>
        <w:lastRenderedPageBreak/>
        <w:t>В рамках реализации международного социально-культурного проекта "Галактика городов П.И. Чайковского"</w:t>
      </w:r>
      <w:r>
        <w:rPr>
          <w:color w:val="000000"/>
          <w:szCs w:val="28"/>
          <w:shd w:val="clear" w:color="auto" w:fill="FFFFFF"/>
        </w:rPr>
        <w:t xml:space="preserve"> </w:t>
      </w:r>
      <w:r w:rsidRPr="005809DC">
        <w:rPr>
          <w:color w:val="000000"/>
          <w:szCs w:val="28"/>
          <w:shd w:val="clear" w:color="auto" w:fill="FFFFFF"/>
        </w:rPr>
        <w:t>15</w:t>
      </w:r>
      <w:r>
        <w:rPr>
          <w:color w:val="000000"/>
          <w:szCs w:val="28"/>
          <w:shd w:val="clear" w:color="auto" w:fill="FFFFFF"/>
        </w:rPr>
        <w:t xml:space="preserve"> ноября </w:t>
      </w:r>
      <w:r w:rsidRPr="005809DC">
        <w:rPr>
          <w:color w:val="000000"/>
          <w:szCs w:val="28"/>
          <w:shd w:val="clear" w:color="auto" w:fill="FFFFFF"/>
        </w:rPr>
        <w:t>2016</w:t>
      </w:r>
      <w:r>
        <w:rPr>
          <w:color w:val="000000"/>
          <w:szCs w:val="28"/>
          <w:shd w:val="clear" w:color="auto" w:fill="FFFFFF"/>
        </w:rPr>
        <w:t xml:space="preserve"> </w:t>
      </w:r>
      <w:r w:rsidRPr="005809DC">
        <w:rPr>
          <w:color w:val="000000"/>
          <w:szCs w:val="28"/>
          <w:shd w:val="clear" w:color="auto" w:fill="FFFFFF"/>
        </w:rPr>
        <w:t>г</w:t>
      </w:r>
      <w:r>
        <w:rPr>
          <w:color w:val="000000"/>
          <w:szCs w:val="28"/>
          <w:shd w:val="clear" w:color="auto" w:fill="FFFFFF"/>
        </w:rPr>
        <w:t xml:space="preserve">ода </w:t>
      </w:r>
      <w:r w:rsidRPr="005809DC">
        <w:rPr>
          <w:color w:val="000000"/>
          <w:szCs w:val="28"/>
          <w:shd w:val="clear" w:color="auto" w:fill="FFFFFF"/>
        </w:rPr>
        <w:t xml:space="preserve"> в Чайковском театре драмы и комедии состоялся премьерный показ детского спектакля – «Щелкунчик и Мышиный король».</w:t>
      </w:r>
      <w:r>
        <w:rPr>
          <w:color w:val="000000"/>
          <w:szCs w:val="28"/>
          <w:shd w:val="clear" w:color="auto" w:fill="FFFFFF"/>
        </w:rPr>
        <w:t xml:space="preserve"> </w:t>
      </w:r>
      <w:r w:rsidRPr="005809DC">
        <w:rPr>
          <w:color w:val="000000"/>
          <w:szCs w:val="28"/>
          <w:shd w:val="clear" w:color="auto" w:fill="FFFFFF"/>
        </w:rPr>
        <w:t>Охват детской аудитории составил 300 чел</w:t>
      </w:r>
      <w:r>
        <w:rPr>
          <w:color w:val="000000"/>
          <w:szCs w:val="28"/>
          <w:shd w:val="clear" w:color="auto" w:fill="FFFFFF"/>
        </w:rPr>
        <w:t>овек</w:t>
      </w:r>
      <w:r w:rsidRPr="005809DC">
        <w:rPr>
          <w:color w:val="000000"/>
          <w:szCs w:val="28"/>
          <w:shd w:val="clear" w:color="auto" w:fill="FFFFFF"/>
        </w:rPr>
        <w:t>.</w:t>
      </w:r>
    </w:p>
    <w:p w:rsidR="000863C8" w:rsidRPr="00DD6B6D" w:rsidRDefault="005809DC" w:rsidP="005809DC">
      <w:pPr>
        <w:keepNext/>
        <w:keepLines/>
        <w:suppressLineNumbers/>
        <w:shd w:val="clear" w:color="auto" w:fill="FFFFFF"/>
        <w:suppressAutoHyphens/>
        <w:ind w:firstLine="709"/>
        <w:jc w:val="both"/>
        <w:rPr>
          <w:szCs w:val="28"/>
        </w:rPr>
      </w:pPr>
      <w:r w:rsidRPr="005809DC">
        <w:rPr>
          <w:rFonts w:ascii="Arial" w:hAnsi="Arial" w:cs="Arial"/>
          <w:color w:val="000000"/>
          <w:sz w:val="36"/>
          <w:szCs w:val="36"/>
        </w:rPr>
        <w:t> </w:t>
      </w:r>
      <w:r w:rsidR="000863C8" w:rsidRPr="00DD6B6D">
        <w:rPr>
          <w:szCs w:val="28"/>
        </w:rPr>
        <w:t xml:space="preserve">В сентябре 2015 года в рамках приема итальянской делегации администрацией Чайковского муниципального района состоялось подписание Соглашения о сотрудничестве между Чайковским музыкальным училищем и Институтом им. Дж.Верди (г.Равенна, Италия). </w:t>
      </w:r>
    </w:p>
    <w:p w:rsidR="000863C8" w:rsidRPr="00DD6B6D" w:rsidRDefault="000863C8" w:rsidP="00354FAB">
      <w:pPr>
        <w:keepNext/>
        <w:keepLines/>
        <w:suppressLineNumbers/>
        <w:suppressAutoHyphens/>
        <w:ind w:firstLine="709"/>
        <w:jc w:val="both"/>
        <w:rPr>
          <w:szCs w:val="28"/>
        </w:rPr>
      </w:pPr>
      <w:r w:rsidRPr="00DD6B6D">
        <w:rPr>
          <w:szCs w:val="28"/>
        </w:rPr>
        <w:t>Соглашени</w:t>
      </w:r>
      <w:r w:rsidR="005809DC">
        <w:rPr>
          <w:szCs w:val="28"/>
        </w:rPr>
        <w:t>ем</w:t>
      </w:r>
      <w:r w:rsidRPr="00DD6B6D">
        <w:rPr>
          <w:szCs w:val="28"/>
        </w:rPr>
        <w:t xml:space="preserve"> предусмотрены следующие программы деятельности:</w:t>
      </w:r>
    </w:p>
    <w:p w:rsidR="000863C8" w:rsidRPr="00DD6B6D" w:rsidRDefault="000863C8" w:rsidP="00354FAB">
      <w:pPr>
        <w:keepNext/>
        <w:keepLines/>
        <w:suppressLineNumbers/>
        <w:suppressAutoHyphens/>
        <w:ind w:firstLine="709"/>
        <w:jc w:val="both"/>
        <w:rPr>
          <w:szCs w:val="28"/>
        </w:rPr>
      </w:pPr>
      <w:r w:rsidRPr="00DD6B6D">
        <w:rPr>
          <w:szCs w:val="28"/>
        </w:rPr>
        <w:t>- обмен студентами, преподавателями и специалистами по профилю;</w:t>
      </w:r>
    </w:p>
    <w:p w:rsidR="000863C8" w:rsidRPr="00DD6B6D" w:rsidRDefault="000863C8" w:rsidP="00354FAB">
      <w:pPr>
        <w:keepNext/>
        <w:keepLines/>
        <w:suppressLineNumbers/>
        <w:suppressAutoHyphens/>
        <w:ind w:firstLine="709"/>
        <w:jc w:val="both"/>
        <w:rPr>
          <w:szCs w:val="28"/>
        </w:rPr>
      </w:pPr>
      <w:r w:rsidRPr="00DD6B6D">
        <w:rPr>
          <w:szCs w:val="28"/>
        </w:rPr>
        <w:t>- обмен спектаклями/концертами, мастер-классами, образовательной информацией;</w:t>
      </w:r>
    </w:p>
    <w:p w:rsidR="000863C8" w:rsidRPr="00DD6B6D" w:rsidRDefault="000863C8" w:rsidP="00354FAB">
      <w:pPr>
        <w:keepNext/>
        <w:keepLines/>
        <w:suppressLineNumbers/>
        <w:suppressAutoHyphens/>
        <w:ind w:firstLine="709"/>
        <w:jc w:val="both"/>
        <w:rPr>
          <w:szCs w:val="28"/>
        </w:rPr>
      </w:pPr>
      <w:r w:rsidRPr="00DD6B6D">
        <w:rPr>
          <w:szCs w:val="28"/>
        </w:rPr>
        <w:t>- участие и организация образовательной деятельности, семинаров и общих научных мероприятиях.</w:t>
      </w:r>
    </w:p>
    <w:p w:rsidR="00514088" w:rsidRDefault="00514088" w:rsidP="00620283">
      <w:pPr>
        <w:keepNext/>
        <w:keepLines/>
        <w:suppressLineNumbers/>
        <w:suppressAutoHyphens/>
        <w:ind w:firstLine="709"/>
        <w:jc w:val="both"/>
        <w:rPr>
          <w:szCs w:val="28"/>
        </w:rPr>
      </w:pPr>
      <w:r w:rsidRPr="00514088">
        <w:rPr>
          <w:szCs w:val="28"/>
        </w:rPr>
        <w:t>20-23 января 2016 года в итальянском городе Равенна проходил Фольклорный Фестиваль Национальных Культур, в котором приняли участие студенты Чайковского музыкального училища</w:t>
      </w:r>
      <w:r>
        <w:rPr>
          <w:b/>
          <w:szCs w:val="28"/>
        </w:rPr>
        <w:t xml:space="preserve">. </w:t>
      </w:r>
      <w:r>
        <w:rPr>
          <w:szCs w:val="28"/>
        </w:rPr>
        <w:t xml:space="preserve">Фольклорный Фестиваль Национальных культур проходил в итальянском городе Равенна, в котором приняли участие  </w:t>
      </w:r>
      <w:r w:rsidRPr="00EE7126">
        <w:rPr>
          <w:szCs w:val="28"/>
        </w:rPr>
        <w:t xml:space="preserve">оркестр студентов </w:t>
      </w:r>
      <w:r>
        <w:rPr>
          <w:szCs w:val="28"/>
        </w:rPr>
        <w:t xml:space="preserve">Высшего Института музыкального образования </w:t>
      </w:r>
      <w:r w:rsidRPr="00EE7126">
        <w:rPr>
          <w:szCs w:val="28"/>
        </w:rPr>
        <w:t>им</w:t>
      </w:r>
      <w:r>
        <w:rPr>
          <w:szCs w:val="28"/>
        </w:rPr>
        <w:t>. Дж</w:t>
      </w:r>
      <w:r w:rsidR="00354FAB">
        <w:rPr>
          <w:szCs w:val="28"/>
        </w:rPr>
        <w:t xml:space="preserve">. </w:t>
      </w:r>
      <w:r w:rsidRPr="00EE7126">
        <w:rPr>
          <w:szCs w:val="28"/>
        </w:rPr>
        <w:t>Верди</w:t>
      </w:r>
      <w:r>
        <w:rPr>
          <w:szCs w:val="28"/>
        </w:rPr>
        <w:t>, этнографические коллективы многих итальянских провинций и знаменитый Национальный  оркестр города Равенна.</w:t>
      </w:r>
    </w:p>
    <w:p w:rsidR="00514088" w:rsidRDefault="00514088" w:rsidP="00354FAB">
      <w:pPr>
        <w:keepNext/>
        <w:keepLines/>
        <w:suppressLineNumbers/>
        <w:suppressAutoHyphens/>
        <w:ind w:firstLine="709"/>
        <w:jc w:val="both"/>
        <w:rPr>
          <w:szCs w:val="28"/>
        </w:rPr>
      </w:pPr>
      <w:r>
        <w:rPr>
          <w:szCs w:val="28"/>
        </w:rPr>
        <w:t>Среди участников были  и  студенты Чайковского музыкального училища отделения «сольное, хоровое и народное пение». Они познакомили итальянских зрителей  с фольклорным искусством Пермского края.</w:t>
      </w:r>
      <w:r w:rsidR="00620283">
        <w:rPr>
          <w:szCs w:val="28"/>
        </w:rPr>
        <w:t xml:space="preserve"> </w:t>
      </w:r>
      <w:r>
        <w:rPr>
          <w:szCs w:val="28"/>
        </w:rPr>
        <w:t xml:space="preserve">Выступление </w:t>
      </w:r>
      <w:proofErr w:type="spellStart"/>
      <w:r>
        <w:rPr>
          <w:szCs w:val="28"/>
        </w:rPr>
        <w:t>чайковцев</w:t>
      </w:r>
      <w:proofErr w:type="spellEnd"/>
      <w:r>
        <w:rPr>
          <w:szCs w:val="28"/>
        </w:rPr>
        <w:t xml:space="preserve"> никого не оставило равнодушным. Вице-мэр города Равенна от имени всех присутствующих горячо поблагодарил участников ансамбля за высокое исполнительское мастерство и выразил свое восхищение ярким и самобытным фольклорным искусством народов Пермского края.</w:t>
      </w:r>
    </w:p>
    <w:p w:rsidR="00514088" w:rsidRDefault="00514088" w:rsidP="00620283">
      <w:pPr>
        <w:keepNext/>
        <w:keepLines/>
        <w:suppressLineNumbers/>
        <w:suppressAutoHyphens/>
        <w:ind w:firstLine="709"/>
        <w:jc w:val="both"/>
        <w:rPr>
          <w:szCs w:val="28"/>
        </w:rPr>
      </w:pPr>
      <w:r>
        <w:rPr>
          <w:szCs w:val="28"/>
        </w:rPr>
        <w:t>Программа пребывания студентов Чайковского музыкального училища в городе Равенна была очень насыщенной: помимо концертных выступлений ребята посетили знаменитые исторические места - Музей Мозаики, мавзолей, где похоронен Данте, съездили на побережье Средиземного моря, посетили крепость Сан-Марино и приобрели много новых друзей.</w:t>
      </w:r>
    </w:p>
    <w:p w:rsidR="00514088" w:rsidRDefault="00514088" w:rsidP="00354FAB">
      <w:pPr>
        <w:keepNext/>
        <w:keepLines/>
        <w:suppressLineNumbers/>
        <w:suppressAutoHyphens/>
        <w:ind w:firstLine="709"/>
        <w:jc w:val="both"/>
        <w:rPr>
          <w:rFonts w:eastAsia="Calibri"/>
          <w:szCs w:val="28"/>
        </w:rPr>
      </w:pPr>
      <w:r w:rsidRPr="00514088">
        <w:rPr>
          <w:szCs w:val="28"/>
        </w:rPr>
        <w:t>С 11 по 16 сентября состоялся прием</w:t>
      </w:r>
      <w:r>
        <w:rPr>
          <w:szCs w:val="28"/>
        </w:rPr>
        <w:t xml:space="preserve"> в Чайковском </w:t>
      </w:r>
      <w:r w:rsidRPr="00514088">
        <w:rPr>
          <w:szCs w:val="28"/>
        </w:rPr>
        <w:t xml:space="preserve"> делегации студентов и преподавателей из г.Равенны (Италия) в соответствии с </w:t>
      </w:r>
      <w:r w:rsidRPr="00514088">
        <w:rPr>
          <w:rFonts w:eastAsia="Calibri"/>
          <w:szCs w:val="28"/>
        </w:rPr>
        <w:t>Международн</w:t>
      </w:r>
      <w:r w:rsidRPr="00514088">
        <w:rPr>
          <w:szCs w:val="28"/>
        </w:rPr>
        <w:t>ым</w:t>
      </w:r>
      <w:r w:rsidRPr="00514088">
        <w:rPr>
          <w:rFonts w:eastAsia="Calibri"/>
          <w:szCs w:val="28"/>
        </w:rPr>
        <w:t xml:space="preserve"> Соглашени</w:t>
      </w:r>
      <w:r w:rsidRPr="00514088">
        <w:rPr>
          <w:szCs w:val="28"/>
        </w:rPr>
        <w:t>ем</w:t>
      </w:r>
      <w:r w:rsidRPr="00514088">
        <w:rPr>
          <w:rFonts w:eastAsia="Calibri"/>
          <w:szCs w:val="28"/>
        </w:rPr>
        <w:t xml:space="preserve"> о сотрудничестве и обмене между Институтом Высшего Музыкального образования им. Дж.Верди и Чайковским музыкальным училищем</w:t>
      </w:r>
      <w:r>
        <w:rPr>
          <w:rFonts w:eastAsia="Calibri"/>
          <w:szCs w:val="28"/>
        </w:rPr>
        <w:t>.</w:t>
      </w:r>
    </w:p>
    <w:p w:rsidR="00514088" w:rsidRPr="0063303D" w:rsidRDefault="00514088" w:rsidP="00354FAB">
      <w:pPr>
        <w:keepNext/>
        <w:keepLines/>
        <w:suppressLineNumbers/>
        <w:suppressAutoHyphens/>
        <w:jc w:val="both"/>
        <w:rPr>
          <w:szCs w:val="28"/>
        </w:rPr>
      </w:pPr>
      <w:r w:rsidRPr="0063303D">
        <w:rPr>
          <w:szCs w:val="28"/>
        </w:rPr>
        <w:t xml:space="preserve">В результате </w:t>
      </w:r>
      <w:r w:rsidR="0063303D">
        <w:rPr>
          <w:szCs w:val="28"/>
        </w:rPr>
        <w:t>проведено з</w:t>
      </w:r>
      <w:r w:rsidRPr="0063303D">
        <w:rPr>
          <w:szCs w:val="28"/>
        </w:rPr>
        <w:t xml:space="preserve">накомство итальянских студентов и преподавателей </w:t>
      </w:r>
      <w:r w:rsidR="0063303D">
        <w:rPr>
          <w:szCs w:val="28"/>
        </w:rPr>
        <w:t>с</w:t>
      </w:r>
      <w:r w:rsidRPr="0063303D">
        <w:rPr>
          <w:szCs w:val="28"/>
        </w:rPr>
        <w:t xml:space="preserve"> учебным процессом в Чайковском музыкальном училище</w:t>
      </w:r>
      <w:r w:rsidR="0063303D">
        <w:rPr>
          <w:szCs w:val="28"/>
        </w:rPr>
        <w:t xml:space="preserve"> и п</w:t>
      </w:r>
      <w:r w:rsidRPr="0063303D">
        <w:rPr>
          <w:szCs w:val="28"/>
        </w:rPr>
        <w:t>роведен</w:t>
      </w:r>
      <w:r w:rsidR="0063303D">
        <w:rPr>
          <w:szCs w:val="28"/>
        </w:rPr>
        <w:t xml:space="preserve">ы </w:t>
      </w:r>
      <w:r w:rsidRPr="0063303D">
        <w:rPr>
          <w:szCs w:val="28"/>
        </w:rPr>
        <w:t>совместны</w:t>
      </w:r>
      <w:r w:rsidR="0063303D">
        <w:rPr>
          <w:szCs w:val="28"/>
        </w:rPr>
        <w:t>е мероприятия</w:t>
      </w:r>
      <w:r w:rsidRPr="0063303D">
        <w:rPr>
          <w:szCs w:val="28"/>
        </w:rPr>
        <w:t xml:space="preserve"> и концерт</w:t>
      </w:r>
      <w:r w:rsidR="0063303D">
        <w:rPr>
          <w:szCs w:val="28"/>
        </w:rPr>
        <w:t>ы.</w:t>
      </w:r>
    </w:p>
    <w:p w:rsidR="005809DC" w:rsidRDefault="005809DC" w:rsidP="00354FAB">
      <w:pPr>
        <w:keepNext/>
        <w:keepLines/>
        <w:suppressLineNumbers/>
        <w:tabs>
          <w:tab w:val="left" w:pos="1149"/>
          <w:tab w:val="left" w:pos="1716"/>
          <w:tab w:val="left" w:pos="2283"/>
          <w:tab w:val="left" w:pos="2850"/>
          <w:tab w:val="left" w:pos="3417"/>
          <w:tab w:val="left" w:pos="3984"/>
          <w:tab w:val="left" w:pos="4551"/>
          <w:tab w:val="left" w:pos="5118"/>
          <w:tab w:val="left" w:pos="5685"/>
          <w:tab w:val="left" w:pos="6252"/>
          <w:tab w:val="left" w:pos="6819"/>
          <w:tab w:val="left" w:pos="7386"/>
        </w:tabs>
        <w:suppressAutoHyphens/>
        <w:ind w:firstLine="709"/>
        <w:jc w:val="both"/>
        <w:rPr>
          <w:szCs w:val="28"/>
        </w:rPr>
      </w:pPr>
      <w:r w:rsidRPr="0025027C">
        <w:lastRenderedPageBreak/>
        <w:t xml:space="preserve">Международная академия молодых композиторов в городе Чайковский – уникальный проект в российской современной музыкальной культуре –  уникальный и единственный масштабный международный композиторский </w:t>
      </w:r>
      <w:proofErr w:type="spellStart"/>
      <w:r w:rsidRPr="0025027C">
        <w:t>воркшоп</w:t>
      </w:r>
      <w:proofErr w:type="spellEnd"/>
      <w:r w:rsidRPr="0025027C">
        <w:t xml:space="preserve"> в нашей стране.  Академия – это творческая лаборатория для молодых композиторов и исполнителей со всего мира, в том числе, из разных российских регионов.  Приглашенные профессора – известные композиторы с мировым именем – проводят индивидуальные занятия и коллективные лекции. В процессе двухнедельных занятий молодые композиторы со всего света пишут новые сочинения, которые тут же репетируются и исполняются в финальных концертах – в Чайковском и в Москве ведущим российским коллективом – Московским Ансамблем Современной Музыки (МАСМ). Помимо этого, в рамках Академии проходят просветительские концерты с участием музыкантов Москвы, Чайковского, Перми, Екатеринбурга и Нижнего Новгорода. Параллельно с композиторскими курсами музыканты МАСМ проводят индивидуальные и ансамблевые мастер-классы для молодых российских исполнителей.  </w:t>
      </w:r>
    </w:p>
    <w:p w:rsidR="000863C8" w:rsidRPr="003F4291" w:rsidRDefault="000863C8" w:rsidP="00354FAB">
      <w:pPr>
        <w:pStyle w:val="af3"/>
        <w:keepNext/>
        <w:keepLines/>
        <w:suppressLineNumbers/>
        <w:tabs>
          <w:tab w:val="left" w:pos="7797"/>
        </w:tabs>
        <w:suppressAutoHyphens/>
        <w:ind w:firstLine="709"/>
        <w:jc w:val="both"/>
        <w:rPr>
          <w:sz w:val="28"/>
          <w:szCs w:val="28"/>
        </w:rPr>
      </w:pPr>
      <w:r w:rsidRPr="003F4291">
        <w:rPr>
          <w:sz w:val="28"/>
          <w:szCs w:val="28"/>
        </w:rPr>
        <w:t>Международное сотрудничеств важно для динамичного развития территории.</w:t>
      </w:r>
    </w:p>
    <w:p w:rsidR="00A27204" w:rsidRPr="001666D2" w:rsidRDefault="00A27204" w:rsidP="00151228">
      <w:pPr>
        <w:pStyle w:val="20"/>
        <w:numPr>
          <w:ilvl w:val="2"/>
          <w:numId w:val="1"/>
        </w:numPr>
        <w:suppressLineNumbers/>
        <w:tabs>
          <w:tab w:val="left" w:pos="709"/>
        </w:tabs>
        <w:suppressAutoHyphens/>
        <w:spacing w:before="0" w:line="240" w:lineRule="auto"/>
        <w:ind w:left="0" w:firstLine="425"/>
        <w:jc w:val="both"/>
        <w:rPr>
          <w:rFonts w:ascii="Times New Roman" w:hAnsi="Times New Roman"/>
          <w:color w:val="auto"/>
          <w:sz w:val="28"/>
          <w:szCs w:val="28"/>
        </w:rPr>
      </w:pPr>
      <w:bookmarkStart w:id="172" w:name="_Toc483299206"/>
      <w:r w:rsidRPr="001666D2">
        <w:rPr>
          <w:rFonts w:ascii="Times New Roman" w:hAnsi="Times New Roman"/>
          <w:color w:val="auto"/>
          <w:sz w:val="28"/>
          <w:szCs w:val="28"/>
        </w:rPr>
        <w:t>Реализация мер по обеспечению устойчивого экономического роста территории</w:t>
      </w:r>
      <w:bookmarkEnd w:id="164"/>
      <w:bookmarkEnd w:id="165"/>
      <w:bookmarkEnd w:id="166"/>
      <w:bookmarkEnd w:id="167"/>
      <w:bookmarkEnd w:id="168"/>
      <w:bookmarkEnd w:id="169"/>
      <w:bookmarkEnd w:id="171"/>
      <w:bookmarkEnd w:id="172"/>
    </w:p>
    <w:p w:rsidR="002D14AA" w:rsidRPr="001666D2" w:rsidRDefault="002D14AA" w:rsidP="005809DC">
      <w:pPr>
        <w:keepNext/>
        <w:keepLines/>
        <w:suppressLineNumbers/>
        <w:shd w:val="clear" w:color="auto" w:fill="FFFFFF"/>
        <w:suppressAutoHyphens/>
        <w:ind w:firstLine="709"/>
        <w:jc w:val="both"/>
        <w:rPr>
          <w:szCs w:val="28"/>
        </w:rPr>
      </w:pPr>
      <w:r w:rsidRPr="001666D2">
        <w:rPr>
          <w:szCs w:val="28"/>
        </w:rPr>
        <w:t>Разработка и реализация мер по обеспечению устойчивого экономического роста муниципального района осуществляется путем:</w:t>
      </w:r>
    </w:p>
    <w:p w:rsidR="002D14AA" w:rsidRPr="001666D2" w:rsidRDefault="002D14AA" w:rsidP="005809DC">
      <w:pPr>
        <w:pStyle w:val="a6"/>
        <w:keepNext/>
        <w:keepLines/>
        <w:numPr>
          <w:ilvl w:val="0"/>
          <w:numId w:val="15"/>
        </w:numPr>
        <w:suppressLineNumbers/>
        <w:suppressAutoHyphens/>
        <w:spacing w:after="0" w:line="240" w:lineRule="auto"/>
        <w:ind w:left="0" w:firstLine="709"/>
        <w:jc w:val="both"/>
        <w:rPr>
          <w:rFonts w:ascii="Times New Roman" w:hAnsi="Times New Roman"/>
          <w:sz w:val="28"/>
          <w:szCs w:val="28"/>
        </w:rPr>
      </w:pPr>
      <w:r w:rsidRPr="001666D2">
        <w:rPr>
          <w:rFonts w:ascii="Times New Roman" w:hAnsi="Times New Roman"/>
          <w:sz w:val="28"/>
          <w:szCs w:val="28"/>
        </w:rPr>
        <w:t xml:space="preserve">Проведения ежеквартального анализа социально-экономического развития по сопоставимому кругу крупных и средних предприятий Чайковского муниципального района по данным </w:t>
      </w:r>
      <w:proofErr w:type="spellStart"/>
      <w:r w:rsidRPr="001666D2">
        <w:rPr>
          <w:rFonts w:ascii="Times New Roman" w:hAnsi="Times New Roman"/>
          <w:sz w:val="28"/>
          <w:szCs w:val="28"/>
        </w:rPr>
        <w:t>Пермьстат</w:t>
      </w:r>
      <w:proofErr w:type="spellEnd"/>
      <w:r w:rsidRPr="001666D2">
        <w:rPr>
          <w:rFonts w:ascii="Times New Roman" w:hAnsi="Times New Roman"/>
          <w:sz w:val="28"/>
          <w:szCs w:val="28"/>
        </w:rPr>
        <w:t>:</w:t>
      </w:r>
    </w:p>
    <w:p w:rsidR="002D14AA" w:rsidRPr="001666D2" w:rsidRDefault="002D14AA" w:rsidP="005809DC">
      <w:pPr>
        <w:keepNext/>
        <w:keepLines/>
        <w:suppressLineNumbers/>
        <w:tabs>
          <w:tab w:val="left" w:pos="1134"/>
        </w:tabs>
        <w:suppressAutoHyphens/>
        <w:ind w:firstLine="709"/>
        <w:jc w:val="both"/>
        <w:rPr>
          <w:szCs w:val="28"/>
        </w:rPr>
      </w:pPr>
      <w:r w:rsidRPr="001666D2">
        <w:rPr>
          <w:szCs w:val="28"/>
        </w:rPr>
        <w:t xml:space="preserve">- подготовлено 4 отчета по показателям социально-экономического развития муниципального образования «Чайковский муниципальный район» по сопоставимому кругу предприятий </w:t>
      </w:r>
    </w:p>
    <w:p w:rsidR="002D14AA" w:rsidRPr="001666D2" w:rsidRDefault="002D14AA" w:rsidP="005809DC">
      <w:pPr>
        <w:keepNext/>
        <w:keepLines/>
        <w:suppressLineNumbers/>
        <w:tabs>
          <w:tab w:val="left" w:pos="1134"/>
        </w:tabs>
        <w:suppressAutoHyphens/>
        <w:ind w:firstLine="709"/>
        <w:jc w:val="both"/>
        <w:rPr>
          <w:szCs w:val="28"/>
        </w:rPr>
      </w:pPr>
      <w:r w:rsidRPr="001666D2">
        <w:rPr>
          <w:szCs w:val="28"/>
        </w:rPr>
        <w:t>- информация размещена на сайте администрации Чайковского муниципального района (http://www.tchaik.ru/strategiarazv/monitoring/).</w:t>
      </w:r>
    </w:p>
    <w:p w:rsidR="002D14AA" w:rsidRPr="001666D2" w:rsidRDefault="002D14AA" w:rsidP="005809DC">
      <w:pPr>
        <w:pStyle w:val="a6"/>
        <w:keepNext/>
        <w:keepLines/>
        <w:numPr>
          <w:ilvl w:val="0"/>
          <w:numId w:val="15"/>
        </w:numPr>
        <w:suppressLineNumbers/>
        <w:tabs>
          <w:tab w:val="left" w:pos="142"/>
        </w:tabs>
        <w:suppressAutoHyphens/>
        <w:spacing w:after="0" w:line="240" w:lineRule="auto"/>
        <w:ind w:left="0" w:firstLine="709"/>
        <w:jc w:val="both"/>
        <w:rPr>
          <w:rFonts w:ascii="Times New Roman" w:hAnsi="Times New Roman"/>
          <w:sz w:val="28"/>
          <w:szCs w:val="28"/>
        </w:rPr>
      </w:pPr>
      <w:r w:rsidRPr="001666D2">
        <w:rPr>
          <w:rFonts w:ascii="Times New Roman" w:hAnsi="Times New Roman"/>
          <w:sz w:val="28"/>
          <w:szCs w:val="28"/>
        </w:rPr>
        <w:t>Мониторинга рынка труда Чайковского муниципального района:</w:t>
      </w:r>
    </w:p>
    <w:p w:rsidR="002D14AA" w:rsidRPr="001666D2" w:rsidRDefault="002D14AA" w:rsidP="005809DC">
      <w:pPr>
        <w:keepNext/>
        <w:keepLines/>
        <w:numPr>
          <w:ilvl w:val="0"/>
          <w:numId w:val="11"/>
        </w:numPr>
        <w:suppressLineNumbers/>
        <w:tabs>
          <w:tab w:val="left" w:pos="1134"/>
        </w:tabs>
        <w:suppressAutoHyphens/>
        <w:ind w:left="0" w:firstLine="709"/>
        <w:jc w:val="both"/>
        <w:rPr>
          <w:szCs w:val="28"/>
        </w:rPr>
      </w:pPr>
      <w:r w:rsidRPr="001666D2">
        <w:rPr>
          <w:szCs w:val="28"/>
        </w:rPr>
        <w:t>информация по мониторингу рынка труда рассматривалась на заседаниях межведомственной комиссии по обеспечению устойчивости социально-экономического положения на территории Чайковского муниципального района</w:t>
      </w:r>
      <w:r w:rsidR="003C75E2">
        <w:rPr>
          <w:szCs w:val="28"/>
        </w:rPr>
        <w:t>.</w:t>
      </w:r>
      <w:r w:rsidR="003C75E2" w:rsidRPr="003C75E2">
        <w:rPr>
          <w:szCs w:val="28"/>
        </w:rPr>
        <w:t xml:space="preserve"> </w:t>
      </w:r>
      <w:r w:rsidR="003C75E2" w:rsidRPr="001666D2">
        <w:rPr>
          <w:szCs w:val="28"/>
        </w:rPr>
        <w:t>Уровень регистрируемой безработицы составил по состоянию на 26.12.2016 года  0,99% от экономически активного населения (в Пермском крае – 1,37%)</w:t>
      </w:r>
      <w:r w:rsidR="003C75E2">
        <w:rPr>
          <w:szCs w:val="28"/>
        </w:rPr>
        <w:t xml:space="preserve"> </w:t>
      </w:r>
      <w:r w:rsidR="00585DB8" w:rsidRPr="001666D2">
        <w:rPr>
          <w:szCs w:val="28"/>
        </w:rPr>
        <w:t>;</w:t>
      </w:r>
    </w:p>
    <w:p w:rsidR="002D14AA" w:rsidRPr="001666D2" w:rsidRDefault="00585DB8" w:rsidP="005809DC">
      <w:pPr>
        <w:pStyle w:val="a6"/>
        <w:keepNext/>
        <w:keepLines/>
        <w:numPr>
          <w:ilvl w:val="0"/>
          <w:numId w:val="11"/>
        </w:numPr>
        <w:suppressLineNumbers/>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1666D2">
        <w:rPr>
          <w:rFonts w:ascii="Times New Roman" w:eastAsia="Times New Roman" w:hAnsi="Times New Roman"/>
          <w:sz w:val="28"/>
          <w:szCs w:val="28"/>
          <w:lang w:eastAsia="ru-RU"/>
        </w:rPr>
        <w:t>в</w:t>
      </w:r>
      <w:r w:rsidR="002D14AA" w:rsidRPr="001666D2">
        <w:rPr>
          <w:rFonts w:ascii="Times New Roman" w:eastAsia="Times New Roman" w:hAnsi="Times New Roman"/>
          <w:sz w:val="28"/>
          <w:szCs w:val="28"/>
          <w:lang w:eastAsia="ru-RU"/>
        </w:rPr>
        <w:t xml:space="preserve"> соответствии со ст.15.1. ФЗ от 06.10.2003г.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 – экономического положения Чайковского муниципального района (далее МВК).</w:t>
      </w:r>
    </w:p>
    <w:p w:rsidR="002D14AA" w:rsidRPr="00151228" w:rsidRDefault="002D14AA" w:rsidP="005809DC">
      <w:pPr>
        <w:keepNext/>
        <w:keepLines/>
        <w:suppressLineNumbers/>
        <w:shd w:val="clear" w:color="auto" w:fill="FFFFFF"/>
        <w:suppressAutoHyphens/>
        <w:ind w:firstLine="709"/>
        <w:jc w:val="both"/>
        <w:rPr>
          <w:szCs w:val="28"/>
        </w:rPr>
      </w:pPr>
      <w:r w:rsidRPr="001666D2">
        <w:rPr>
          <w:szCs w:val="28"/>
        </w:rPr>
        <w:lastRenderedPageBreak/>
        <w:t xml:space="preserve">Комиссией осуществляется координация 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w:t>
      </w:r>
      <w:r w:rsidRPr="00151228">
        <w:rPr>
          <w:szCs w:val="28"/>
        </w:rPr>
        <w:t>отнесенным к компетенции комиссии.</w:t>
      </w:r>
      <w:r w:rsidR="001666D2" w:rsidRPr="00151228">
        <w:rPr>
          <w:szCs w:val="28"/>
        </w:rPr>
        <w:t xml:space="preserve"> </w:t>
      </w:r>
      <w:r w:rsidRPr="00151228">
        <w:rPr>
          <w:szCs w:val="28"/>
        </w:rPr>
        <w:t>В 201</w:t>
      </w:r>
      <w:r w:rsidR="009C5D4D" w:rsidRPr="00151228">
        <w:rPr>
          <w:szCs w:val="28"/>
        </w:rPr>
        <w:t>6</w:t>
      </w:r>
      <w:r w:rsidRPr="00151228">
        <w:rPr>
          <w:szCs w:val="28"/>
        </w:rPr>
        <w:t xml:space="preserve"> году состоялось </w:t>
      </w:r>
      <w:r w:rsidR="009C5D4D" w:rsidRPr="00151228">
        <w:rPr>
          <w:szCs w:val="28"/>
        </w:rPr>
        <w:t>8</w:t>
      </w:r>
      <w:r w:rsidRPr="00151228">
        <w:rPr>
          <w:szCs w:val="28"/>
        </w:rPr>
        <w:t xml:space="preserve"> заседаний комиссии</w:t>
      </w:r>
      <w:r w:rsidR="001666D2" w:rsidRPr="00151228">
        <w:rPr>
          <w:szCs w:val="28"/>
        </w:rPr>
        <w:t>.</w:t>
      </w:r>
    </w:p>
    <w:p w:rsidR="001666D2" w:rsidRPr="00151228" w:rsidRDefault="001666D2" w:rsidP="005809DC">
      <w:pPr>
        <w:pStyle w:val="Bodytext20"/>
        <w:keepNext/>
        <w:keepLines/>
        <w:widowControl/>
        <w:suppressLineNumbers/>
        <w:shd w:val="clear" w:color="auto" w:fill="auto"/>
        <w:suppressAutoHyphens/>
        <w:spacing w:before="0" w:after="0" w:line="240" w:lineRule="auto"/>
        <w:ind w:firstLine="709"/>
        <w:rPr>
          <w:rFonts w:ascii="Times New Roman" w:hAnsi="Times New Roman"/>
          <w:sz w:val="28"/>
          <w:szCs w:val="28"/>
        </w:rPr>
      </w:pPr>
      <w:r w:rsidRPr="00151228">
        <w:rPr>
          <w:rFonts w:ascii="Times New Roman" w:hAnsi="Times New Roman"/>
          <w:sz w:val="28"/>
          <w:szCs w:val="28"/>
        </w:rPr>
        <w:t>С июня 2016 года в состав комиссии по рекомендации Министерства промышленности и предпринимательства введен представитель государственной инспекции труда в Пермском крае. Фактического участия в работе комиссии представитель не принимал.</w:t>
      </w:r>
    </w:p>
    <w:p w:rsidR="008876B5" w:rsidRPr="00151228" w:rsidRDefault="008876B5" w:rsidP="005809DC">
      <w:pPr>
        <w:pStyle w:val="af3"/>
        <w:keepNext/>
        <w:keepLines/>
        <w:suppressLineNumbers/>
        <w:suppressAutoHyphens/>
        <w:spacing w:after="0" w:line="360" w:lineRule="exact"/>
        <w:ind w:left="709"/>
        <w:jc w:val="both"/>
        <w:rPr>
          <w:sz w:val="28"/>
          <w:szCs w:val="28"/>
        </w:rPr>
      </w:pPr>
      <w:r w:rsidRPr="00151228">
        <w:rPr>
          <w:sz w:val="28"/>
          <w:szCs w:val="28"/>
        </w:rPr>
        <w:t>На заседаниях комиссии была рассмотрена информация:</w:t>
      </w:r>
    </w:p>
    <w:p w:rsidR="002D14AA" w:rsidRPr="00151228" w:rsidRDefault="0007158D" w:rsidP="005809DC">
      <w:pPr>
        <w:pStyle w:val="af3"/>
        <w:keepNext/>
        <w:keepLines/>
        <w:suppressLineNumbers/>
        <w:suppressAutoHyphens/>
        <w:spacing w:after="0" w:line="360" w:lineRule="exact"/>
        <w:ind w:left="709"/>
        <w:jc w:val="both"/>
        <w:rPr>
          <w:sz w:val="28"/>
          <w:szCs w:val="28"/>
        </w:rPr>
      </w:pPr>
      <w:r w:rsidRPr="00151228">
        <w:rPr>
          <w:sz w:val="28"/>
          <w:szCs w:val="28"/>
        </w:rPr>
        <w:t>- о</w:t>
      </w:r>
      <w:r w:rsidR="002D14AA" w:rsidRPr="00151228">
        <w:rPr>
          <w:sz w:val="28"/>
          <w:szCs w:val="28"/>
        </w:rPr>
        <w:t xml:space="preserve"> поступлении НДФЛ в бюджет Чайковского муниципального района;</w:t>
      </w:r>
    </w:p>
    <w:p w:rsidR="002D14AA" w:rsidRPr="00151228" w:rsidRDefault="0007158D" w:rsidP="005809DC">
      <w:pPr>
        <w:keepNext/>
        <w:keepLines/>
        <w:suppressLineNumbers/>
        <w:shd w:val="clear" w:color="auto" w:fill="FFFFFF"/>
        <w:suppressAutoHyphens/>
        <w:ind w:firstLine="709"/>
        <w:jc w:val="both"/>
        <w:rPr>
          <w:szCs w:val="28"/>
        </w:rPr>
      </w:pPr>
      <w:r w:rsidRPr="00151228">
        <w:rPr>
          <w:szCs w:val="28"/>
        </w:rPr>
        <w:t>- о</w:t>
      </w:r>
      <w:r w:rsidR="002D14AA" w:rsidRPr="00151228">
        <w:rPr>
          <w:szCs w:val="28"/>
        </w:rPr>
        <w:t xml:space="preserve"> погашении задолженности предприятиями налогов и сборов в местный бюджет;</w:t>
      </w:r>
    </w:p>
    <w:p w:rsidR="002D14AA" w:rsidRPr="00151228" w:rsidRDefault="0007158D" w:rsidP="005809DC">
      <w:pPr>
        <w:keepNext/>
        <w:keepLines/>
        <w:suppressLineNumbers/>
        <w:shd w:val="clear" w:color="auto" w:fill="FFFFFF"/>
        <w:suppressAutoHyphens/>
        <w:ind w:firstLine="709"/>
        <w:jc w:val="both"/>
        <w:rPr>
          <w:szCs w:val="28"/>
        </w:rPr>
      </w:pPr>
      <w:r w:rsidRPr="00151228">
        <w:rPr>
          <w:szCs w:val="28"/>
        </w:rPr>
        <w:t xml:space="preserve">- о </w:t>
      </w:r>
      <w:r w:rsidR="002D14AA" w:rsidRPr="00151228">
        <w:rPr>
          <w:szCs w:val="28"/>
        </w:rPr>
        <w:t>задолженности  предприятий по заработной плате перед работниками предприятия;</w:t>
      </w:r>
    </w:p>
    <w:p w:rsidR="002D14AA" w:rsidRPr="00151228" w:rsidRDefault="000C03E0" w:rsidP="005809DC">
      <w:pPr>
        <w:keepNext/>
        <w:keepLines/>
        <w:suppressLineNumbers/>
        <w:shd w:val="clear" w:color="auto" w:fill="FFFFFF"/>
        <w:suppressAutoHyphens/>
        <w:ind w:firstLine="709"/>
        <w:jc w:val="both"/>
        <w:rPr>
          <w:szCs w:val="28"/>
        </w:rPr>
      </w:pPr>
      <w:r w:rsidRPr="00151228">
        <w:rPr>
          <w:szCs w:val="28"/>
        </w:rPr>
        <w:t>- о</w:t>
      </w:r>
      <w:r w:rsidR="002D14AA" w:rsidRPr="00151228">
        <w:rPr>
          <w:szCs w:val="28"/>
        </w:rPr>
        <w:t xml:space="preserve">б изменениях в составе и структуре субъектов бизнеса; </w:t>
      </w:r>
    </w:p>
    <w:p w:rsidR="002D14AA" w:rsidRPr="00151228" w:rsidRDefault="000C03E0" w:rsidP="005809DC">
      <w:pPr>
        <w:keepNext/>
        <w:keepLines/>
        <w:suppressLineNumbers/>
        <w:shd w:val="clear" w:color="auto" w:fill="FFFFFF"/>
        <w:suppressAutoHyphens/>
        <w:ind w:firstLine="709"/>
        <w:jc w:val="both"/>
        <w:rPr>
          <w:szCs w:val="28"/>
        </w:rPr>
      </w:pPr>
      <w:r w:rsidRPr="00151228">
        <w:rPr>
          <w:szCs w:val="28"/>
        </w:rPr>
        <w:t>- о</w:t>
      </w:r>
      <w:r w:rsidR="002D14AA" w:rsidRPr="00151228">
        <w:rPr>
          <w:szCs w:val="28"/>
        </w:rPr>
        <w:t xml:space="preserve"> социально – экономическом положении предприятий, исполнении налоговых обязательств предприятий в части НДФЛ, взносов во внебюджетные фонды;</w:t>
      </w:r>
    </w:p>
    <w:p w:rsidR="002D14AA" w:rsidRPr="001666D2" w:rsidRDefault="000C03E0" w:rsidP="005809DC">
      <w:pPr>
        <w:keepNext/>
        <w:keepLines/>
        <w:suppressLineNumbers/>
        <w:shd w:val="clear" w:color="auto" w:fill="FFFFFF"/>
        <w:suppressAutoHyphens/>
        <w:ind w:firstLine="709"/>
        <w:jc w:val="both"/>
        <w:rPr>
          <w:szCs w:val="28"/>
        </w:rPr>
      </w:pPr>
      <w:r w:rsidRPr="001666D2">
        <w:rPr>
          <w:szCs w:val="28"/>
        </w:rPr>
        <w:t>- о</w:t>
      </w:r>
      <w:r w:rsidR="002D14AA" w:rsidRPr="001666D2">
        <w:rPr>
          <w:szCs w:val="28"/>
        </w:rPr>
        <w:t xml:space="preserve"> ситуации на рынке труда Чайковского муниципального района;</w:t>
      </w:r>
    </w:p>
    <w:p w:rsidR="00C91BF3" w:rsidRDefault="00C91BF3" w:rsidP="005809DC">
      <w:pPr>
        <w:keepNext/>
        <w:keepLines/>
        <w:suppressLineNumbers/>
        <w:shd w:val="clear" w:color="auto" w:fill="FFFFFF"/>
        <w:suppressAutoHyphens/>
        <w:ind w:firstLine="709"/>
        <w:jc w:val="both"/>
        <w:rPr>
          <w:szCs w:val="28"/>
        </w:rPr>
      </w:pPr>
      <w:r>
        <w:rPr>
          <w:szCs w:val="28"/>
        </w:rPr>
        <w:t>3. Проведения</w:t>
      </w:r>
      <w:r w:rsidR="002D14AA" w:rsidRPr="001666D2">
        <w:rPr>
          <w:szCs w:val="28"/>
        </w:rPr>
        <w:t xml:space="preserve"> мониторинга реализации и оценки эффективности муниципальных программ. </w:t>
      </w:r>
    </w:p>
    <w:p w:rsidR="002D14AA" w:rsidRPr="001666D2" w:rsidRDefault="002D14AA" w:rsidP="005809DC">
      <w:pPr>
        <w:keepNext/>
        <w:keepLines/>
        <w:suppressLineNumbers/>
        <w:shd w:val="clear" w:color="auto" w:fill="FFFFFF"/>
        <w:suppressAutoHyphens/>
        <w:ind w:firstLine="709"/>
        <w:jc w:val="both"/>
        <w:rPr>
          <w:szCs w:val="28"/>
        </w:rPr>
      </w:pPr>
      <w:r w:rsidRPr="001666D2">
        <w:rPr>
          <w:szCs w:val="28"/>
        </w:rPr>
        <w:t>На территории Чайковского муниципального района в течение 201</w:t>
      </w:r>
      <w:r w:rsidR="00C91BF3">
        <w:rPr>
          <w:szCs w:val="28"/>
        </w:rPr>
        <w:t>6</w:t>
      </w:r>
      <w:r w:rsidRPr="001666D2">
        <w:rPr>
          <w:szCs w:val="28"/>
        </w:rPr>
        <w:t xml:space="preserve"> года действовало 1</w:t>
      </w:r>
      <w:r w:rsidR="00C91BF3">
        <w:rPr>
          <w:szCs w:val="28"/>
        </w:rPr>
        <w:t>8</w:t>
      </w:r>
      <w:r w:rsidRPr="001666D2">
        <w:rPr>
          <w:szCs w:val="28"/>
        </w:rPr>
        <w:t xml:space="preserve"> муниципальных программ:</w:t>
      </w:r>
    </w:p>
    <w:p w:rsidR="002D14AA" w:rsidRPr="001666D2" w:rsidRDefault="002D14AA" w:rsidP="005809DC">
      <w:pPr>
        <w:keepNext/>
        <w:keepLines/>
        <w:suppressLineNumbers/>
        <w:tabs>
          <w:tab w:val="left" w:pos="1134"/>
        </w:tabs>
        <w:suppressAutoHyphens/>
        <w:ind w:firstLine="709"/>
        <w:jc w:val="both"/>
        <w:rPr>
          <w:szCs w:val="28"/>
        </w:rPr>
      </w:pPr>
      <w:r w:rsidRPr="001666D2">
        <w:rPr>
          <w:szCs w:val="28"/>
        </w:rPr>
        <w:t>- произведена оценка эффективности реализации муниципальных программ за 2015 год.  Сводный отчет предоставлен в финансовое управление администрации Чайковского муниципального района и контрольно-счетную палату Чайковского муниципального района;</w:t>
      </w:r>
    </w:p>
    <w:p w:rsidR="002D14AA" w:rsidRPr="001666D2" w:rsidRDefault="002D14AA" w:rsidP="005809DC">
      <w:pPr>
        <w:keepNext/>
        <w:keepLines/>
        <w:suppressLineNumbers/>
        <w:tabs>
          <w:tab w:val="left" w:pos="1134"/>
        </w:tabs>
        <w:suppressAutoHyphens/>
        <w:ind w:firstLine="709"/>
        <w:jc w:val="both"/>
        <w:rPr>
          <w:szCs w:val="28"/>
        </w:rPr>
      </w:pPr>
      <w:r w:rsidRPr="001666D2">
        <w:rPr>
          <w:szCs w:val="28"/>
        </w:rPr>
        <w:t>-  по результатам оценки подготовлены и направлены исполнителям муниципальных программ замечания  и  предложения по корректировке некоторых показателей муниципальных программ;</w:t>
      </w:r>
    </w:p>
    <w:p w:rsidR="002D14AA" w:rsidRPr="001666D2" w:rsidRDefault="002D14AA" w:rsidP="005809DC">
      <w:pPr>
        <w:keepNext/>
        <w:keepLines/>
        <w:suppressLineNumbers/>
        <w:tabs>
          <w:tab w:val="left" w:pos="1134"/>
        </w:tabs>
        <w:suppressAutoHyphens/>
        <w:ind w:firstLine="709"/>
        <w:jc w:val="both"/>
        <w:rPr>
          <w:szCs w:val="28"/>
        </w:rPr>
      </w:pPr>
      <w:r w:rsidRPr="001666D2">
        <w:rPr>
          <w:szCs w:val="28"/>
        </w:rPr>
        <w:t>- ведется реестр муниципальных программ.</w:t>
      </w:r>
    </w:p>
    <w:p w:rsidR="002D14AA" w:rsidRDefault="002D14AA" w:rsidP="005809DC">
      <w:pPr>
        <w:keepNext/>
        <w:keepLines/>
        <w:suppressLineNumbers/>
        <w:tabs>
          <w:tab w:val="left" w:pos="1134"/>
        </w:tabs>
        <w:suppressAutoHyphens/>
        <w:ind w:firstLine="709"/>
        <w:jc w:val="both"/>
        <w:rPr>
          <w:szCs w:val="28"/>
        </w:rPr>
      </w:pPr>
      <w:r w:rsidRPr="001666D2">
        <w:rPr>
          <w:szCs w:val="28"/>
        </w:rPr>
        <w:t xml:space="preserve"> Для обеспечения устойчивого развития экономики и социальной стабильности на 201</w:t>
      </w:r>
      <w:r w:rsidR="001666D2" w:rsidRPr="001666D2">
        <w:rPr>
          <w:szCs w:val="28"/>
        </w:rPr>
        <w:t>6</w:t>
      </w:r>
      <w:r w:rsidRPr="001666D2">
        <w:rPr>
          <w:szCs w:val="28"/>
        </w:rPr>
        <w:t xml:space="preserve">  год в районе принят план первоочередных мероприятий</w:t>
      </w:r>
      <w:r w:rsidR="004D0200" w:rsidRPr="001666D2">
        <w:rPr>
          <w:szCs w:val="28"/>
        </w:rPr>
        <w:t xml:space="preserve">  </w:t>
      </w:r>
      <w:r w:rsidRPr="001666D2">
        <w:rPr>
          <w:szCs w:val="28"/>
        </w:rPr>
        <w:t>(39 пунктов по экономическим и социальным направлениям). В основном все запланированные мероприятия были выполнены.</w:t>
      </w:r>
    </w:p>
    <w:p w:rsidR="001E273B" w:rsidRDefault="00C91BF3" w:rsidP="00620283">
      <w:pPr>
        <w:keepNext/>
        <w:keepLines/>
        <w:suppressLineNumbers/>
        <w:suppressAutoHyphens/>
        <w:ind w:firstLine="709"/>
        <w:jc w:val="both"/>
      </w:pPr>
      <w:r>
        <w:rPr>
          <w:szCs w:val="28"/>
        </w:rPr>
        <w:t xml:space="preserve">4. </w:t>
      </w:r>
      <w:r w:rsidR="001E273B">
        <w:t>Реализации Стандарта развития конкуренции в Чайковском муниципальном районе, которая  начата в декабре 2015 года.</w:t>
      </w:r>
    </w:p>
    <w:p w:rsidR="001E273B" w:rsidRDefault="001E273B" w:rsidP="005809DC">
      <w:pPr>
        <w:keepNext/>
        <w:keepLines/>
        <w:suppressLineNumbers/>
        <w:suppressAutoHyphens/>
        <w:ind w:firstLine="709"/>
        <w:jc w:val="both"/>
      </w:pPr>
      <w:r w:rsidRPr="000D237C">
        <w:rPr>
          <w:rFonts w:eastAsia="Calibri"/>
        </w:rPr>
        <w:t xml:space="preserve">Уполномоченным органом ответственным за внедрение стандарта развития конкуренции на территории Чайковского муниципального района  </w:t>
      </w:r>
      <w:r>
        <w:t>определено</w:t>
      </w:r>
      <w:r w:rsidRPr="000D237C">
        <w:t xml:space="preserve"> </w:t>
      </w:r>
      <w:r w:rsidRPr="000D237C">
        <w:rPr>
          <w:rFonts w:eastAsia="Calibri"/>
        </w:rPr>
        <w:t xml:space="preserve">управление экономического развития администрации Чайковского муниципального района </w:t>
      </w:r>
      <w:r>
        <w:t>(п</w:t>
      </w:r>
      <w:r w:rsidRPr="000D237C">
        <w:rPr>
          <w:rFonts w:eastAsia="Calibri"/>
        </w:rPr>
        <w:t>остановлени</w:t>
      </w:r>
      <w:r>
        <w:t>е</w:t>
      </w:r>
      <w:r w:rsidRPr="000D237C">
        <w:rPr>
          <w:rFonts w:eastAsia="Calibri"/>
        </w:rPr>
        <w:t xml:space="preserve"> администрации Чайковского муниципального  района от 8 декабря 2015 № 1437</w:t>
      </w:r>
      <w:r>
        <w:t>).</w:t>
      </w:r>
      <w:r w:rsidRPr="000D237C">
        <w:rPr>
          <w:rFonts w:eastAsia="Calibri"/>
        </w:rPr>
        <w:t xml:space="preserve"> </w:t>
      </w:r>
    </w:p>
    <w:p w:rsidR="001E273B" w:rsidRDefault="001E273B" w:rsidP="005809DC">
      <w:pPr>
        <w:keepNext/>
        <w:keepLines/>
        <w:suppressLineNumbers/>
        <w:suppressAutoHyphens/>
        <w:ind w:firstLine="709"/>
        <w:jc w:val="both"/>
      </w:pPr>
      <w:r>
        <w:t>В целях реализации мероприятий по внедрению Стандарта, администрацией Чайковского муниципального района разработаны и приняты следующие нормативно-правовые акты:</w:t>
      </w:r>
    </w:p>
    <w:p w:rsidR="001E273B" w:rsidRDefault="001E273B" w:rsidP="005809DC">
      <w:pPr>
        <w:keepNext/>
        <w:keepLines/>
        <w:suppressLineNumbers/>
        <w:suppressAutoHyphens/>
        <w:ind w:firstLine="709"/>
        <w:jc w:val="both"/>
      </w:pPr>
      <w:r>
        <w:lastRenderedPageBreak/>
        <w:t>- постановление от 08.12.2015 года № 1437 «</w:t>
      </w:r>
      <w:fldSimple w:instr=" DOCPROPERTY  doc_summary  \* MERGEFORMAT ">
        <w:r w:rsidRPr="00424B50">
          <w:t>Об утверждении перечня приоритетных и социально значимых рынков для содействия развитию конкуренции в Чайковском муниципальном районе  и плана мероприятий («дорожной карты») «Развитие конкуренции и совершенствование антимонопольной политики Чайковском муниципальном районе»</w:t>
        </w:r>
      </w:fldSimple>
      <w:r>
        <w:t>;</w:t>
      </w:r>
    </w:p>
    <w:p w:rsidR="001E273B" w:rsidRDefault="001E273B" w:rsidP="005809DC">
      <w:pPr>
        <w:keepNext/>
        <w:keepLines/>
        <w:suppressLineNumbers/>
        <w:suppressAutoHyphens/>
        <w:ind w:firstLine="709"/>
        <w:jc w:val="both"/>
      </w:pPr>
      <w:r>
        <w:t>- постановление от 14.12.2016 года № 1173 «О создании рабочей группы по внедрению стандарта развития конкуренции и развитию конкурентной среды на территории Чайковского муниципального района».</w:t>
      </w:r>
    </w:p>
    <w:p w:rsidR="001E273B" w:rsidRDefault="001E273B" w:rsidP="005809DC">
      <w:pPr>
        <w:keepNext/>
        <w:keepLines/>
        <w:suppressLineNumbers/>
        <w:suppressAutoHyphens/>
        <w:ind w:firstLine="709"/>
        <w:jc w:val="both"/>
      </w:pPr>
      <w:r>
        <w:t xml:space="preserve">Заключено соглашение </w:t>
      </w:r>
      <w:r w:rsidRPr="006B01A6">
        <w:rPr>
          <w:rFonts w:eastAsia="Calibri"/>
        </w:rPr>
        <w:t>о взаимодействии по внедрению Стандарта развития конкуренции в субъектах Российской Федерации</w:t>
      </w:r>
      <w:r>
        <w:rPr>
          <w:rFonts w:eastAsia="Calibri"/>
        </w:rPr>
        <w:t xml:space="preserve"> </w:t>
      </w:r>
      <w:r w:rsidRPr="006B01A6">
        <w:rPr>
          <w:rFonts w:eastAsia="Calibri"/>
        </w:rPr>
        <w:t>между министерством экономического развития Пермского края и</w:t>
      </w:r>
      <w:r>
        <w:rPr>
          <w:rFonts w:eastAsia="Calibri"/>
        </w:rPr>
        <w:t> </w:t>
      </w:r>
      <w:r w:rsidRPr="006B01A6">
        <w:rPr>
          <w:rFonts w:eastAsia="Calibri"/>
        </w:rPr>
        <w:t xml:space="preserve">администрацией </w:t>
      </w:r>
      <w:r>
        <w:rPr>
          <w:rFonts w:eastAsia="Calibri"/>
        </w:rPr>
        <w:t>Чайковского муниципального района от 14 сентября 2016 года</w:t>
      </w:r>
      <w:r>
        <w:t>.</w:t>
      </w:r>
    </w:p>
    <w:p w:rsidR="001E273B" w:rsidRDefault="001E273B" w:rsidP="005809DC">
      <w:pPr>
        <w:keepNext/>
        <w:keepLines/>
        <w:suppressLineNumbers/>
        <w:suppressAutoHyphens/>
        <w:ind w:firstLine="709"/>
        <w:jc w:val="both"/>
        <w:rPr>
          <w:rFonts w:eastAsia="Calibri"/>
        </w:rPr>
      </w:pPr>
      <w:r>
        <w:rPr>
          <w:rFonts w:eastAsia="Calibri"/>
        </w:rPr>
        <w:t>Интересы предпринимательского сообщества на территории Чайковского муниципального района осуществляет некоммерческая организация «Чайковский муниципальный фонд поддержки малого предпринимательства» (директор Анисимова С.Н.),</w:t>
      </w:r>
      <w:r>
        <w:t xml:space="preserve"> с которым заключено с</w:t>
      </w:r>
      <w:r>
        <w:rPr>
          <w:rFonts w:eastAsia="Calibri"/>
        </w:rPr>
        <w:t xml:space="preserve">оглашение о взаимодействии между администрацией Чайковского муниципального района и указанной организацией </w:t>
      </w:r>
      <w:r>
        <w:t>от 15 декабря 2016 года</w:t>
      </w:r>
      <w:r>
        <w:rPr>
          <w:rFonts w:eastAsia="Calibri"/>
        </w:rPr>
        <w:t>.</w:t>
      </w:r>
    </w:p>
    <w:p w:rsidR="001E273B" w:rsidRDefault="001E273B" w:rsidP="005809DC">
      <w:pPr>
        <w:keepNext/>
        <w:keepLines/>
        <w:suppressLineNumbers/>
        <w:tabs>
          <w:tab w:val="left" w:pos="9355"/>
        </w:tabs>
        <w:suppressAutoHyphens/>
        <w:ind w:right="-1" w:firstLine="709"/>
        <w:jc w:val="both"/>
      </w:pPr>
      <w:r w:rsidRPr="00C2199B">
        <w:t xml:space="preserve">Предметом настоящего Соглашения является взаимодействие Сторон </w:t>
      </w:r>
      <w:r>
        <w:t>с целью реализации Плана мероприятий («дорожной карты»)</w:t>
      </w:r>
      <w:r w:rsidRPr="00D60B83">
        <w:rPr>
          <w:bCs/>
        </w:rPr>
        <w:t xml:space="preserve"> </w:t>
      </w:r>
      <w:r w:rsidRPr="0029119C">
        <w:rPr>
          <w:bCs/>
        </w:rPr>
        <w:t>«Развитие конкуренции и совершенствование антимонопольной политики Чайковском муниципальном районе»</w:t>
      </w:r>
      <w:r>
        <w:rPr>
          <w:bCs/>
        </w:rPr>
        <w:t xml:space="preserve">, утвержденного постановлением администрации Чайковского муниципального района от 08.12.2015 № 1437, а так же развития конкуренции </w:t>
      </w:r>
      <w:r w:rsidRPr="00C2199B">
        <w:t>в Чайковском муниципальном районе</w:t>
      </w:r>
      <w:r>
        <w:t xml:space="preserve"> Пермского края</w:t>
      </w:r>
      <w:r w:rsidRPr="00C2199B">
        <w:t>.</w:t>
      </w:r>
    </w:p>
    <w:p w:rsidR="001E273B" w:rsidRDefault="001E273B" w:rsidP="005809DC">
      <w:pPr>
        <w:keepNext/>
        <w:keepLines/>
        <w:suppressLineNumbers/>
        <w:tabs>
          <w:tab w:val="left" w:pos="9355"/>
        </w:tabs>
        <w:suppressAutoHyphens/>
        <w:ind w:right="-1" w:firstLine="709"/>
        <w:jc w:val="both"/>
      </w:pPr>
      <w:r>
        <w:t>Структурные показатели социально-экономического развития   района за отчетный период  свидетельствуют о потенциале развития конкуренции в Чайковском муниципальном районе.</w:t>
      </w:r>
    </w:p>
    <w:p w:rsidR="00A27204" w:rsidRPr="009C5D4D"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173" w:name="_Toc289796556"/>
      <w:bookmarkStart w:id="174" w:name="_Toc289799016"/>
      <w:bookmarkStart w:id="175" w:name="_Toc287460104"/>
      <w:bookmarkStart w:id="176" w:name="_Toc287460460"/>
      <w:bookmarkStart w:id="177" w:name="_Toc287460889"/>
      <w:bookmarkStart w:id="178" w:name="_Toc287465513"/>
      <w:bookmarkStart w:id="179" w:name="_Toc324948138"/>
      <w:bookmarkStart w:id="180" w:name="_Toc483299207"/>
      <w:r w:rsidRPr="009C5D4D">
        <w:rPr>
          <w:rFonts w:ascii="Times New Roman" w:hAnsi="Times New Roman"/>
          <w:color w:val="auto"/>
          <w:sz w:val="28"/>
          <w:szCs w:val="28"/>
        </w:rPr>
        <w:t>Участие в бюджетном процессе.</w:t>
      </w:r>
      <w:bookmarkEnd w:id="173"/>
      <w:bookmarkEnd w:id="174"/>
      <w:bookmarkEnd w:id="175"/>
      <w:bookmarkEnd w:id="176"/>
      <w:bookmarkEnd w:id="177"/>
      <w:bookmarkEnd w:id="178"/>
      <w:bookmarkEnd w:id="179"/>
      <w:bookmarkEnd w:id="180"/>
    </w:p>
    <w:p w:rsidR="004D0200" w:rsidRPr="009C5D4D" w:rsidRDefault="004D0200" w:rsidP="005809DC">
      <w:pPr>
        <w:keepNext/>
        <w:keepLines/>
        <w:suppressLineNumbers/>
        <w:tabs>
          <w:tab w:val="left" w:pos="142"/>
        </w:tabs>
        <w:suppressAutoHyphens/>
        <w:ind w:firstLine="709"/>
        <w:jc w:val="both"/>
        <w:rPr>
          <w:szCs w:val="28"/>
        </w:rPr>
      </w:pPr>
      <w:r w:rsidRPr="009C5D4D">
        <w:rPr>
          <w:szCs w:val="28"/>
        </w:rPr>
        <w:t xml:space="preserve">Результаты проделанной работы и перспективы развития отражаются в прогнозе социально-экономического развития Чайковского муниципального района, который является неотъемлемой частью бюджетного процесса Чайковского муниципального района при формировании бюджета муниципального района (подпункт 1 пункта 1 статьи 15 Федерального закона от 06.10.2003 № 131-ФЗ). </w:t>
      </w:r>
    </w:p>
    <w:p w:rsidR="004D0200" w:rsidRPr="009C5D4D" w:rsidRDefault="004D0200" w:rsidP="005809DC">
      <w:pPr>
        <w:keepNext/>
        <w:keepLines/>
        <w:suppressLineNumbers/>
        <w:tabs>
          <w:tab w:val="left" w:pos="142"/>
        </w:tabs>
        <w:suppressAutoHyphens/>
        <w:ind w:firstLine="709"/>
        <w:jc w:val="both"/>
        <w:rPr>
          <w:szCs w:val="28"/>
        </w:rPr>
      </w:pPr>
      <w:r w:rsidRPr="009C5D4D">
        <w:rPr>
          <w:szCs w:val="28"/>
        </w:rPr>
        <w:t>Проведена следующая работа:</w:t>
      </w:r>
    </w:p>
    <w:p w:rsidR="004D0200" w:rsidRPr="009C5D4D" w:rsidRDefault="002A62A5" w:rsidP="005809DC">
      <w:pPr>
        <w:pStyle w:val="a6"/>
        <w:keepNext/>
        <w:keepLines/>
        <w:numPr>
          <w:ilvl w:val="0"/>
          <w:numId w:val="14"/>
        </w:numPr>
        <w:suppressLineNumbers/>
        <w:tabs>
          <w:tab w:val="left" w:pos="0"/>
          <w:tab w:val="left" w:pos="142"/>
        </w:tabs>
        <w:suppressAutoHyphens/>
        <w:spacing w:after="0" w:line="240" w:lineRule="auto"/>
        <w:ind w:left="0" w:firstLine="709"/>
        <w:jc w:val="both"/>
        <w:rPr>
          <w:rFonts w:ascii="Times New Roman" w:hAnsi="Times New Roman"/>
          <w:sz w:val="28"/>
          <w:szCs w:val="28"/>
        </w:rPr>
      </w:pPr>
      <w:r w:rsidRPr="009C5D4D">
        <w:rPr>
          <w:rFonts w:ascii="Times New Roman" w:hAnsi="Times New Roman"/>
          <w:sz w:val="28"/>
          <w:szCs w:val="28"/>
        </w:rPr>
        <w:t>П</w:t>
      </w:r>
      <w:r w:rsidR="004D0200" w:rsidRPr="009C5D4D">
        <w:rPr>
          <w:rFonts w:ascii="Times New Roman" w:hAnsi="Times New Roman"/>
          <w:sz w:val="28"/>
          <w:szCs w:val="28"/>
        </w:rPr>
        <w:t>роизведен сбор, анализ данных по предприятиям для разработки прогноза социально-экономического развития района;</w:t>
      </w:r>
    </w:p>
    <w:p w:rsidR="004D0200" w:rsidRPr="009C5D4D" w:rsidRDefault="002A62A5" w:rsidP="005809DC">
      <w:pPr>
        <w:pStyle w:val="a6"/>
        <w:keepNext/>
        <w:keepLines/>
        <w:numPr>
          <w:ilvl w:val="0"/>
          <w:numId w:val="14"/>
        </w:numPr>
        <w:suppressLineNumbers/>
        <w:tabs>
          <w:tab w:val="left" w:pos="142"/>
          <w:tab w:val="left" w:pos="1134"/>
        </w:tabs>
        <w:suppressAutoHyphens/>
        <w:spacing w:after="0" w:line="240" w:lineRule="auto"/>
        <w:ind w:left="0" w:firstLine="709"/>
        <w:jc w:val="both"/>
        <w:rPr>
          <w:rFonts w:ascii="Times New Roman" w:hAnsi="Times New Roman"/>
          <w:sz w:val="28"/>
          <w:szCs w:val="28"/>
        </w:rPr>
      </w:pPr>
      <w:r w:rsidRPr="009C5D4D">
        <w:rPr>
          <w:rFonts w:ascii="Times New Roman" w:hAnsi="Times New Roman"/>
          <w:sz w:val="28"/>
          <w:szCs w:val="28"/>
        </w:rPr>
        <w:t>Р</w:t>
      </w:r>
      <w:r w:rsidR="004D0200" w:rsidRPr="009C5D4D">
        <w:rPr>
          <w:rFonts w:ascii="Times New Roman" w:hAnsi="Times New Roman"/>
          <w:sz w:val="28"/>
          <w:szCs w:val="28"/>
        </w:rPr>
        <w:t>азработаны исходные условия для формирования вариантов развития экономики Чайковского муниципального района до 2018 года;</w:t>
      </w:r>
    </w:p>
    <w:p w:rsidR="004D0200" w:rsidRPr="009C5D4D" w:rsidRDefault="002A62A5" w:rsidP="005809DC">
      <w:pPr>
        <w:pStyle w:val="a6"/>
        <w:keepNext/>
        <w:keepLines/>
        <w:numPr>
          <w:ilvl w:val="0"/>
          <w:numId w:val="14"/>
        </w:numPr>
        <w:suppressLineNumbers/>
        <w:tabs>
          <w:tab w:val="left" w:pos="142"/>
          <w:tab w:val="left" w:pos="1134"/>
        </w:tabs>
        <w:suppressAutoHyphens/>
        <w:spacing w:after="0" w:line="240" w:lineRule="auto"/>
        <w:ind w:left="0" w:firstLine="709"/>
        <w:jc w:val="both"/>
        <w:rPr>
          <w:rFonts w:ascii="Times New Roman" w:hAnsi="Times New Roman"/>
          <w:sz w:val="28"/>
          <w:szCs w:val="28"/>
        </w:rPr>
      </w:pPr>
      <w:r w:rsidRPr="009C5D4D">
        <w:rPr>
          <w:rFonts w:ascii="Times New Roman" w:hAnsi="Times New Roman"/>
          <w:sz w:val="28"/>
          <w:szCs w:val="28"/>
        </w:rPr>
        <w:t>Р</w:t>
      </w:r>
      <w:r w:rsidR="004D0200" w:rsidRPr="009C5D4D">
        <w:rPr>
          <w:rFonts w:ascii="Times New Roman" w:hAnsi="Times New Roman"/>
          <w:sz w:val="28"/>
          <w:szCs w:val="28"/>
        </w:rPr>
        <w:t>азработан прогноз социально-экономического развития района на 2016-2018 годы;</w:t>
      </w:r>
    </w:p>
    <w:p w:rsidR="004D0200" w:rsidRPr="009C5D4D" w:rsidRDefault="002A62A5" w:rsidP="005809DC">
      <w:pPr>
        <w:pStyle w:val="a6"/>
        <w:keepNext/>
        <w:keepLines/>
        <w:numPr>
          <w:ilvl w:val="0"/>
          <w:numId w:val="14"/>
        </w:numPr>
        <w:suppressLineNumbers/>
        <w:tabs>
          <w:tab w:val="left" w:pos="142"/>
          <w:tab w:val="left" w:pos="1134"/>
        </w:tabs>
        <w:suppressAutoHyphens/>
        <w:spacing w:after="0" w:line="240" w:lineRule="auto"/>
        <w:ind w:left="0" w:firstLine="709"/>
        <w:jc w:val="both"/>
        <w:rPr>
          <w:rFonts w:ascii="Times New Roman" w:hAnsi="Times New Roman"/>
          <w:sz w:val="28"/>
          <w:szCs w:val="28"/>
        </w:rPr>
      </w:pPr>
      <w:r w:rsidRPr="009C5D4D">
        <w:rPr>
          <w:rFonts w:ascii="Times New Roman" w:hAnsi="Times New Roman"/>
          <w:sz w:val="28"/>
          <w:szCs w:val="28"/>
        </w:rPr>
        <w:t>С</w:t>
      </w:r>
      <w:r w:rsidR="004D0200" w:rsidRPr="009C5D4D">
        <w:rPr>
          <w:rFonts w:ascii="Times New Roman" w:hAnsi="Times New Roman"/>
          <w:sz w:val="28"/>
          <w:szCs w:val="28"/>
        </w:rPr>
        <w:t>обрана информация с поселений, подразделений администрации и произведен расчет корректирующих коэффициентов, отражающих местные особенности поселений и влияющие на стоимость предоставления бюджетных услуг на 2016 год.</w:t>
      </w:r>
    </w:p>
    <w:p w:rsidR="004D0200" w:rsidRPr="009C5D4D" w:rsidRDefault="002A62A5" w:rsidP="005809DC">
      <w:pPr>
        <w:pStyle w:val="a6"/>
        <w:keepNext/>
        <w:keepLines/>
        <w:numPr>
          <w:ilvl w:val="0"/>
          <w:numId w:val="14"/>
        </w:numPr>
        <w:suppressLineNumbers/>
        <w:tabs>
          <w:tab w:val="left" w:pos="142"/>
          <w:tab w:val="left" w:pos="1134"/>
        </w:tabs>
        <w:suppressAutoHyphens/>
        <w:spacing w:after="0" w:line="240" w:lineRule="auto"/>
        <w:ind w:left="0" w:firstLine="709"/>
        <w:jc w:val="both"/>
        <w:rPr>
          <w:rFonts w:ascii="Times New Roman" w:hAnsi="Times New Roman"/>
          <w:sz w:val="28"/>
          <w:szCs w:val="28"/>
        </w:rPr>
      </w:pPr>
      <w:r w:rsidRPr="009C5D4D">
        <w:rPr>
          <w:rFonts w:ascii="Times New Roman" w:hAnsi="Times New Roman"/>
          <w:sz w:val="28"/>
          <w:szCs w:val="28"/>
        </w:rPr>
        <w:lastRenderedPageBreak/>
        <w:t>В</w:t>
      </w:r>
      <w:r w:rsidR="004D0200" w:rsidRPr="009C5D4D">
        <w:rPr>
          <w:rFonts w:ascii="Times New Roman" w:hAnsi="Times New Roman"/>
          <w:sz w:val="28"/>
          <w:szCs w:val="28"/>
        </w:rPr>
        <w:t xml:space="preserve"> финансовое управление для дальнейшей разработки проекта бюджета на 201</w:t>
      </w:r>
      <w:r w:rsidR="009C5D4D" w:rsidRPr="009C5D4D">
        <w:rPr>
          <w:rFonts w:ascii="Times New Roman" w:hAnsi="Times New Roman"/>
          <w:sz w:val="28"/>
          <w:szCs w:val="28"/>
        </w:rPr>
        <w:t>7</w:t>
      </w:r>
      <w:r w:rsidR="004D0200" w:rsidRPr="009C5D4D">
        <w:rPr>
          <w:rFonts w:ascii="Times New Roman" w:hAnsi="Times New Roman"/>
          <w:sz w:val="28"/>
          <w:szCs w:val="28"/>
        </w:rPr>
        <w:t>-201</w:t>
      </w:r>
      <w:r w:rsidR="009C5D4D" w:rsidRPr="009C5D4D">
        <w:rPr>
          <w:rFonts w:ascii="Times New Roman" w:hAnsi="Times New Roman"/>
          <w:sz w:val="28"/>
          <w:szCs w:val="28"/>
        </w:rPr>
        <w:t>9</w:t>
      </w:r>
      <w:r w:rsidR="004D0200" w:rsidRPr="009C5D4D">
        <w:rPr>
          <w:rFonts w:ascii="Times New Roman" w:hAnsi="Times New Roman"/>
          <w:sz w:val="28"/>
          <w:szCs w:val="28"/>
        </w:rPr>
        <w:t xml:space="preserve"> годы представлены прогнозы социально-экономического развития Чайковского муниципального района на среднесрочный и долгосрочные периоды и расчет корректирующих коэффициентов.</w:t>
      </w:r>
    </w:p>
    <w:p w:rsidR="004D0200" w:rsidRPr="009C5D4D" w:rsidRDefault="002A62A5" w:rsidP="005809DC">
      <w:pPr>
        <w:pStyle w:val="a6"/>
        <w:keepNext/>
        <w:keepLines/>
        <w:numPr>
          <w:ilvl w:val="0"/>
          <w:numId w:val="14"/>
        </w:numPr>
        <w:suppressLineNumbers/>
        <w:tabs>
          <w:tab w:val="left" w:pos="142"/>
          <w:tab w:val="left" w:pos="1134"/>
        </w:tabs>
        <w:suppressAutoHyphens/>
        <w:spacing w:after="0" w:line="240" w:lineRule="auto"/>
        <w:ind w:left="0" w:firstLine="709"/>
        <w:jc w:val="both"/>
        <w:rPr>
          <w:rFonts w:ascii="Times New Roman" w:hAnsi="Times New Roman"/>
          <w:szCs w:val="28"/>
        </w:rPr>
      </w:pPr>
      <w:r w:rsidRPr="009C5D4D">
        <w:rPr>
          <w:rFonts w:ascii="Times New Roman" w:hAnsi="Times New Roman"/>
          <w:sz w:val="28"/>
          <w:szCs w:val="28"/>
        </w:rPr>
        <w:t>И</w:t>
      </w:r>
      <w:r w:rsidR="004D0200" w:rsidRPr="009C5D4D">
        <w:rPr>
          <w:rFonts w:ascii="Times New Roman" w:hAnsi="Times New Roman"/>
          <w:sz w:val="28"/>
          <w:szCs w:val="28"/>
        </w:rPr>
        <w:t>нформация выложена в информационно-аналитической системе Пермского края.</w:t>
      </w:r>
    </w:p>
    <w:p w:rsidR="00A27204" w:rsidRPr="0066193D" w:rsidRDefault="00A27204" w:rsidP="00151228">
      <w:pPr>
        <w:pStyle w:val="20"/>
        <w:numPr>
          <w:ilvl w:val="2"/>
          <w:numId w:val="1"/>
        </w:numPr>
        <w:suppressLineNumbers/>
        <w:tabs>
          <w:tab w:val="left" w:pos="0"/>
        </w:tabs>
        <w:suppressAutoHyphens/>
        <w:spacing w:before="0" w:line="240" w:lineRule="auto"/>
        <w:ind w:left="0" w:firstLine="709"/>
        <w:jc w:val="both"/>
        <w:rPr>
          <w:rFonts w:ascii="Times New Roman" w:hAnsi="Times New Roman"/>
          <w:color w:val="auto"/>
          <w:sz w:val="28"/>
          <w:szCs w:val="28"/>
        </w:rPr>
      </w:pPr>
      <w:bookmarkStart w:id="181" w:name="_Toc289796557"/>
      <w:bookmarkStart w:id="182" w:name="_Toc289799017"/>
      <w:bookmarkStart w:id="183" w:name="_Toc287460105"/>
      <w:bookmarkStart w:id="184" w:name="_Toc287460461"/>
      <w:bookmarkStart w:id="185" w:name="_Toc287460890"/>
      <w:bookmarkStart w:id="186" w:name="_Toc287465514"/>
      <w:bookmarkStart w:id="187" w:name="_Toc324948139"/>
      <w:bookmarkStart w:id="188" w:name="_Toc483299208"/>
      <w:r w:rsidRPr="0066193D">
        <w:rPr>
          <w:rFonts w:ascii="Times New Roman" w:hAnsi="Times New Roman"/>
          <w:color w:val="auto"/>
          <w:sz w:val="28"/>
          <w:szCs w:val="28"/>
        </w:rPr>
        <w:t>Взаимодействие с руководителями крупных и средних предприятий</w:t>
      </w:r>
      <w:bookmarkEnd w:id="181"/>
      <w:bookmarkEnd w:id="182"/>
      <w:bookmarkEnd w:id="183"/>
      <w:bookmarkEnd w:id="184"/>
      <w:bookmarkEnd w:id="185"/>
      <w:bookmarkEnd w:id="186"/>
      <w:bookmarkEnd w:id="187"/>
      <w:bookmarkEnd w:id="188"/>
    </w:p>
    <w:p w:rsidR="0066193D" w:rsidRDefault="004D0200" w:rsidP="005809DC">
      <w:pPr>
        <w:keepNext/>
        <w:keepLines/>
        <w:suppressLineNumbers/>
        <w:tabs>
          <w:tab w:val="left" w:pos="1134"/>
        </w:tabs>
        <w:suppressAutoHyphens/>
        <w:ind w:firstLine="698"/>
        <w:jc w:val="both"/>
        <w:rPr>
          <w:szCs w:val="28"/>
        </w:rPr>
      </w:pPr>
      <w:bookmarkStart w:id="189" w:name="_Toc289796559"/>
      <w:bookmarkStart w:id="190" w:name="_Toc289799019"/>
      <w:bookmarkStart w:id="191" w:name="_Toc287460107"/>
      <w:bookmarkStart w:id="192" w:name="_Toc287460463"/>
      <w:bookmarkStart w:id="193" w:name="_Toc287460892"/>
      <w:bookmarkStart w:id="194" w:name="_Toc287465516"/>
      <w:bookmarkStart w:id="195" w:name="_Toc324948141"/>
      <w:r w:rsidRPr="0066193D">
        <w:rPr>
          <w:szCs w:val="28"/>
        </w:rPr>
        <w:t>Взаимодействие с предприятиями района осуществлялось по средствам деятельности Совета директоров предприятий Чайковского муниципального района (в 201</w:t>
      </w:r>
      <w:r w:rsidR="0066193D" w:rsidRPr="0066193D">
        <w:rPr>
          <w:szCs w:val="28"/>
        </w:rPr>
        <w:t>6</w:t>
      </w:r>
      <w:r w:rsidRPr="0066193D">
        <w:rPr>
          <w:szCs w:val="28"/>
        </w:rPr>
        <w:t xml:space="preserve"> году состоялось 5 совещаний), межведомственной комиссии по обеспечению устойчивого социально-экономического положения района</w:t>
      </w:r>
      <w:r w:rsidR="0066193D" w:rsidRPr="0066193D">
        <w:rPr>
          <w:szCs w:val="28"/>
        </w:rPr>
        <w:t xml:space="preserve"> </w:t>
      </w:r>
      <w:r w:rsidRPr="0066193D">
        <w:rPr>
          <w:szCs w:val="28"/>
        </w:rPr>
        <w:t>(</w:t>
      </w:r>
      <w:r w:rsidR="0066193D" w:rsidRPr="0066193D">
        <w:rPr>
          <w:szCs w:val="28"/>
        </w:rPr>
        <w:t>8</w:t>
      </w:r>
      <w:r w:rsidRPr="0066193D">
        <w:rPr>
          <w:szCs w:val="28"/>
        </w:rPr>
        <w:t xml:space="preserve"> заседаний </w:t>
      </w:r>
      <w:r w:rsidR="0066193D">
        <w:t>межведомственной комиссии по обеспечению устойчивости социально-экономического положения Чайковского муниципального района</w:t>
      </w:r>
      <w:r w:rsidRPr="0066193D">
        <w:rPr>
          <w:szCs w:val="28"/>
        </w:rPr>
        <w:t xml:space="preserve">), </w:t>
      </w:r>
      <w:r w:rsidR="0066193D">
        <w:rPr>
          <w:szCs w:val="28"/>
        </w:rPr>
        <w:t>два заседания</w:t>
      </w:r>
      <w:r w:rsidR="0066193D" w:rsidRPr="0066193D">
        <w:rPr>
          <w:szCs w:val="28"/>
        </w:rPr>
        <w:t xml:space="preserve"> к</w:t>
      </w:r>
      <w:r w:rsidRPr="0066193D">
        <w:rPr>
          <w:szCs w:val="28"/>
        </w:rPr>
        <w:t xml:space="preserve">оординационного совета по охране труда. </w:t>
      </w:r>
      <w:r w:rsidR="009C5D4D">
        <w:rPr>
          <w:szCs w:val="28"/>
        </w:rPr>
        <w:t>.  В результате работы комиссии МВК заслушано 11 руководителей предприятий или их представителей по разным основаниям, 8 предприятий полностью погасили задолженность по выплате заработной платы работникам предприятия и 7 снизили  задолженность по уплате страховых взносов  в ФСС и Пенсионный фонд РФ.</w:t>
      </w:r>
    </w:p>
    <w:p w:rsidR="00664932" w:rsidRDefault="00664932" w:rsidP="005809DC">
      <w:pPr>
        <w:keepNext/>
        <w:keepLines/>
        <w:suppressLineNumbers/>
        <w:tabs>
          <w:tab w:val="left" w:pos="1134"/>
        </w:tabs>
        <w:suppressAutoHyphens/>
        <w:ind w:firstLine="698"/>
        <w:jc w:val="both"/>
        <w:rPr>
          <w:szCs w:val="28"/>
        </w:rPr>
      </w:pPr>
      <w:r>
        <w:rPr>
          <w:szCs w:val="28"/>
        </w:rPr>
        <w:t xml:space="preserve">Проводилась адресная работа с промышленными предприятиями района по возможностям государственной поддержки предприятий на уровне </w:t>
      </w:r>
      <w:proofErr w:type="spellStart"/>
      <w:r>
        <w:rPr>
          <w:szCs w:val="28"/>
        </w:rPr>
        <w:t>гос.программ</w:t>
      </w:r>
      <w:proofErr w:type="spellEnd"/>
      <w:r>
        <w:rPr>
          <w:szCs w:val="28"/>
        </w:rPr>
        <w:t xml:space="preserve">.  </w:t>
      </w:r>
    </w:p>
    <w:p w:rsidR="004D0200" w:rsidRPr="0066193D" w:rsidRDefault="009C5D4D" w:rsidP="005809DC">
      <w:pPr>
        <w:keepNext/>
        <w:keepLines/>
        <w:suppressLineNumbers/>
        <w:tabs>
          <w:tab w:val="left" w:pos="1134"/>
        </w:tabs>
        <w:suppressAutoHyphens/>
        <w:ind w:firstLine="698"/>
        <w:jc w:val="both"/>
        <w:rPr>
          <w:szCs w:val="28"/>
        </w:rPr>
      </w:pPr>
      <w:r>
        <w:rPr>
          <w:szCs w:val="28"/>
        </w:rPr>
        <w:t>П</w:t>
      </w:r>
      <w:r w:rsidR="004D0200" w:rsidRPr="0066193D">
        <w:rPr>
          <w:szCs w:val="28"/>
        </w:rPr>
        <w:t>редприятия района приняли</w:t>
      </w:r>
      <w:r>
        <w:rPr>
          <w:szCs w:val="28"/>
        </w:rPr>
        <w:t xml:space="preserve"> активное </w:t>
      </w:r>
      <w:r w:rsidR="004D0200" w:rsidRPr="0066193D">
        <w:rPr>
          <w:szCs w:val="28"/>
        </w:rPr>
        <w:t xml:space="preserve"> участие в проектах и мероприятиях социальной сферы района, обеспечи</w:t>
      </w:r>
      <w:r>
        <w:rPr>
          <w:szCs w:val="28"/>
        </w:rPr>
        <w:t>ва</w:t>
      </w:r>
      <w:r w:rsidR="004D0200" w:rsidRPr="0066193D">
        <w:rPr>
          <w:szCs w:val="28"/>
        </w:rPr>
        <w:t>ли устойчиво</w:t>
      </w:r>
      <w:r>
        <w:rPr>
          <w:szCs w:val="28"/>
        </w:rPr>
        <w:t>е</w:t>
      </w:r>
      <w:r w:rsidR="004D0200" w:rsidRPr="0066193D">
        <w:rPr>
          <w:szCs w:val="28"/>
        </w:rPr>
        <w:t xml:space="preserve"> социально-экономическо</w:t>
      </w:r>
      <w:r>
        <w:rPr>
          <w:szCs w:val="28"/>
        </w:rPr>
        <w:t xml:space="preserve">е положение </w:t>
      </w:r>
      <w:r w:rsidR="004D0200" w:rsidRPr="0066193D">
        <w:rPr>
          <w:szCs w:val="28"/>
        </w:rPr>
        <w:t>Чайковского муниципального района.</w:t>
      </w:r>
    </w:p>
    <w:p w:rsidR="00A27204" w:rsidRPr="007E1150"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196" w:name="_Toc483299209"/>
      <w:r w:rsidRPr="007E1150">
        <w:rPr>
          <w:rFonts w:ascii="Times New Roman" w:hAnsi="Times New Roman"/>
          <w:color w:val="auto"/>
          <w:sz w:val="28"/>
          <w:szCs w:val="28"/>
        </w:rPr>
        <w:t>Регулирование тарифов</w:t>
      </w:r>
      <w:bookmarkEnd w:id="189"/>
      <w:bookmarkEnd w:id="190"/>
      <w:bookmarkEnd w:id="191"/>
      <w:bookmarkEnd w:id="192"/>
      <w:bookmarkEnd w:id="193"/>
      <w:bookmarkEnd w:id="194"/>
      <w:bookmarkEnd w:id="195"/>
      <w:bookmarkEnd w:id="196"/>
    </w:p>
    <w:p w:rsidR="007E1150" w:rsidRPr="00162174" w:rsidRDefault="007E1150" w:rsidP="005809DC">
      <w:pPr>
        <w:keepNext/>
        <w:keepLines/>
        <w:suppressLineNumbers/>
        <w:tabs>
          <w:tab w:val="left" w:pos="993"/>
        </w:tabs>
        <w:suppressAutoHyphens/>
        <w:ind w:firstLine="709"/>
        <w:jc w:val="both"/>
        <w:rPr>
          <w:szCs w:val="28"/>
        </w:rPr>
      </w:pPr>
      <w:bookmarkStart w:id="197" w:name="_Toc289796560"/>
      <w:bookmarkStart w:id="198" w:name="_Toc289799020"/>
      <w:bookmarkStart w:id="199" w:name="_Toc287460108"/>
      <w:bookmarkStart w:id="200" w:name="_Toc287460464"/>
      <w:bookmarkStart w:id="201" w:name="_Toc287460893"/>
      <w:bookmarkStart w:id="202" w:name="_Toc287465517"/>
      <w:bookmarkStart w:id="203" w:name="_Toc324948142"/>
      <w:r w:rsidRPr="00162174">
        <w:rPr>
          <w:szCs w:val="28"/>
        </w:rPr>
        <w:t>Регулирование тарифов осуществлялось по следующим направлениям:</w:t>
      </w:r>
    </w:p>
    <w:p w:rsidR="007E1150" w:rsidRPr="0044015F" w:rsidRDefault="007E1150" w:rsidP="005809DC">
      <w:pPr>
        <w:pStyle w:val="a6"/>
        <w:keepNext/>
        <w:keepLines/>
        <w:numPr>
          <w:ilvl w:val="0"/>
          <w:numId w:val="31"/>
        </w:numPr>
        <w:suppressLineNumbers/>
        <w:tabs>
          <w:tab w:val="left" w:pos="142"/>
          <w:tab w:val="left" w:pos="993"/>
        </w:tabs>
        <w:suppressAutoHyphens/>
        <w:spacing w:after="0" w:line="240" w:lineRule="auto"/>
        <w:ind w:left="0" w:firstLine="709"/>
        <w:jc w:val="both"/>
        <w:rPr>
          <w:rFonts w:ascii="Times New Roman" w:hAnsi="Times New Roman"/>
          <w:sz w:val="28"/>
          <w:szCs w:val="28"/>
        </w:rPr>
      </w:pPr>
      <w:r w:rsidRPr="00162174">
        <w:rPr>
          <w:rFonts w:ascii="Times New Roman" w:hAnsi="Times New Roman"/>
          <w:sz w:val="28"/>
          <w:szCs w:val="28"/>
        </w:rPr>
        <w:t>Регулирование тарифов на услуги муниципальных унитарных предприятий Чайковского муниципального района</w:t>
      </w:r>
      <w:r>
        <w:rPr>
          <w:rFonts w:ascii="Times New Roman" w:hAnsi="Times New Roman"/>
          <w:sz w:val="28"/>
          <w:szCs w:val="28"/>
        </w:rPr>
        <w:t xml:space="preserve"> в рамках деятельности </w:t>
      </w:r>
      <w:r w:rsidRPr="0044015F">
        <w:rPr>
          <w:rFonts w:ascii="Times New Roman" w:hAnsi="Times New Roman"/>
          <w:sz w:val="28"/>
          <w:szCs w:val="28"/>
        </w:rPr>
        <w:t>Комиссии по ценовой и тарифной политике Чайковского муниципального района:</w:t>
      </w:r>
    </w:p>
    <w:p w:rsidR="007E1150" w:rsidRPr="0044015F" w:rsidRDefault="007E1150" w:rsidP="005809DC">
      <w:pPr>
        <w:pStyle w:val="a6"/>
        <w:keepNext/>
        <w:keepLines/>
        <w:numPr>
          <w:ilvl w:val="1"/>
          <w:numId w:val="31"/>
        </w:numPr>
        <w:suppressLineNumbers/>
        <w:tabs>
          <w:tab w:val="left" w:pos="142"/>
          <w:tab w:val="left" w:pos="993"/>
          <w:tab w:val="left" w:pos="1134"/>
        </w:tabs>
        <w:suppressAutoHyphens/>
        <w:spacing w:after="0" w:line="240" w:lineRule="auto"/>
        <w:ind w:left="0" w:firstLine="709"/>
        <w:jc w:val="both"/>
        <w:rPr>
          <w:rFonts w:ascii="Times New Roman" w:hAnsi="Times New Roman"/>
          <w:sz w:val="28"/>
          <w:szCs w:val="28"/>
        </w:rPr>
      </w:pPr>
      <w:r w:rsidRPr="0044015F">
        <w:rPr>
          <w:rFonts w:ascii="Times New Roman" w:hAnsi="Times New Roman"/>
          <w:sz w:val="28"/>
          <w:szCs w:val="28"/>
        </w:rPr>
        <w:t xml:space="preserve">  утвержден тариф на транспортировку твердых коммунальных отходов для прочих потребителей МУП «</w:t>
      </w:r>
      <w:proofErr w:type="spellStart"/>
      <w:r w:rsidRPr="0044015F">
        <w:rPr>
          <w:rFonts w:ascii="Times New Roman" w:hAnsi="Times New Roman"/>
          <w:sz w:val="28"/>
          <w:szCs w:val="28"/>
        </w:rPr>
        <w:t>Спецавтохозяйство</w:t>
      </w:r>
      <w:proofErr w:type="spellEnd"/>
      <w:r w:rsidRPr="0044015F">
        <w:rPr>
          <w:rFonts w:ascii="Times New Roman" w:hAnsi="Times New Roman"/>
          <w:sz w:val="28"/>
          <w:szCs w:val="28"/>
        </w:rPr>
        <w:t>»</w:t>
      </w:r>
      <w:r>
        <w:rPr>
          <w:rFonts w:ascii="Times New Roman" w:hAnsi="Times New Roman"/>
          <w:sz w:val="28"/>
          <w:szCs w:val="28"/>
        </w:rPr>
        <w:t>.</w:t>
      </w:r>
    </w:p>
    <w:p w:rsidR="007E1150" w:rsidRPr="0044015F" w:rsidRDefault="007E1150" w:rsidP="005809DC">
      <w:pPr>
        <w:pStyle w:val="a6"/>
        <w:keepNext/>
        <w:keepLines/>
        <w:numPr>
          <w:ilvl w:val="0"/>
          <w:numId w:val="31"/>
        </w:numPr>
        <w:suppressLineNumbers/>
        <w:tabs>
          <w:tab w:val="left" w:pos="142"/>
          <w:tab w:val="left" w:pos="993"/>
        </w:tabs>
        <w:suppressAutoHyphens/>
        <w:autoSpaceDE w:val="0"/>
        <w:autoSpaceDN w:val="0"/>
        <w:adjustRightInd w:val="0"/>
        <w:spacing w:after="0" w:line="240" w:lineRule="auto"/>
        <w:ind w:left="0" w:right="30" w:firstLine="709"/>
        <w:jc w:val="both"/>
        <w:rPr>
          <w:rFonts w:ascii="Times New Roman" w:hAnsi="Times New Roman"/>
          <w:color w:val="000000"/>
          <w:sz w:val="28"/>
          <w:szCs w:val="28"/>
        </w:rPr>
      </w:pPr>
      <w:r w:rsidRPr="0044015F">
        <w:rPr>
          <w:rFonts w:ascii="Times New Roman" w:hAnsi="Times New Roman"/>
          <w:color w:val="000000"/>
          <w:sz w:val="28"/>
          <w:szCs w:val="28"/>
        </w:rPr>
        <w:t>Исполнение государственных полномочий по регулированию тарифов на перевозки пассажиров и багажа автомобильным транспортом на поселенческих, районных и межмуниципальных маршрутах городского и междугородного сообщений (в соответствии с Законом Пермского края от 17.10.2006 №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Pr>
          <w:rFonts w:ascii="Times New Roman" w:hAnsi="Times New Roman"/>
          <w:color w:val="000000"/>
          <w:sz w:val="28"/>
          <w:szCs w:val="28"/>
        </w:rPr>
        <w:t>»</w:t>
      </w:r>
      <w:r w:rsidRPr="0044015F">
        <w:rPr>
          <w:rFonts w:ascii="Times New Roman" w:hAnsi="Times New Roman"/>
          <w:color w:val="000000"/>
          <w:sz w:val="28"/>
          <w:szCs w:val="28"/>
        </w:rPr>
        <w:t>:</w:t>
      </w:r>
    </w:p>
    <w:p w:rsidR="007E1150" w:rsidRPr="00B827FE" w:rsidRDefault="007E1150" w:rsidP="005809DC">
      <w:pPr>
        <w:pStyle w:val="1a"/>
        <w:keepNext/>
        <w:keepLines/>
        <w:numPr>
          <w:ilvl w:val="1"/>
          <w:numId w:val="31"/>
        </w:numPr>
        <w:suppressLineNumbers/>
        <w:tabs>
          <w:tab w:val="left" w:pos="993"/>
          <w:tab w:val="left" w:pos="1276"/>
        </w:tabs>
        <w:suppressAutoHyphens/>
        <w:ind w:left="0" w:firstLine="709"/>
        <w:jc w:val="both"/>
        <w:rPr>
          <w:sz w:val="28"/>
          <w:szCs w:val="28"/>
        </w:rPr>
      </w:pPr>
      <w:r w:rsidRPr="007B053D">
        <w:rPr>
          <w:rFonts w:eastAsia="Calibri"/>
          <w:sz w:val="28"/>
          <w:szCs w:val="28"/>
        </w:rPr>
        <w:lastRenderedPageBreak/>
        <w:t>В соответствии со статей 3 20-КЗ органам местного самоуправления муниципальных районов переданы полномочия по регулированию тарифов на перевозки по маршрутам регулярных перевозок в границах одного поселения, в границах двух и более поселений, находящихся в границах одного муниципального района, в состав которого входят указанные поселения.</w:t>
      </w:r>
      <w:r w:rsidRPr="007B053D">
        <w:rPr>
          <w:sz w:val="28"/>
          <w:szCs w:val="28"/>
        </w:rPr>
        <w:t xml:space="preserve"> В связи с передачей полномочий </w:t>
      </w:r>
      <w:r>
        <w:rPr>
          <w:sz w:val="28"/>
          <w:szCs w:val="28"/>
        </w:rPr>
        <w:t xml:space="preserve">по регулированию тарифов в границах Чайковского городского поселения, </w:t>
      </w:r>
      <w:r w:rsidRPr="007B053D">
        <w:rPr>
          <w:sz w:val="28"/>
          <w:szCs w:val="28"/>
        </w:rPr>
        <w:t xml:space="preserve">разработан </w:t>
      </w:r>
      <w:r w:rsidRPr="007B053D">
        <w:rPr>
          <w:rFonts w:eastAsia="Calibri"/>
          <w:sz w:val="28"/>
          <w:szCs w:val="28"/>
        </w:rPr>
        <w:t>Поряд</w:t>
      </w:r>
      <w:r w:rsidRPr="007B053D">
        <w:rPr>
          <w:sz w:val="28"/>
          <w:szCs w:val="28"/>
        </w:rPr>
        <w:t xml:space="preserve">ок </w:t>
      </w:r>
      <w:r w:rsidRPr="007B053D">
        <w:rPr>
          <w:rFonts w:eastAsia="Calibri"/>
          <w:sz w:val="28"/>
          <w:szCs w:val="28"/>
        </w:rPr>
        <w:t xml:space="preserve">установления  </w:t>
      </w:r>
      <w:r w:rsidRPr="007B053D">
        <w:rPr>
          <w:rFonts w:eastAsia="Calibri"/>
          <w:bCs/>
          <w:sz w:val="28"/>
          <w:szCs w:val="28"/>
        </w:rPr>
        <w:t>на перевозки пассажиров и багажа автомобильным транспортом по муниципальным маршрутам регулярных перевозок в Чайковском муниципальном районе</w:t>
      </w:r>
      <w:r w:rsidRPr="007B053D">
        <w:rPr>
          <w:bCs/>
          <w:sz w:val="28"/>
          <w:szCs w:val="28"/>
        </w:rPr>
        <w:t xml:space="preserve"> (решение Земского Собрания Чайковского муниципального района от 21.12.2016 № 53)</w:t>
      </w:r>
      <w:r>
        <w:rPr>
          <w:bCs/>
          <w:sz w:val="28"/>
          <w:szCs w:val="28"/>
        </w:rPr>
        <w:t xml:space="preserve">. </w:t>
      </w:r>
      <w:r>
        <w:rPr>
          <w:sz w:val="28"/>
          <w:szCs w:val="28"/>
        </w:rPr>
        <w:t>Согласно Порядку, т</w:t>
      </w:r>
      <w:r w:rsidRPr="00B827FE">
        <w:rPr>
          <w:sz w:val="28"/>
          <w:szCs w:val="28"/>
        </w:rPr>
        <w:t xml:space="preserve">ариф </w:t>
      </w:r>
      <w:r>
        <w:rPr>
          <w:sz w:val="28"/>
          <w:szCs w:val="28"/>
        </w:rPr>
        <w:t xml:space="preserve">устанавливается </w:t>
      </w:r>
      <w:r w:rsidRPr="00B827FE">
        <w:rPr>
          <w:sz w:val="28"/>
          <w:szCs w:val="28"/>
        </w:rPr>
        <w:t>для населения на услуги по перевозке пассажиров и багажа автомобильным транспортом по муниципальным маршрутам регулярных перевозок в Чайковском муниципальном районе:</w:t>
      </w:r>
    </w:p>
    <w:p w:rsidR="007E1150" w:rsidRPr="00B827FE" w:rsidRDefault="007E1150" w:rsidP="005809DC">
      <w:pPr>
        <w:pStyle w:val="111"/>
        <w:keepNext/>
        <w:keepLines/>
        <w:numPr>
          <w:ilvl w:val="0"/>
          <w:numId w:val="32"/>
        </w:numPr>
        <w:suppressLineNumbers/>
        <w:tabs>
          <w:tab w:val="left" w:pos="993"/>
        </w:tabs>
        <w:suppressAutoHyphens/>
        <w:ind w:left="0" w:firstLine="709"/>
        <w:rPr>
          <w:sz w:val="28"/>
          <w:szCs w:val="28"/>
        </w:rPr>
      </w:pPr>
      <w:r w:rsidRPr="00B827FE">
        <w:rPr>
          <w:sz w:val="28"/>
          <w:szCs w:val="28"/>
        </w:rPr>
        <w:t>за одну поездку (в городском сообщении);</w:t>
      </w:r>
    </w:p>
    <w:p w:rsidR="007E1150" w:rsidRDefault="007E1150" w:rsidP="005809DC">
      <w:pPr>
        <w:pStyle w:val="111"/>
        <w:keepNext/>
        <w:keepLines/>
        <w:numPr>
          <w:ilvl w:val="0"/>
          <w:numId w:val="32"/>
        </w:numPr>
        <w:suppressLineNumbers/>
        <w:tabs>
          <w:tab w:val="left" w:pos="993"/>
        </w:tabs>
        <w:suppressAutoHyphens/>
        <w:ind w:left="0" w:firstLine="709"/>
        <w:rPr>
          <w:sz w:val="28"/>
          <w:szCs w:val="28"/>
        </w:rPr>
      </w:pPr>
      <w:r w:rsidRPr="00B827FE">
        <w:rPr>
          <w:sz w:val="28"/>
          <w:szCs w:val="28"/>
        </w:rPr>
        <w:t xml:space="preserve">за </w:t>
      </w:r>
      <w:proofErr w:type="spellStart"/>
      <w:r w:rsidRPr="00B827FE">
        <w:rPr>
          <w:sz w:val="28"/>
          <w:szCs w:val="28"/>
        </w:rPr>
        <w:t>пассажирокилометр</w:t>
      </w:r>
      <w:proofErr w:type="spellEnd"/>
      <w:r w:rsidRPr="00B827FE">
        <w:rPr>
          <w:sz w:val="28"/>
          <w:szCs w:val="28"/>
        </w:rPr>
        <w:t xml:space="preserve"> (1 место-километр) (в </w:t>
      </w:r>
      <w:r>
        <w:rPr>
          <w:sz w:val="28"/>
          <w:szCs w:val="28"/>
        </w:rPr>
        <w:t>границах двух и более поселений Чайковского муниципального района</w:t>
      </w:r>
      <w:r w:rsidRPr="00B827FE">
        <w:rPr>
          <w:sz w:val="28"/>
          <w:szCs w:val="28"/>
        </w:rPr>
        <w:t>).</w:t>
      </w:r>
    </w:p>
    <w:p w:rsidR="007E1150" w:rsidRPr="00C451A1" w:rsidRDefault="007E1150" w:rsidP="005809DC">
      <w:pPr>
        <w:pStyle w:val="a6"/>
        <w:keepNext/>
        <w:keepLines/>
        <w:numPr>
          <w:ilvl w:val="0"/>
          <w:numId w:val="31"/>
        </w:numPr>
        <w:suppressLineNumbers/>
        <w:tabs>
          <w:tab w:val="left" w:pos="142"/>
          <w:tab w:val="left" w:pos="851"/>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bCs/>
          <w:sz w:val="28"/>
          <w:szCs w:val="28"/>
        </w:rPr>
        <w:t>Согласование производственных программ ресурсоснабжающих организаций Чайковского муниципального района:</w:t>
      </w:r>
    </w:p>
    <w:p w:rsidR="007E1150" w:rsidRPr="0087557C" w:rsidRDefault="007E1150" w:rsidP="005809DC">
      <w:pPr>
        <w:pStyle w:val="a6"/>
        <w:keepNext/>
        <w:keepLines/>
        <w:numPr>
          <w:ilvl w:val="1"/>
          <w:numId w:val="31"/>
        </w:numPr>
        <w:suppressLineNumbers/>
        <w:tabs>
          <w:tab w:val="left" w:pos="142"/>
          <w:tab w:val="left" w:pos="851"/>
          <w:tab w:val="left" w:pos="1276"/>
        </w:tabs>
        <w:suppressAutoHyphen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ООО «Рубикон» (</w:t>
      </w:r>
      <w:proofErr w:type="spellStart"/>
      <w:r>
        <w:rPr>
          <w:rFonts w:ascii="Times New Roman" w:eastAsia="Times New Roman" w:hAnsi="Times New Roman"/>
          <w:sz w:val="28"/>
          <w:szCs w:val="28"/>
          <w:lang w:eastAsia="ru-RU"/>
        </w:rPr>
        <w:t>Зипуновское</w:t>
      </w:r>
      <w:proofErr w:type="spellEnd"/>
      <w:r>
        <w:rPr>
          <w:rFonts w:ascii="Times New Roman" w:eastAsia="Times New Roman" w:hAnsi="Times New Roman"/>
          <w:sz w:val="28"/>
          <w:szCs w:val="28"/>
          <w:lang w:eastAsia="ru-RU"/>
        </w:rPr>
        <w:t xml:space="preserve"> сельское поселение) - по установлению тарифов на тепловую энергию</w:t>
      </w:r>
      <w:r w:rsidRPr="00C451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2016 год.</w:t>
      </w:r>
    </w:p>
    <w:p w:rsidR="007E1150" w:rsidRDefault="007E1150" w:rsidP="005809DC">
      <w:pPr>
        <w:pStyle w:val="a6"/>
        <w:keepNext/>
        <w:keepLines/>
        <w:numPr>
          <w:ilvl w:val="0"/>
          <w:numId w:val="31"/>
        </w:numPr>
        <w:suppressLineNumbers/>
        <w:tabs>
          <w:tab w:val="left" w:pos="142"/>
          <w:tab w:val="left" w:pos="993"/>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Согласование инвестиционных программ ресурсоснабжающих организаций:</w:t>
      </w:r>
    </w:p>
    <w:p w:rsidR="007E1150" w:rsidRPr="009F01C7" w:rsidRDefault="007E1150" w:rsidP="005809DC">
      <w:pPr>
        <w:pStyle w:val="a6"/>
        <w:keepNext/>
        <w:keepLines/>
        <w:numPr>
          <w:ilvl w:val="1"/>
          <w:numId w:val="31"/>
        </w:numPr>
        <w:suppressLineNumbers/>
        <w:tabs>
          <w:tab w:val="left" w:pos="142"/>
          <w:tab w:val="left" w:pos="993"/>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ПАО «Т Плюс</w:t>
      </w:r>
      <w:r w:rsidRPr="00C768B4">
        <w:rPr>
          <w:rFonts w:ascii="Times New Roman" w:hAnsi="Times New Roman"/>
          <w:sz w:val="28"/>
          <w:szCs w:val="28"/>
        </w:rPr>
        <w:t xml:space="preserve">» (проект корректировки инвестиционной программы </w:t>
      </w:r>
      <w:r w:rsidRPr="009F01C7">
        <w:rPr>
          <w:rFonts w:ascii="Times New Roman" w:hAnsi="Times New Roman"/>
          <w:sz w:val="28"/>
          <w:szCs w:val="28"/>
        </w:rPr>
        <w:t xml:space="preserve">ПАО «Т Плюс» (Пермский край) на 2016-2018 </w:t>
      </w:r>
      <w:proofErr w:type="spellStart"/>
      <w:r w:rsidRPr="009F01C7">
        <w:rPr>
          <w:rFonts w:ascii="Times New Roman" w:hAnsi="Times New Roman"/>
          <w:sz w:val="28"/>
          <w:szCs w:val="28"/>
        </w:rPr>
        <w:t>гг</w:t>
      </w:r>
      <w:proofErr w:type="spellEnd"/>
      <w:r w:rsidRPr="009F01C7">
        <w:rPr>
          <w:rFonts w:ascii="Times New Roman" w:hAnsi="Times New Roman"/>
          <w:sz w:val="28"/>
          <w:szCs w:val="28"/>
        </w:rPr>
        <w:t>; (июль 2016 г.)</w:t>
      </w:r>
      <w:r>
        <w:rPr>
          <w:rFonts w:ascii="Times New Roman" w:hAnsi="Times New Roman"/>
          <w:sz w:val="28"/>
          <w:szCs w:val="28"/>
        </w:rPr>
        <w:t>;</w:t>
      </w:r>
    </w:p>
    <w:p w:rsidR="007E1150" w:rsidRDefault="007E1150" w:rsidP="005809DC">
      <w:pPr>
        <w:pStyle w:val="a6"/>
        <w:keepNext/>
        <w:keepLines/>
        <w:numPr>
          <w:ilvl w:val="1"/>
          <w:numId w:val="31"/>
        </w:numPr>
        <w:suppressLineNumbers/>
        <w:tabs>
          <w:tab w:val="left" w:pos="142"/>
          <w:tab w:val="left" w:pos="993"/>
          <w:tab w:val="left" w:pos="1134"/>
        </w:tabs>
        <w:suppressAutoHyphens/>
        <w:spacing w:after="0" w:line="240" w:lineRule="auto"/>
        <w:ind w:left="0" w:firstLine="709"/>
        <w:jc w:val="both"/>
        <w:rPr>
          <w:rFonts w:ascii="Times New Roman" w:hAnsi="Times New Roman"/>
          <w:sz w:val="28"/>
          <w:szCs w:val="28"/>
        </w:rPr>
      </w:pPr>
      <w:r w:rsidRPr="009F01C7">
        <w:rPr>
          <w:rFonts w:ascii="Times New Roman" w:hAnsi="Times New Roman"/>
          <w:sz w:val="28"/>
          <w:szCs w:val="28"/>
        </w:rPr>
        <w:t xml:space="preserve"> ПАО «Т Плюс» (проект корректировки инвестиционной программы ПАО «Т Плюс»</w:t>
      </w:r>
      <w:r>
        <w:rPr>
          <w:rFonts w:ascii="Times New Roman" w:hAnsi="Times New Roman"/>
          <w:sz w:val="28"/>
          <w:szCs w:val="28"/>
        </w:rPr>
        <w:t xml:space="preserve"> (Пермский края)</w:t>
      </w:r>
      <w:r w:rsidRPr="009F01C7">
        <w:rPr>
          <w:rFonts w:ascii="Times New Roman" w:hAnsi="Times New Roman"/>
          <w:sz w:val="28"/>
          <w:szCs w:val="28"/>
        </w:rPr>
        <w:t xml:space="preserve"> на 2016-2018 гг.) (ноябрь 2016 г.)</w:t>
      </w:r>
      <w:r>
        <w:rPr>
          <w:rFonts w:ascii="Times New Roman" w:hAnsi="Times New Roman"/>
          <w:sz w:val="28"/>
          <w:szCs w:val="28"/>
        </w:rPr>
        <w:t>.</w:t>
      </w:r>
    </w:p>
    <w:p w:rsidR="007E1150" w:rsidRPr="006F6DB1" w:rsidRDefault="007E1150" w:rsidP="005809DC">
      <w:pPr>
        <w:pStyle w:val="a6"/>
        <w:keepNext/>
        <w:keepLines/>
        <w:numPr>
          <w:ilvl w:val="0"/>
          <w:numId w:val="31"/>
        </w:numPr>
        <w:suppressLineNumbers/>
        <w:tabs>
          <w:tab w:val="left" w:pos="993"/>
        </w:tabs>
        <w:suppressAutoHyphens/>
        <w:autoSpaceDE w:val="0"/>
        <w:autoSpaceDN w:val="0"/>
        <w:adjustRightInd w:val="0"/>
        <w:spacing w:after="0" w:line="240" w:lineRule="auto"/>
        <w:ind w:left="0" w:right="28" w:firstLine="709"/>
        <w:jc w:val="both"/>
        <w:rPr>
          <w:rFonts w:ascii="Times New Roman" w:hAnsi="Times New Roman"/>
          <w:color w:val="000000"/>
          <w:sz w:val="28"/>
          <w:szCs w:val="28"/>
        </w:rPr>
      </w:pPr>
      <w:r w:rsidRPr="006F6DB1">
        <w:rPr>
          <w:rFonts w:ascii="Times New Roman" w:hAnsi="Times New Roman"/>
          <w:color w:val="000000"/>
          <w:sz w:val="28"/>
          <w:szCs w:val="28"/>
        </w:rPr>
        <w:t>В целях установления регионального стандарта стоимости жилищно-коммунальных услуг по Чайковскому муниципальному району произведен расчет данных в разрезе поселений и направлен в Министерство строительства и жилищно-коммунального хозяйства (2 полугоди</w:t>
      </w:r>
      <w:r>
        <w:rPr>
          <w:rFonts w:ascii="Times New Roman" w:hAnsi="Times New Roman"/>
          <w:color w:val="000000"/>
          <w:sz w:val="28"/>
          <w:szCs w:val="28"/>
        </w:rPr>
        <w:t xml:space="preserve">е 2016 г., </w:t>
      </w:r>
      <w:r w:rsidRPr="006F6DB1">
        <w:rPr>
          <w:rFonts w:ascii="Times New Roman" w:hAnsi="Times New Roman"/>
          <w:color w:val="000000"/>
          <w:sz w:val="28"/>
          <w:szCs w:val="28"/>
        </w:rPr>
        <w:t>1</w:t>
      </w:r>
      <w:r>
        <w:rPr>
          <w:rFonts w:ascii="Times New Roman" w:hAnsi="Times New Roman"/>
          <w:color w:val="000000"/>
          <w:sz w:val="28"/>
          <w:szCs w:val="28"/>
        </w:rPr>
        <w:t xml:space="preserve"> полугодие 2017 г.</w:t>
      </w:r>
      <w:r w:rsidRPr="006F6DB1">
        <w:rPr>
          <w:rFonts w:ascii="Times New Roman" w:hAnsi="Times New Roman"/>
          <w:color w:val="000000"/>
          <w:sz w:val="28"/>
          <w:szCs w:val="28"/>
        </w:rPr>
        <w:t>).</w:t>
      </w:r>
    </w:p>
    <w:p w:rsidR="007E1150" w:rsidRDefault="007E1150" w:rsidP="005809DC">
      <w:pPr>
        <w:pStyle w:val="a6"/>
        <w:keepNext/>
        <w:keepLines/>
        <w:numPr>
          <w:ilvl w:val="0"/>
          <w:numId w:val="31"/>
        </w:numPr>
        <w:suppressLineNumbers/>
        <w:tabs>
          <w:tab w:val="left" w:pos="1134"/>
        </w:tabs>
        <w:suppressAutoHyphens/>
        <w:spacing w:after="0" w:line="240" w:lineRule="auto"/>
        <w:ind w:left="0" w:firstLine="709"/>
        <w:jc w:val="both"/>
      </w:pPr>
      <w:r w:rsidRPr="00051CC0">
        <w:rPr>
          <w:rFonts w:ascii="Times New Roman" w:hAnsi="Times New Roman"/>
          <w:color w:val="000000"/>
          <w:sz w:val="28"/>
          <w:szCs w:val="28"/>
        </w:rPr>
        <w:t>В соответствии с постановлением Региональной энергетической комиссии Пермского края от 23 марта 2007 г. № 2 «Об утверждении регламента установления розничных цен на твердое топливо, реализуемое населению на территории Пермского края» направлены предложения по установлению розничной цены на твердое топливо, реализуемое населению Чайковского муниципального района.</w:t>
      </w:r>
    </w:p>
    <w:p w:rsidR="00A27204" w:rsidRPr="0066193D" w:rsidRDefault="00A27204" w:rsidP="00151228">
      <w:pPr>
        <w:pStyle w:val="20"/>
        <w:numPr>
          <w:ilvl w:val="2"/>
          <w:numId w:val="1"/>
        </w:numPr>
        <w:suppressLineNumbers/>
        <w:tabs>
          <w:tab w:val="left" w:pos="0"/>
        </w:tabs>
        <w:suppressAutoHyphens/>
        <w:spacing w:before="0" w:line="240" w:lineRule="auto"/>
        <w:ind w:left="0" w:firstLine="709"/>
        <w:jc w:val="both"/>
        <w:rPr>
          <w:rFonts w:ascii="Times New Roman" w:hAnsi="Times New Roman"/>
          <w:color w:val="auto"/>
          <w:sz w:val="28"/>
          <w:szCs w:val="28"/>
        </w:rPr>
      </w:pPr>
      <w:bookmarkStart w:id="204" w:name="_Toc483299210"/>
      <w:r w:rsidRPr="0066193D">
        <w:rPr>
          <w:rFonts w:ascii="Times New Roman" w:hAnsi="Times New Roman"/>
          <w:color w:val="auto"/>
          <w:sz w:val="28"/>
          <w:szCs w:val="28"/>
        </w:rPr>
        <w:t>Координация процесса по «Энергосбережению и повышению энергетической эффективности»</w:t>
      </w:r>
      <w:bookmarkEnd w:id="197"/>
      <w:bookmarkEnd w:id="198"/>
      <w:bookmarkEnd w:id="199"/>
      <w:bookmarkEnd w:id="200"/>
      <w:bookmarkEnd w:id="201"/>
      <w:bookmarkEnd w:id="202"/>
      <w:bookmarkEnd w:id="203"/>
      <w:bookmarkEnd w:id="204"/>
    </w:p>
    <w:p w:rsidR="0066193D" w:rsidRDefault="0066193D" w:rsidP="005809DC">
      <w:pPr>
        <w:keepNext/>
        <w:keepLines/>
        <w:suppressLineNumbers/>
        <w:suppressAutoHyphens/>
        <w:ind w:firstLine="709"/>
        <w:jc w:val="both"/>
      </w:pPr>
      <w:bookmarkStart w:id="205" w:name="_Toc482353656"/>
      <w:r>
        <w:t xml:space="preserve">Во исполнение полномочий органов местного самоуправления и согласно статье 8 </w:t>
      </w:r>
      <w:r w:rsidRPr="0090084B">
        <w:t>Федеральн</w:t>
      </w:r>
      <w:r>
        <w:t>ого</w:t>
      </w:r>
      <w:r w:rsidRPr="0090084B">
        <w:t xml:space="preserve"> закон</w:t>
      </w:r>
      <w:r>
        <w:t>а</w:t>
      </w:r>
      <w:r w:rsidRPr="0090084B">
        <w:t xml:space="preserve"> от 23</w:t>
      </w:r>
      <w:r>
        <w:t xml:space="preserve"> ноября </w:t>
      </w:r>
      <w:r w:rsidRPr="0090084B">
        <w:t>2009</w:t>
      </w:r>
      <w:r>
        <w:t xml:space="preserve"> года</w:t>
      </w:r>
      <w:r w:rsidRPr="0090084B">
        <w:t xml:space="preserve"> </w:t>
      </w:r>
      <w:r>
        <w:t>№</w:t>
      </w:r>
      <w:r w:rsidRPr="0090084B">
        <w:t xml:space="preserve"> 261-ФЗ </w:t>
      </w:r>
      <w:r>
        <w:t>«</w:t>
      </w:r>
      <w:r w:rsidRPr="0090084B">
        <w:t>Об энергосбережении и о повышении энергетической эффективности и о внесении изменений в отдельные законодательные акты Российской Федерации</w:t>
      </w:r>
      <w:r>
        <w:t>» управлением экономического развития администрации Чайковского муниципального района разработана и утверждена муниципальная программа «Энергосбережение и повышение энергетической эффективности Чайковского муниципального района» на период 2016-2020 гг. (постановление администрации Чайковского муниципального района от 07 сентября 2016 год № 793):</w:t>
      </w:r>
      <w:bookmarkEnd w:id="205"/>
    </w:p>
    <w:p w:rsidR="0066193D" w:rsidRDefault="0066193D" w:rsidP="005809DC">
      <w:pPr>
        <w:keepNext/>
        <w:keepLines/>
        <w:suppressLineNumbers/>
        <w:suppressAutoHyphens/>
        <w:ind w:firstLine="709"/>
        <w:jc w:val="both"/>
      </w:pPr>
      <w:r>
        <w:lastRenderedPageBreak/>
        <w:t xml:space="preserve">В течение 2016 года в </w:t>
      </w:r>
      <w:r w:rsidRPr="00843476">
        <w:t>мун</w:t>
      </w:r>
      <w:r>
        <w:t>и</w:t>
      </w:r>
      <w:r w:rsidRPr="00843476">
        <w:t>ципальных учр</w:t>
      </w:r>
      <w:r>
        <w:t>еждениях муниципального района р</w:t>
      </w:r>
      <w:r w:rsidRPr="00843476">
        <w:t>еализ</w:t>
      </w:r>
      <w:r>
        <w:t xml:space="preserve">овывались энергосберегающие мероприятия, согласно утвержденных программ энергосбережения учреждений. Преимущественно реализацией энергосберегающих мероприятий занимались подведомственные учреждения Управления общего и профессионального образования: замена ламп накаливания на энергосберегающие </w:t>
      </w:r>
      <w:r w:rsidRPr="003D7A67">
        <w:t xml:space="preserve">(МАОУ СОШ № 8, </w:t>
      </w:r>
      <w:r w:rsidRPr="003D7A67">
        <w:rPr>
          <w:bCs/>
          <w:color w:val="000000"/>
        </w:rPr>
        <w:t xml:space="preserve">МАОУ «Фокинская СОШ», </w:t>
      </w:r>
      <w:r w:rsidRPr="003D7A67">
        <w:t>МБОУ СОШ с. Уральского, МБДОУ детский сад № 38 «Лесная поляна», МАУ ДО «СДЮТЭ»,</w:t>
      </w:r>
      <w:r w:rsidRPr="003D7A67">
        <w:rPr>
          <w:bCs/>
          <w:color w:val="000000"/>
        </w:rPr>
        <w:t xml:space="preserve"> МБОУ Фокинская СКОШИ, </w:t>
      </w:r>
      <w:r w:rsidRPr="003D7A67">
        <w:t xml:space="preserve">МБДОУ  Детский сад № 4 «Березка», </w:t>
      </w:r>
      <w:r w:rsidRPr="003D7A67">
        <w:rPr>
          <w:bCs/>
          <w:color w:val="000000"/>
        </w:rPr>
        <w:t>МАОУ СОШ 11 и др.</w:t>
      </w:r>
      <w:r w:rsidRPr="003D7A67">
        <w:t>)</w:t>
      </w:r>
      <w:r>
        <w:t xml:space="preserve">, </w:t>
      </w:r>
      <w:r w:rsidRPr="005430B2">
        <w:rPr>
          <w:bCs/>
          <w:color w:val="000000"/>
        </w:rPr>
        <w:t xml:space="preserve">плановые ремонты трубопровода отопления (устранение потери теплоносителя), </w:t>
      </w:r>
      <w:r w:rsidRPr="009C5D4D">
        <w:rPr>
          <w:rStyle w:val="2a"/>
          <w:rFonts w:eastAsia="Calibri"/>
          <w:sz w:val="28"/>
          <w:szCs w:val="28"/>
        </w:rPr>
        <w:t xml:space="preserve">ликвидация утечек и бесцельного расхода воды в водопроводных сетях, своевременный ремонт </w:t>
      </w:r>
      <w:proofErr w:type="spellStart"/>
      <w:r w:rsidRPr="009C5D4D">
        <w:rPr>
          <w:rStyle w:val="2a"/>
          <w:rFonts w:eastAsia="Calibri"/>
          <w:sz w:val="28"/>
          <w:szCs w:val="28"/>
        </w:rPr>
        <w:t>водозапорной</w:t>
      </w:r>
      <w:proofErr w:type="spellEnd"/>
      <w:r w:rsidRPr="009C5D4D">
        <w:rPr>
          <w:rStyle w:val="2a"/>
          <w:rFonts w:eastAsia="Calibri"/>
          <w:sz w:val="28"/>
          <w:szCs w:val="28"/>
        </w:rPr>
        <w:t xml:space="preserve"> арматуры, кранов, сливных бачков, </w:t>
      </w:r>
      <w:r w:rsidRPr="009C5D4D">
        <w:t xml:space="preserve">утепление входных дверей, </w:t>
      </w:r>
      <w:r w:rsidRPr="005430B2">
        <w:t xml:space="preserve">окон, подвала, </w:t>
      </w:r>
      <w:r w:rsidRPr="005430B2">
        <w:rPr>
          <w:bCs/>
          <w:color w:val="000000"/>
        </w:rPr>
        <w:t xml:space="preserve">замена дверных блоков, </w:t>
      </w:r>
      <w:r w:rsidRPr="005430B2">
        <w:t>регулярное техобслуживание системы отопления и др.</w:t>
      </w:r>
      <w:r>
        <w:t xml:space="preserve"> Все мероприятия реализовывались за счет текущих расходов учреждений.</w:t>
      </w:r>
    </w:p>
    <w:p w:rsidR="0066193D" w:rsidRDefault="0066193D" w:rsidP="005809DC">
      <w:pPr>
        <w:keepNext/>
        <w:keepLines/>
        <w:suppressLineNumbers/>
        <w:tabs>
          <w:tab w:val="left" w:pos="1134"/>
        </w:tabs>
        <w:suppressAutoHyphens/>
        <w:ind w:firstLine="709"/>
        <w:jc w:val="both"/>
        <w:rPr>
          <w:szCs w:val="28"/>
        </w:rPr>
      </w:pPr>
      <w:r w:rsidRPr="00BD4210">
        <w:rPr>
          <w:szCs w:val="28"/>
        </w:rPr>
        <w:t xml:space="preserve">В рамках исполнения программных мероприятий </w:t>
      </w:r>
      <w:r>
        <w:rPr>
          <w:szCs w:val="28"/>
        </w:rPr>
        <w:t>п</w:t>
      </w:r>
      <w:r w:rsidRPr="00BD4210">
        <w:rPr>
          <w:szCs w:val="28"/>
        </w:rPr>
        <w:t>одпрограмм</w:t>
      </w:r>
      <w:r>
        <w:rPr>
          <w:szCs w:val="28"/>
        </w:rPr>
        <w:t>ы</w:t>
      </w:r>
      <w:r w:rsidRPr="00BD4210">
        <w:rPr>
          <w:szCs w:val="28"/>
        </w:rPr>
        <w:t xml:space="preserve"> «Энергосбережение в жилищном секторе»</w:t>
      </w:r>
      <w:r>
        <w:rPr>
          <w:szCs w:val="28"/>
        </w:rPr>
        <w:t xml:space="preserve"> </w:t>
      </w:r>
      <w:r w:rsidRPr="00BD4210">
        <w:rPr>
          <w:szCs w:val="28"/>
        </w:rPr>
        <w:t xml:space="preserve">на территории Марковского сельского поселения проведена работа по установке </w:t>
      </w:r>
      <w:proofErr w:type="spellStart"/>
      <w:r w:rsidRPr="00BD4210">
        <w:rPr>
          <w:szCs w:val="28"/>
        </w:rPr>
        <w:t>общедомовых</w:t>
      </w:r>
      <w:proofErr w:type="spellEnd"/>
      <w:r w:rsidRPr="00BD4210">
        <w:rPr>
          <w:szCs w:val="28"/>
        </w:rPr>
        <w:t xml:space="preserve"> приборов учета тепловой энергии в 19</w:t>
      </w:r>
      <w:r>
        <w:rPr>
          <w:szCs w:val="28"/>
        </w:rPr>
        <w:t xml:space="preserve"> </w:t>
      </w:r>
      <w:r w:rsidRPr="00BD4210">
        <w:rPr>
          <w:szCs w:val="28"/>
        </w:rPr>
        <w:t xml:space="preserve">многоквартирных  </w:t>
      </w:r>
      <w:r>
        <w:rPr>
          <w:szCs w:val="28"/>
        </w:rPr>
        <w:t xml:space="preserve">домах </w:t>
      </w:r>
      <w:r w:rsidRPr="00BD4210">
        <w:rPr>
          <w:szCs w:val="28"/>
        </w:rPr>
        <w:t xml:space="preserve">(из 22 МКД). На территории Чайковского городского поселения по состоянию на 01.01.2017 в 522 жилых домах: установлены приборы учета тепловой энергии - 378, нет технической возможности (ветхие, аварийные дома) - 95;  потребление тепловой </w:t>
      </w:r>
      <w:r w:rsidRPr="00BD4210">
        <w:rPr>
          <w:szCs w:val="24"/>
        </w:rPr>
        <w:t>менее 0,2 Гкал/час (не требуется установка) - 34; ведется работа по установке</w:t>
      </w:r>
      <w:r w:rsidRPr="00BD4210">
        <w:rPr>
          <w:szCs w:val="28"/>
        </w:rPr>
        <w:t xml:space="preserve"> - 5; отсутствует решение собственников – 6; в 454-установлены </w:t>
      </w:r>
      <w:proofErr w:type="spellStart"/>
      <w:r w:rsidRPr="00BD4210">
        <w:rPr>
          <w:szCs w:val="28"/>
        </w:rPr>
        <w:t>общедомовые</w:t>
      </w:r>
      <w:proofErr w:type="spellEnd"/>
      <w:r w:rsidRPr="00BD4210">
        <w:rPr>
          <w:szCs w:val="28"/>
        </w:rPr>
        <w:t xml:space="preserve"> приборы учета водоснабжен</w:t>
      </w:r>
      <w:r w:rsidRPr="00BD4210">
        <w:rPr>
          <w:szCs w:val="24"/>
        </w:rPr>
        <w:t xml:space="preserve">ия, в 4 - домах требуется установка, нет технической возможности -59. </w:t>
      </w:r>
      <w:proofErr w:type="spellStart"/>
      <w:r w:rsidRPr="00BD4210">
        <w:rPr>
          <w:szCs w:val="28"/>
        </w:rPr>
        <w:t>Общедомовые</w:t>
      </w:r>
      <w:proofErr w:type="spellEnd"/>
      <w:r w:rsidRPr="00BD4210">
        <w:rPr>
          <w:szCs w:val="28"/>
        </w:rPr>
        <w:t xml:space="preserve"> приборы учета электроснабжения установлены во всех многоквартирных домах</w:t>
      </w:r>
      <w:r>
        <w:rPr>
          <w:szCs w:val="28"/>
        </w:rPr>
        <w:t xml:space="preserve">. На территории других поселений установка </w:t>
      </w:r>
      <w:proofErr w:type="spellStart"/>
      <w:r>
        <w:rPr>
          <w:szCs w:val="28"/>
        </w:rPr>
        <w:t>общедомовых</w:t>
      </w:r>
      <w:proofErr w:type="spellEnd"/>
      <w:r>
        <w:rPr>
          <w:szCs w:val="28"/>
        </w:rPr>
        <w:t xml:space="preserve"> затрудняется отсутствием финансовых источников у управляющих компаний. В результате реализации мероприятий доля объектов жилищного фонда (МКД), оснащенных </w:t>
      </w:r>
      <w:proofErr w:type="spellStart"/>
      <w:r>
        <w:rPr>
          <w:szCs w:val="28"/>
        </w:rPr>
        <w:t>общедомовыми</w:t>
      </w:r>
      <w:proofErr w:type="spellEnd"/>
      <w:r>
        <w:rPr>
          <w:szCs w:val="28"/>
        </w:rPr>
        <w:t xml:space="preserve"> приборами учета коммунальных услуг составила 36,8%.</w:t>
      </w:r>
    </w:p>
    <w:p w:rsidR="0066193D" w:rsidRPr="00480C5D" w:rsidRDefault="0066193D" w:rsidP="005809DC">
      <w:pPr>
        <w:keepNext/>
        <w:keepLines/>
        <w:suppressLineNumbers/>
        <w:suppressAutoHyphens/>
        <w:ind w:firstLine="709"/>
        <w:jc w:val="both"/>
        <w:rPr>
          <w:szCs w:val="28"/>
        </w:rPr>
      </w:pPr>
      <w:r>
        <w:rPr>
          <w:color w:val="000000"/>
          <w:szCs w:val="28"/>
          <w:shd w:val="clear" w:color="auto" w:fill="FFFFFF"/>
        </w:rPr>
        <w:t xml:space="preserve">Во исполнение мероприятий по реализации </w:t>
      </w:r>
      <w:proofErr w:type="spellStart"/>
      <w:r>
        <w:rPr>
          <w:color w:val="000000"/>
          <w:szCs w:val="28"/>
          <w:shd w:val="clear" w:color="auto" w:fill="FFFFFF"/>
        </w:rPr>
        <w:t>энергосервисных</w:t>
      </w:r>
      <w:proofErr w:type="spellEnd"/>
      <w:r>
        <w:rPr>
          <w:color w:val="000000"/>
          <w:szCs w:val="28"/>
          <w:shd w:val="clear" w:color="auto" w:fill="FFFFFF"/>
        </w:rPr>
        <w:t xml:space="preserve"> контрактов на территории Чайковского муниципального района з</w:t>
      </w:r>
      <w:r w:rsidRPr="00480C5D">
        <w:rPr>
          <w:color w:val="000000"/>
          <w:szCs w:val="28"/>
          <w:shd w:val="clear" w:color="auto" w:fill="FFFFFF"/>
        </w:rPr>
        <w:t xml:space="preserve">аключен </w:t>
      </w:r>
      <w:proofErr w:type="spellStart"/>
      <w:r w:rsidRPr="00480C5D">
        <w:rPr>
          <w:color w:val="000000"/>
          <w:szCs w:val="28"/>
          <w:shd w:val="clear" w:color="auto" w:fill="FFFFFF"/>
        </w:rPr>
        <w:t>энергосервисный</w:t>
      </w:r>
      <w:proofErr w:type="spellEnd"/>
      <w:r w:rsidRPr="00480C5D">
        <w:rPr>
          <w:color w:val="000000"/>
          <w:szCs w:val="28"/>
          <w:shd w:val="clear" w:color="auto" w:fill="FFFFFF"/>
        </w:rPr>
        <w:t xml:space="preserve"> контракт от 22</w:t>
      </w:r>
      <w:r>
        <w:rPr>
          <w:color w:val="000000"/>
          <w:szCs w:val="28"/>
          <w:shd w:val="clear" w:color="auto" w:fill="FFFFFF"/>
        </w:rPr>
        <w:t xml:space="preserve"> декабря </w:t>
      </w:r>
      <w:r w:rsidRPr="00480C5D">
        <w:rPr>
          <w:color w:val="000000"/>
          <w:szCs w:val="28"/>
          <w:shd w:val="clear" w:color="auto" w:fill="FFFFFF"/>
        </w:rPr>
        <w:t>2016 г</w:t>
      </w:r>
      <w:r>
        <w:rPr>
          <w:color w:val="000000"/>
          <w:szCs w:val="28"/>
          <w:shd w:val="clear" w:color="auto" w:fill="FFFFFF"/>
        </w:rPr>
        <w:t>ода</w:t>
      </w:r>
      <w:r w:rsidRPr="00480C5D">
        <w:rPr>
          <w:color w:val="000000"/>
          <w:szCs w:val="28"/>
          <w:shd w:val="clear" w:color="auto" w:fill="FFFFFF"/>
        </w:rPr>
        <w:t xml:space="preserve"> № 1-ЭК/16 на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сетей наружного освещения в Чайковско</w:t>
      </w:r>
      <w:r>
        <w:rPr>
          <w:color w:val="000000"/>
          <w:szCs w:val="28"/>
          <w:shd w:val="clear" w:color="auto" w:fill="FFFFFF"/>
        </w:rPr>
        <w:t>м</w:t>
      </w:r>
      <w:r w:rsidRPr="00480C5D">
        <w:rPr>
          <w:color w:val="000000"/>
          <w:szCs w:val="28"/>
          <w:shd w:val="clear" w:color="auto" w:fill="FFFFFF"/>
        </w:rPr>
        <w:t xml:space="preserve"> городско</w:t>
      </w:r>
      <w:r>
        <w:rPr>
          <w:color w:val="000000"/>
          <w:szCs w:val="28"/>
          <w:shd w:val="clear" w:color="auto" w:fill="FFFFFF"/>
        </w:rPr>
        <w:t>м</w:t>
      </w:r>
      <w:r w:rsidRPr="00480C5D">
        <w:rPr>
          <w:color w:val="000000"/>
          <w:szCs w:val="28"/>
          <w:shd w:val="clear" w:color="auto" w:fill="FFFFFF"/>
        </w:rPr>
        <w:t xml:space="preserve"> поселени</w:t>
      </w:r>
      <w:r>
        <w:rPr>
          <w:color w:val="000000"/>
          <w:szCs w:val="28"/>
          <w:shd w:val="clear" w:color="auto" w:fill="FFFFFF"/>
        </w:rPr>
        <w:t>и</w:t>
      </w:r>
      <w:r w:rsidRPr="00480C5D">
        <w:rPr>
          <w:color w:val="000000"/>
          <w:szCs w:val="28"/>
          <w:shd w:val="clear" w:color="auto" w:fill="FFFFFF"/>
        </w:rPr>
        <w:t>.</w:t>
      </w:r>
      <w:r w:rsidRPr="00B661A5">
        <w:rPr>
          <w:color w:val="000000"/>
          <w:szCs w:val="28"/>
          <w:shd w:val="clear" w:color="auto" w:fill="FFFFFF"/>
        </w:rPr>
        <w:t xml:space="preserve"> </w:t>
      </w:r>
      <w:r>
        <w:rPr>
          <w:color w:val="000000"/>
          <w:szCs w:val="28"/>
          <w:shd w:val="clear" w:color="auto" w:fill="FFFFFF"/>
        </w:rPr>
        <w:t>К</w:t>
      </w:r>
      <w:r w:rsidRPr="00480C5D">
        <w:rPr>
          <w:color w:val="000000"/>
          <w:szCs w:val="28"/>
          <w:shd w:val="clear" w:color="auto" w:fill="FFFFFF"/>
        </w:rPr>
        <w:t xml:space="preserve">онтракт заключен между МКУ </w:t>
      </w:r>
      <w:r>
        <w:rPr>
          <w:color w:val="000000"/>
          <w:szCs w:val="28"/>
          <w:shd w:val="clear" w:color="auto" w:fill="FFFFFF"/>
        </w:rPr>
        <w:t>«</w:t>
      </w:r>
      <w:proofErr w:type="spellStart"/>
      <w:r w:rsidRPr="00480C5D">
        <w:rPr>
          <w:color w:val="000000"/>
          <w:szCs w:val="28"/>
          <w:shd w:val="clear" w:color="auto" w:fill="FFFFFF"/>
        </w:rPr>
        <w:t>Жилкомэнергосервис</w:t>
      </w:r>
      <w:proofErr w:type="spellEnd"/>
      <w:r>
        <w:rPr>
          <w:color w:val="000000"/>
          <w:szCs w:val="28"/>
          <w:shd w:val="clear" w:color="auto" w:fill="FFFFFF"/>
        </w:rPr>
        <w:t>»</w:t>
      </w:r>
      <w:r w:rsidRPr="00480C5D">
        <w:rPr>
          <w:color w:val="000000"/>
          <w:szCs w:val="28"/>
          <w:shd w:val="clear" w:color="auto" w:fill="FFFFFF"/>
        </w:rPr>
        <w:t xml:space="preserve"> и ООО </w:t>
      </w:r>
      <w:r>
        <w:rPr>
          <w:color w:val="000000"/>
          <w:szCs w:val="28"/>
          <w:shd w:val="clear" w:color="auto" w:fill="FFFFFF"/>
        </w:rPr>
        <w:t>«</w:t>
      </w:r>
      <w:proofErr w:type="spellStart"/>
      <w:r w:rsidRPr="00480C5D">
        <w:rPr>
          <w:color w:val="000000"/>
          <w:szCs w:val="28"/>
          <w:shd w:val="clear" w:color="auto" w:fill="FFFFFF"/>
        </w:rPr>
        <w:t>Камаэлектромонтаж</w:t>
      </w:r>
      <w:proofErr w:type="spellEnd"/>
      <w:r>
        <w:rPr>
          <w:color w:val="000000"/>
          <w:szCs w:val="28"/>
          <w:shd w:val="clear" w:color="auto" w:fill="FFFFFF"/>
        </w:rPr>
        <w:t>»</w:t>
      </w:r>
      <w:r w:rsidRPr="00480C5D">
        <w:rPr>
          <w:color w:val="000000"/>
          <w:szCs w:val="28"/>
          <w:shd w:val="clear" w:color="auto" w:fill="FFFFFF"/>
        </w:rPr>
        <w:t>.</w:t>
      </w:r>
      <w:r>
        <w:rPr>
          <w:color w:val="000000"/>
          <w:szCs w:val="28"/>
          <w:shd w:val="clear" w:color="auto" w:fill="FFFFFF"/>
        </w:rPr>
        <w:t xml:space="preserve"> </w:t>
      </w:r>
      <w:proofErr w:type="spellStart"/>
      <w:r w:rsidRPr="00480C5D">
        <w:rPr>
          <w:color w:val="000000"/>
          <w:szCs w:val="28"/>
          <w:shd w:val="clear" w:color="auto" w:fill="FFFFFF"/>
        </w:rPr>
        <w:t>Энергосервисное</w:t>
      </w:r>
      <w:proofErr w:type="spellEnd"/>
      <w:r w:rsidRPr="00480C5D">
        <w:rPr>
          <w:color w:val="000000"/>
          <w:szCs w:val="28"/>
          <w:shd w:val="clear" w:color="auto" w:fill="FFFFFF"/>
        </w:rPr>
        <w:t xml:space="preserve"> обслуживание сетей уличного освещения на территории Чайковско</w:t>
      </w:r>
      <w:r>
        <w:rPr>
          <w:color w:val="000000"/>
          <w:szCs w:val="28"/>
          <w:shd w:val="clear" w:color="auto" w:fill="FFFFFF"/>
        </w:rPr>
        <w:t>го</w:t>
      </w:r>
      <w:r w:rsidRPr="00480C5D">
        <w:rPr>
          <w:color w:val="000000"/>
          <w:szCs w:val="28"/>
          <w:shd w:val="clear" w:color="auto" w:fill="FFFFFF"/>
        </w:rPr>
        <w:t xml:space="preserve"> городско</w:t>
      </w:r>
      <w:r>
        <w:rPr>
          <w:color w:val="000000"/>
          <w:szCs w:val="28"/>
          <w:shd w:val="clear" w:color="auto" w:fill="FFFFFF"/>
        </w:rPr>
        <w:t>го</w:t>
      </w:r>
      <w:r w:rsidRPr="00480C5D">
        <w:rPr>
          <w:color w:val="000000"/>
          <w:szCs w:val="28"/>
          <w:shd w:val="clear" w:color="auto" w:fill="FFFFFF"/>
        </w:rPr>
        <w:t xml:space="preserve"> поселени</w:t>
      </w:r>
      <w:r>
        <w:rPr>
          <w:color w:val="000000"/>
          <w:szCs w:val="28"/>
          <w:shd w:val="clear" w:color="auto" w:fill="FFFFFF"/>
        </w:rPr>
        <w:t>я</w:t>
      </w:r>
      <w:r w:rsidRPr="00480C5D">
        <w:rPr>
          <w:color w:val="000000"/>
          <w:szCs w:val="28"/>
          <w:shd w:val="clear" w:color="auto" w:fill="FFFFFF"/>
        </w:rPr>
        <w:t xml:space="preserve"> в течение </w:t>
      </w:r>
      <w:r>
        <w:rPr>
          <w:color w:val="000000"/>
          <w:szCs w:val="28"/>
          <w:shd w:val="clear" w:color="auto" w:fill="FFFFFF"/>
        </w:rPr>
        <w:t xml:space="preserve">срока </w:t>
      </w:r>
      <w:r w:rsidRPr="00480C5D">
        <w:rPr>
          <w:color w:val="000000"/>
          <w:szCs w:val="28"/>
          <w:shd w:val="clear" w:color="auto" w:fill="FFFFFF"/>
        </w:rPr>
        <w:t xml:space="preserve">действия </w:t>
      </w:r>
      <w:proofErr w:type="spellStart"/>
      <w:r w:rsidRPr="00480C5D">
        <w:rPr>
          <w:color w:val="000000"/>
          <w:szCs w:val="28"/>
          <w:shd w:val="clear" w:color="auto" w:fill="FFFFFF"/>
        </w:rPr>
        <w:t>энергосервисного</w:t>
      </w:r>
      <w:proofErr w:type="spellEnd"/>
      <w:r w:rsidRPr="00480C5D">
        <w:rPr>
          <w:color w:val="000000"/>
          <w:szCs w:val="28"/>
          <w:shd w:val="clear" w:color="auto" w:fill="FFFFFF"/>
        </w:rPr>
        <w:t xml:space="preserve"> контракта</w:t>
      </w:r>
      <w:r>
        <w:rPr>
          <w:color w:val="000000"/>
          <w:szCs w:val="28"/>
          <w:shd w:val="clear" w:color="auto" w:fill="FFFFFF"/>
        </w:rPr>
        <w:t xml:space="preserve"> (</w:t>
      </w:r>
      <w:r w:rsidRPr="00480C5D">
        <w:rPr>
          <w:color w:val="000000"/>
          <w:szCs w:val="28"/>
          <w:shd w:val="clear" w:color="auto" w:fill="FFFFFF"/>
        </w:rPr>
        <w:t>10 лет</w:t>
      </w:r>
      <w:r>
        <w:rPr>
          <w:color w:val="000000"/>
          <w:szCs w:val="28"/>
          <w:shd w:val="clear" w:color="auto" w:fill="FFFFFF"/>
        </w:rPr>
        <w:t xml:space="preserve">) планируется установить 4204 светильников уличного освещения (ориентировочно). </w:t>
      </w:r>
      <w:r w:rsidRPr="00480C5D">
        <w:rPr>
          <w:color w:val="000000"/>
          <w:szCs w:val="28"/>
          <w:shd w:val="clear" w:color="auto" w:fill="FFFFFF"/>
        </w:rPr>
        <w:t>Цена Контракта</w:t>
      </w:r>
      <w:r>
        <w:rPr>
          <w:color w:val="000000"/>
          <w:szCs w:val="28"/>
          <w:shd w:val="clear" w:color="auto" w:fill="FFFFFF"/>
        </w:rPr>
        <w:t xml:space="preserve"> </w:t>
      </w:r>
      <w:r w:rsidRPr="00480C5D">
        <w:rPr>
          <w:color w:val="000000"/>
          <w:szCs w:val="28"/>
          <w:shd w:val="clear" w:color="auto" w:fill="FFFFFF"/>
        </w:rPr>
        <w:t>состав</w:t>
      </w:r>
      <w:r>
        <w:rPr>
          <w:color w:val="000000"/>
          <w:szCs w:val="28"/>
          <w:shd w:val="clear" w:color="auto" w:fill="FFFFFF"/>
        </w:rPr>
        <w:t>ила</w:t>
      </w:r>
      <w:r w:rsidRPr="00480C5D">
        <w:rPr>
          <w:rStyle w:val="apple-converted-space"/>
          <w:color w:val="000000"/>
          <w:szCs w:val="28"/>
          <w:shd w:val="clear" w:color="auto" w:fill="FFFFFF"/>
        </w:rPr>
        <w:t> </w:t>
      </w:r>
      <w:r w:rsidRPr="00B661A5">
        <w:rPr>
          <w:rStyle w:val="afc"/>
          <w:b w:val="0"/>
          <w:color w:val="000000"/>
          <w:szCs w:val="28"/>
          <w:shd w:val="clear" w:color="auto" w:fill="FFFFFF"/>
        </w:rPr>
        <w:t>125 799 030,70 (сто двадцать пять миллионов семьсот девяносто девять тысяч тридцать) рублей 70</w:t>
      </w:r>
      <w:r w:rsidRPr="00B661A5">
        <w:rPr>
          <w:rStyle w:val="afc"/>
          <w:color w:val="000000"/>
          <w:szCs w:val="28"/>
          <w:shd w:val="clear" w:color="auto" w:fill="FFFFFF"/>
        </w:rPr>
        <w:t xml:space="preserve"> </w:t>
      </w:r>
      <w:r w:rsidRPr="00B661A5">
        <w:rPr>
          <w:rStyle w:val="afc"/>
          <w:b w:val="0"/>
          <w:color w:val="000000"/>
          <w:szCs w:val="28"/>
          <w:shd w:val="clear" w:color="auto" w:fill="FFFFFF"/>
        </w:rPr>
        <w:t>копеек</w:t>
      </w:r>
      <w:r w:rsidRPr="006A1E48">
        <w:rPr>
          <w:color w:val="000000"/>
          <w:szCs w:val="28"/>
          <w:shd w:val="clear" w:color="auto" w:fill="FFFFFF"/>
        </w:rPr>
        <w:t>.</w:t>
      </w:r>
      <w:r w:rsidRPr="00B661A5">
        <w:rPr>
          <w:rStyle w:val="apple-converted-space"/>
          <w:color w:val="000000"/>
          <w:szCs w:val="28"/>
          <w:shd w:val="clear" w:color="auto" w:fill="FFFFFF"/>
        </w:rPr>
        <w:t> </w:t>
      </w:r>
      <w:r w:rsidRPr="00B661A5">
        <w:rPr>
          <w:color w:val="000000"/>
          <w:szCs w:val="28"/>
          <w:shd w:val="clear" w:color="auto" w:fill="FFFFFF"/>
        </w:rPr>
        <w:t xml:space="preserve">Процент экономии, подлежащий уплате Подрядчику по </w:t>
      </w:r>
      <w:proofErr w:type="spellStart"/>
      <w:r w:rsidRPr="00B661A5">
        <w:rPr>
          <w:color w:val="000000"/>
          <w:szCs w:val="28"/>
          <w:shd w:val="clear" w:color="auto" w:fill="FFFFFF"/>
        </w:rPr>
        <w:t>энергосервисному</w:t>
      </w:r>
      <w:proofErr w:type="spellEnd"/>
      <w:r w:rsidRPr="00B661A5">
        <w:rPr>
          <w:color w:val="000000"/>
          <w:szCs w:val="28"/>
          <w:shd w:val="clear" w:color="auto" w:fill="FFFFFF"/>
        </w:rPr>
        <w:t xml:space="preserve"> контракту, составляет</w:t>
      </w:r>
      <w:r w:rsidRPr="00B661A5">
        <w:rPr>
          <w:rStyle w:val="apple-converted-space"/>
          <w:color w:val="000000"/>
          <w:szCs w:val="28"/>
          <w:shd w:val="clear" w:color="auto" w:fill="FFFFFF"/>
        </w:rPr>
        <w:t> </w:t>
      </w:r>
      <w:r w:rsidRPr="00B661A5">
        <w:rPr>
          <w:rStyle w:val="afc"/>
          <w:b w:val="0"/>
          <w:color w:val="000000"/>
          <w:szCs w:val="28"/>
          <w:shd w:val="clear" w:color="auto" w:fill="FFFFFF"/>
        </w:rPr>
        <w:t>70 (семьдесят) процентов</w:t>
      </w:r>
      <w:r w:rsidRPr="006A1E48">
        <w:rPr>
          <w:color w:val="000000"/>
          <w:szCs w:val="28"/>
          <w:shd w:val="clear" w:color="auto" w:fill="FFFFFF"/>
        </w:rPr>
        <w:t>.</w:t>
      </w:r>
      <w:r w:rsidRPr="00B661A5">
        <w:rPr>
          <w:color w:val="000000"/>
          <w:szCs w:val="28"/>
          <w:shd w:val="clear" w:color="auto" w:fill="FFFFFF"/>
        </w:rPr>
        <w:t xml:space="preserve"> </w:t>
      </w:r>
    </w:p>
    <w:p w:rsidR="0066193D" w:rsidRPr="0066193D" w:rsidRDefault="0066193D" w:rsidP="005809DC">
      <w:pPr>
        <w:keepNext/>
        <w:keepLines/>
        <w:suppressLineNumbers/>
        <w:suppressAutoHyphens/>
        <w:ind w:firstLine="709"/>
        <w:jc w:val="both"/>
        <w:rPr>
          <w:b/>
        </w:rPr>
      </w:pPr>
      <w:bookmarkStart w:id="206" w:name="_Toc482353658"/>
      <w:r w:rsidRPr="0066193D">
        <w:t xml:space="preserve">Информационное обеспечение мероприятий по энергосбережению и повышению энергетической эффективности осуществлялось посредством ведения информационного раздела «Энергосбережение» на официальном сайте администрации: </w:t>
      </w:r>
      <w:hyperlink r:id="rId34" w:history="1">
        <w:r w:rsidRPr="0066193D">
          <w:rPr>
            <w:rStyle w:val="af2"/>
            <w:color w:val="auto"/>
            <w:szCs w:val="28"/>
          </w:rPr>
          <w:t>http://chaikovskiyregion.ru/ekonomika/energosberezhenie/</w:t>
        </w:r>
      </w:hyperlink>
      <w:r w:rsidRPr="0066193D">
        <w:t>.</w:t>
      </w:r>
      <w:bookmarkEnd w:id="206"/>
      <w:r w:rsidRPr="0066193D">
        <w:rPr>
          <w:b/>
        </w:rPr>
        <w:t xml:space="preserve"> </w:t>
      </w:r>
    </w:p>
    <w:p w:rsidR="0066193D" w:rsidRPr="0066193D" w:rsidRDefault="0066193D" w:rsidP="005809DC">
      <w:pPr>
        <w:keepNext/>
        <w:keepLines/>
        <w:suppressLineNumbers/>
        <w:suppressAutoHyphens/>
        <w:ind w:firstLine="709"/>
        <w:jc w:val="both"/>
        <w:rPr>
          <w:bCs/>
        </w:rPr>
      </w:pPr>
      <w:bookmarkStart w:id="207" w:name="_Toc482353659"/>
      <w:r w:rsidRPr="0066193D">
        <w:lastRenderedPageBreak/>
        <w:t xml:space="preserve">Для повышения заинтересованности и стимуляции практик заключения </w:t>
      </w:r>
      <w:proofErr w:type="spellStart"/>
      <w:r w:rsidRPr="0066193D">
        <w:t>энергосервисных</w:t>
      </w:r>
      <w:proofErr w:type="spellEnd"/>
      <w:r w:rsidRPr="0066193D">
        <w:t xml:space="preserve"> контрактов подведомственными учреждениями муниципального района своевременно наполнялся подраздел сайта «</w:t>
      </w:r>
      <w:r w:rsidRPr="0066193D">
        <w:rPr>
          <w:bCs/>
        </w:rPr>
        <w:t xml:space="preserve">Практика реализации </w:t>
      </w:r>
      <w:proofErr w:type="spellStart"/>
      <w:r w:rsidRPr="0066193D">
        <w:rPr>
          <w:bCs/>
        </w:rPr>
        <w:t>энергосервисных</w:t>
      </w:r>
      <w:proofErr w:type="spellEnd"/>
      <w:r w:rsidRPr="0066193D">
        <w:rPr>
          <w:bCs/>
        </w:rPr>
        <w:t xml:space="preserve"> контрактов (47 статей при плановом значении 36).</w:t>
      </w:r>
      <w:bookmarkEnd w:id="207"/>
      <w:r w:rsidRPr="0066193D">
        <w:rPr>
          <w:bCs/>
        </w:rPr>
        <w:t xml:space="preserve"> </w:t>
      </w:r>
    </w:p>
    <w:p w:rsidR="0066193D" w:rsidRPr="0066193D" w:rsidRDefault="0066193D" w:rsidP="005809DC">
      <w:pPr>
        <w:keepNext/>
        <w:keepLines/>
        <w:suppressLineNumbers/>
        <w:suppressAutoHyphens/>
        <w:ind w:firstLine="709"/>
        <w:jc w:val="both"/>
      </w:pPr>
      <w:bookmarkStart w:id="208" w:name="_Toc482353660"/>
      <w:r w:rsidRPr="0066193D">
        <w:t>В соответствии с Приказом министерства энергетики Российской Федерации от 30 июня 2014 г. № 401 «Об утверждении порядка представления информации об энергосбережении и о повышении энергетической эффективности» (далее - Приказ) определены Правила представления в Министерство энергетики Российской Федерации информации об энергосбережении и о повышении энергетической эффективности организациями с участием государства или муниципального образования; организациями, осуществляющими регулируемые виды деятельности; органами местного самоуправления, наделенными правами юридических лиц, в случае, предусмотренном частью 1.1 статьи 16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08"/>
    </w:p>
    <w:p w:rsidR="0066193D" w:rsidRPr="0066193D" w:rsidRDefault="0066193D" w:rsidP="005809DC">
      <w:pPr>
        <w:pStyle w:val="ConsPlusNormal"/>
        <w:keepNext/>
        <w:keepLines/>
        <w:widowControl/>
        <w:suppressLineNumbers/>
        <w:suppressAutoHyphens/>
        <w:ind w:firstLine="540"/>
        <w:jc w:val="both"/>
        <w:rPr>
          <w:rFonts w:ascii="Times New Roman" w:hAnsi="Times New Roman" w:cs="Times New Roman"/>
          <w:sz w:val="28"/>
          <w:szCs w:val="28"/>
        </w:rPr>
      </w:pPr>
      <w:r w:rsidRPr="0066193D">
        <w:rPr>
          <w:rFonts w:ascii="Times New Roman" w:hAnsi="Times New Roman" w:cs="Times New Roman"/>
          <w:sz w:val="28"/>
          <w:szCs w:val="28"/>
        </w:rPr>
        <w:t xml:space="preserve">Во исполнение Приказа в период с января по декабрь 2016 года управлением экономического развития администрации Чайковского муниципального района проведена работа по заполнению деклараций энергопотребления 128 учреждениями муниципального района в федеральной системе </w:t>
      </w:r>
      <w:proofErr w:type="spellStart"/>
      <w:r w:rsidRPr="0066193D">
        <w:rPr>
          <w:rFonts w:ascii="Times New Roman" w:hAnsi="Times New Roman" w:cs="Times New Roman"/>
          <w:sz w:val="28"/>
          <w:szCs w:val="28"/>
        </w:rPr>
        <w:t>ГИС-Энергоэффективность</w:t>
      </w:r>
      <w:proofErr w:type="spellEnd"/>
      <w:r w:rsidRPr="0066193D">
        <w:rPr>
          <w:rFonts w:ascii="Times New Roman" w:hAnsi="Times New Roman" w:cs="Times New Roman"/>
          <w:sz w:val="28"/>
          <w:szCs w:val="28"/>
        </w:rPr>
        <w:t xml:space="preserve"> (</w:t>
      </w:r>
      <w:hyperlink r:id="rId35" w:history="1">
        <w:r w:rsidRPr="0066193D">
          <w:rPr>
            <w:rStyle w:val="af2"/>
            <w:rFonts w:ascii="Times New Roman" w:hAnsi="Times New Roman" w:cs="Times New Roman"/>
            <w:color w:val="auto"/>
            <w:sz w:val="28"/>
            <w:szCs w:val="28"/>
          </w:rPr>
          <w:t>http://dper.gisee.ru/</w:t>
        </w:r>
      </w:hyperlink>
      <w:r w:rsidRPr="0066193D">
        <w:rPr>
          <w:rFonts w:ascii="Times New Roman" w:hAnsi="Times New Roman" w:cs="Times New Roman"/>
          <w:sz w:val="28"/>
          <w:szCs w:val="28"/>
        </w:rPr>
        <w:t xml:space="preserve">), включающей в себя:  регистрацию пользователей, консультирование и техническое сопровождение процедуры заполнения пользователями системы, контроль, проверку деклараций. По состоянию на 31.12.2016 года за 2014 год - успешно сдали декларации 57 учреждений, за 2015 год – 78. </w:t>
      </w:r>
    </w:p>
    <w:p w:rsidR="0066193D" w:rsidRPr="0066193D" w:rsidRDefault="0066193D" w:rsidP="005809DC">
      <w:pPr>
        <w:pStyle w:val="ConsPlusNormal"/>
        <w:keepNext/>
        <w:keepLines/>
        <w:widowControl/>
        <w:suppressLineNumbers/>
        <w:suppressAutoHyphens/>
        <w:ind w:firstLine="540"/>
        <w:jc w:val="both"/>
        <w:rPr>
          <w:rFonts w:ascii="Times New Roman" w:hAnsi="Times New Roman" w:cs="Times New Roman"/>
          <w:sz w:val="28"/>
          <w:szCs w:val="28"/>
        </w:rPr>
      </w:pPr>
      <w:r w:rsidRPr="0066193D">
        <w:rPr>
          <w:rFonts w:ascii="Times New Roman" w:hAnsi="Times New Roman" w:cs="Times New Roman"/>
          <w:sz w:val="28"/>
          <w:szCs w:val="28"/>
        </w:rPr>
        <w:t xml:space="preserve">Согласно рейтингу по классу </w:t>
      </w:r>
      <w:proofErr w:type="spellStart"/>
      <w:r w:rsidRPr="0066193D">
        <w:rPr>
          <w:rFonts w:ascii="Times New Roman" w:hAnsi="Times New Roman" w:cs="Times New Roman"/>
          <w:sz w:val="28"/>
          <w:szCs w:val="28"/>
        </w:rPr>
        <w:t>энергоэффективности</w:t>
      </w:r>
      <w:proofErr w:type="spellEnd"/>
      <w:r w:rsidRPr="0066193D">
        <w:rPr>
          <w:rFonts w:ascii="Times New Roman" w:hAnsi="Times New Roman" w:cs="Times New Roman"/>
          <w:sz w:val="28"/>
          <w:szCs w:val="28"/>
        </w:rPr>
        <w:t xml:space="preserve"> проведенному в 2016 года по итогам 2015 года: лучший показатель -  класс С (повышенный) показало </w:t>
      </w:r>
      <w:r w:rsidRPr="0066193D">
        <w:rPr>
          <w:rFonts w:ascii="Times New Roman" w:hAnsi="Times New Roman" w:cs="Times New Roman"/>
          <w:sz w:val="28"/>
          <w:szCs w:val="28"/>
          <w:shd w:val="clear" w:color="auto" w:fill="FFFFFF"/>
        </w:rPr>
        <w:t xml:space="preserve">Муниципальное бюджетное общеобразовательное учреждение «Средняя общеобразовательная школа с. </w:t>
      </w:r>
      <w:proofErr w:type="spellStart"/>
      <w:r w:rsidRPr="0066193D">
        <w:rPr>
          <w:rFonts w:ascii="Times New Roman" w:hAnsi="Times New Roman" w:cs="Times New Roman"/>
          <w:sz w:val="28"/>
          <w:szCs w:val="28"/>
          <w:shd w:val="clear" w:color="auto" w:fill="FFFFFF"/>
        </w:rPr>
        <w:t>Вассята</w:t>
      </w:r>
      <w:proofErr w:type="spellEnd"/>
      <w:r w:rsidRPr="0066193D">
        <w:rPr>
          <w:rFonts w:ascii="Times New Roman" w:hAnsi="Times New Roman" w:cs="Times New Roman"/>
          <w:sz w:val="28"/>
          <w:szCs w:val="28"/>
          <w:shd w:val="clear" w:color="auto" w:fill="FFFFFF"/>
        </w:rPr>
        <w:t xml:space="preserve">», класс </w:t>
      </w:r>
      <w:r w:rsidRPr="0066193D">
        <w:rPr>
          <w:rFonts w:ascii="Times New Roman" w:hAnsi="Times New Roman" w:cs="Times New Roman"/>
          <w:sz w:val="28"/>
          <w:szCs w:val="28"/>
          <w:shd w:val="clear" w:color="auto" w:fill="FFFFFF"/>
          <w:lang w:val="en-US"/>
        </w:rPr>
        <w:t>D</w:t>
      </w:r>
      <w:r w:rsidRPr="0066193D">
        <w:rPr>
          <w:rFonts w:ascii="Times New Roman" w:hAnsi="Times New Roman" w:cs="Times New Roman"/>
          <w:sz w:val="28"/>
          <w:szCs w:val="28"/>
          <w:shd w:val="clear" w:color="auto" w:fill="FFFFFF"/>
        </w:rPr>
        <w:t xml:space="preserve"> (нормальный) – 33 учреждения, класс Е (пониженный) – 66 учреждений, остальные учреждений, сдавшие декларации показали низкий и очень низкий класс </w:t>
      </w:r>
      <w:proofErr w:type="spellStart"/>
      <w:r w:rsidRPr="0066193D">
        <w:rPr>
          <w:rFonts w:ascii="Times New Roman" w:hAnsi="Times New Roman" w:cs="Times New Roman"/>
          <w:sz w:val="28"/>
          <w:szCs w:val="28"/>
          <w:shd w:val="clear" w:color="auto" w:fill="FFFFFF"/>
        </w:rPr>
        <w:t>энергоэффективности</w:t>
      </w:r>
      <w:proofErr w:type="spellEnd"/>
      <w:r w:rsidRPr="0066193D">
        <w:rPr>
          <w:rFonts w:ascii="Times New Roman" w:hAnsi="Times New Roman" w:cs="Times New Roman"/>
          <w:sz w:val="28"/>
          <w:szCs w:val="28"/>
          <w:shd w:val="clear" w:color="auto" w:fill="FFFFFF"/>
        </w:rPr>
        <w:t>.</w:t>
      </w:r>
    </w:p>
    <w:p w:rsidR="0066193D" w:rsidRPr="00925D08" w:rsidRDefault="0066193D" w:rsidP="005809DC">
      <w:pPr>
        <w:pStyle w:val="ConsPlusNormal"/>
        <w:keepNext/>
        <w:keepLines/>
        <w:widowControl/>
        <w:suppressLineNumbers/>
        <w:suppressAutoHyphens/>
        <w:ind w:firstLine="709"/>
        <w:jc w:val="both"/>
        <w:rPr>
          <w:rFonts w:ascii="Times New Roman" w:hAnsi="Times New Roman" w:cs="Times New Roman"/>
          <w:color w:val="FF0000"/>
          <w:sz w:val="28"/>
          <w:szCs w:val="28"/>
          <w:highlight w:val="yellow"/>
        </w:rPr>
      </w:pPr>
    </w:p>
    <w:p w:rsidR="00A27204" w:rsidRPr="009C5D4D"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209" w:name="_Toc289796561"/>
      <w:bookmarkStart w:id="210" w:name="_Toc289799021"/>
      <w:bookmarkStart w:id="211" w:name="_Toc287460109"/>
      <w:bookmarkStart w:id="212" w:name="_Toc287460465"/>
      <w:bookmarkStart w:id="213" w:name="_Toc287460894"/>
      <w:bookmarkStart w:id="214" w:name="_Toc287465518"/>
      <w:bookmarkStart w:id="215" w:name="_Toc324948143"/>
      <w:bookmarkStart w:id="216" w:name="_Toc483299211"/>
      <w:r w:rsidRPr="009C5D4D">
        <w:rPr>
          <w:rFonts w:ascii="Times New Roman" w:hAnsi="Times New Roman"/>
          <w:color w:val="auto"/>
          <w:sz w:val="28"/>
          <w:szCs w:val="28"/>
        </w:rPr>
        <w:t>Сбор, обработка, анализ социально-экономической информации</w:t>
      </w:r>
      <w:bookmarkEnd w:id="209"/>
      <w:bookmarkEnd w:id="210"/>
      <w:bookmarkEnd w:id="211"/>
      <w:bookmarkEnd w:id="212"/>
      <w:bookmarkEnd w:id="213"/>
      <w:bookmarkEnd w:id="214"/>
      <w:bookmarkEnd w:id="215"/>
      <w:bookmarkEnd w:id="216"/>
    </w:p>
    <w:p w:rsidR="00A27204" w:rsidRPr="009C5D4D" w:rsidRDefault="00A27204" w:rsidP="005809DC">
      <w:pPr>
        <w:keepNext/>
        <w:keepLines/>
        <w:suppressLineNumbers/>
        <w:suppressAutoHyphens/>
        <w:ind w:firstLine="708"/>
        <w:jc w:val="both"/>
        <w:rPr>
          <w:szCs w:val="28"/>
        </w:rPr>
      </w:pPr>
      <w:r w:rsidRPr="009C5D4D">
        <w:rPr>
          <w:szCs w:val="28"/>
        </w:rPr>
        <w:t>Сбор, обработка, анализ информации необходимы для оценки социально-экономического положения Чайковского муниципального района. Результаты анализа размещены на сайте администрации Чайковского муниципального района и предоставлены в виде отчетности:</w:t>
      </w:r>
    </w:p>
    <w:p w:rsidR="00A27204" w:rsidRPr="009C5D4D" w:rsidRDefault="00A27204" w:rsidP="005809DC">
      <w:pPr>
        <w:keepNext/>
        <w:keepLines/>
        <w:numPr>
          <w:ilvl w:val="2"/>
          <w:numId w:val="3"/>
        </w:numPr>
        <w:suppressLineNumbers/>
        <w:tabs>
          <w:tab w:val="left" w:pos="993"/>
        </w:tabs>
        <w:suppressAutoHyphens/>
        <w:jc w:val="both"/>
        <w:rPr>
          <w:szCs w:val="28"/>
        </w:rPr>
      </w:pPr>
      <w:r w:rsidRPr="009C5D4D">
        <w:rPr>
          <w:szCs w:val="28"/>
        </w:rPr>
        <w:t xml:space="preserve">в </w:t>
      </w:r>
      <w:proofErr w:type="spellStart"/>
      <w:r w:rsidRPr="009C5D4D">
        <w:rPr>
          <w:szCs w:val="28"/>
        </w:rPr>
        <w:t>Пермьстат</w:t>
      </w:r>
      <w:proofErr w:type="spellEnd"/>
      <w:r w:rsidRPr="009C5D4D">
        <w:rPr>
          <w:szCs w:val="28"/>
        </w:rPr>
        <w:t>:</w:t>
      </w:r>
    </w:p>
    <w:p w:rsidR="00A27204" w:rsidRPr="009C5D4D" w:rsidRDefault="00A27204" w:rsidP="005809DC">
      <w:pPr>
        <w:keepNext/>
        <w:keepLines/>
        <w:numPr>
          <w:ilvl w:val="0"/>
          <w:numId w:val="12"/>
        </w:numPr>
        <w:suppressLineNumbers/>
        <w:tabs>
          <w:tab w:val="left" w:pos="1134"/>
          <w:tab w:val="left" w:pos="1276"/>
        </w:tabs>
        <w:suppressAutoHyphens/>
        <w:ind w:left="0" w:firstLine="709"/>
        <w:jc w:val="both"/>
        <w:rPr>
          <w:szCs w:val="28"/>
        </w:rPr>
      </w:pPr>
      <w:r w:rsidRPr="009C5D4D">
        <w:rPr>
          <w:szCs w:val="28"/>
        </w:rPr>
        <w:t>сбор информации с поселений, подразделений администрации, анализ, заполнение формы «1-МО»;</w:t>
      </w:r>
    </w:p>
    <w:p w:rsidR="00A27204" w:rsidRPr="009C5D4D" w:rsidRDefault="00A27204" w:rsidP="005809DC">
      <w:pPr>
        <w:keepNext/>
        <w:keepLines/>
        <w:numPr>
          <w:ilvl w:val="0"/>
          <w:numId w:val="12"/>
        </w:numPr>
        <w:suppressLineNumbers/>
        <w:tabs>
          <w:tab w:val="left" w:pos="1134"/>
          <w:tab w:val="left" w:pos="1276"/>
        </w:tabs>
        <w:suppressAutoHyphens/>
        <w:ind w:left="0" w:firstLine="709"/>
        <w:jc w:val="both"/>
        <w:rPr>
          <w:szCs w:val="28"/>
        </w:rPr>
      </w:pPr>
      <w:r w:rsidRPr="009C5D4D">
        <w:rPr>
          <w:szCs w:val="28"/>
        </w:rPr>
        <w:t>сбор информации с поселений, подразделений администрации, анализ, заполнение формы «Приложение к форме 1-МО»;</w:t>
      </w:r>
    </w:p>
    <w:p w:rsidR="00A27204" w:rsidRPr="009C5D4D" w:rsidRDefault="00A27204" w:rsidP="005809DC">
      <w:pPr>
        <w:keepNext/>
        <w:keepLines/>
        <w:numPr>
          <w:ilvl w:val="0"/>
          <w:numId w:val="12"/>
        </w:numPr>
        <w:suppressLineNumbers/>
        <w:tabs>
          <w:tab w:val="left" w:pos="1134"/>
          <w:tab w:val="left" w:pos="1276"/>
        </w:tabs>
        <w:suppressAutoHyphens/>
        <w:ind w:left="0" w:firstLine="709"/>
        <w:jc w:val="both"/>
        <w:rPr>
          <w:szCs w:val="28"/>
        </w:rPr>
      </w:pPr>
      <w:r w:rsidRPr="009C5D4D">
        <w:rPr>
          <w:szCs w:val="28"/>
        </w:rPr>
        <w:t xml:space="preserve">сбор информации с поселений, подразделений администрации, анализ, заполнение формы по Указу Президента РФ № 607. Доклад сформирован, размещен на сайте администрации Чайковского муниципального района, размещен в </w:t>
      </w:r>
      <w:proofErr w:type="spellStart"/>
      <w:r w:rsidRPr="009C5D4D">
        <w:rPr>
          <w:szCs w:val="28"/>
        </w:rPr>
        <w:t>ИАСе</w:t>
      </w:r>
      <w:proofErr w:type="spellEnd"/>
      <w:r w:rsidRPr="009C5D4D">
        <w:rPr>
          <w:szCs w:val="28"/>
        </w:rPr>
        <w:t>.</w:t>
      </w:r>
    </w:p>
    <w:p w:rsidR="00A27204" w:rsidRPr="009C5D4D" w:rsidRDefault="00A27204" w:rsidP="005809DC">
      <w:pPr>
        <w:keepNext/>
        <w:keepLines/>
        <w:numPr>
          <w:ilvl w:val="2"/>
          <w:numId w:val="3"/>
        </w:numPr>
        <w:suppressLineNumbers/>
        <w:tabs>
          <w:tab w:val="left" w:pos="993"/>
        </w:tabs>
        <w:suppressAutoHyphens/>
        <w:ind w:left="0" w:firstLine="709"/>
        <w:jc w:val="both"/>
        <w:rPr>
          <w:szCs w:val="28"/>
        </w:rPr>
      </w:pPr>
      <w:r w:rsidRPr="009C5D4D">
        <w:rPr>
          <w:szCs w:val="28"/>
        </w:rPr>
        <w:lastRenderedPageBreak/>
        <w:t>в информационно-аналитическую систему Пермского края (ИАС).</w:t>
      </w:r>
    </w:p>
    <w:p w:rsidR="00A27204" w:rsidRPr="009C5D4D" w:rsidRDefault="00A27204" w:rsidP="005809DC">
      <w:pPr>
        <w:keepNext/>
        <w:keepLines/>
        <w:suppressLineNumbers/>
        <w:tabs>
          <w:tab w:val="left" w:pos="993"/>
        </w:tabs>
        <w:suppressAutoHyphens/>
        <w:ind w:firstLine="709"/>
        <w:jc w:val="both"/>
        <w:rPr>
          <w:szCs w:val="28"/>
        </w:rPr>
      </w:pPr>
      <w:r w:rsidRPr="009C5D4D">
        <w:rPr>
          <w:szCs w:val="28"/>
        </w:rPr>
        <w:t>Отдел является координатором процесса по предоставлению отчетности Чайковского муниципального района в ИАС. Работа в ИАС позволяет ускорить информационный обмен между администрацией Чайковского муниципального района и территориальными органами исполнительных органов государственной власти Российской Федерации, исполнительными органами государственной власти Пермского края.</w:t>
      </w:r>
    </w:p>
    <w:p w:rsidR="00A27204" w:rsidRPr="009C5D4D" w:rsidRDefault="00A27204" w:rsidP="005809DC">
      <w:pPr>
        <w:keepNext/>
        <w:keepLines/>
        <w:numPr>
          <w:ilvl w:val="0"/>
          <w:numId w:val="12"/>
        </w:numPr>
        <w:suppressLineNumbers/>
        <w:tabs>
          <w:tab w:val="left" w:pos="1134"/>
          <w:tab w:val="left" w:pos="1276"/>
        </w:tabs>
        <w:suppressAutoHyphens/>
        <w:ind w:left="0" w:firstLine="709"/>
        <w:jc w:val="both"/>
        <w:rPr>
          <w:szCs w:val="28"/>
        </w:rPr>
      </w:pPr>
      <w:r w:rsidRPr="009C5D4D">
        <w:rPr>
          <w:szCs w:val="28"/>
        </w:rPr>
        <w:t xml:space="preserve">собраны и представлены в </w:t>
      </w:r>
      <w:proofErr w:type="spellStart"/>
      <w:r w:rsidRPr="009C5D4D">
        <w:rPr>
          <w:szCs w:val="28"/>
        </w:rPr>
        <w:t>ИАСе</w:t>
      </w:r>
      <w:proofErr w:type="spellEnd"/>
      <w:r w:rsidRPr="009C5D4D">
        <w:rPr>
          <w:szCs w:val="28"/>
        </w:rPr>
        <w:t xml:space="preserve"> отчеты по еженедельным, ежемесячным формам, ежеквартальным, ежегодным формам. </w:t>
      </w:r>
    </w:p>
    <w:p w:rsidR="00A27204" w:rsidRPr="009C5D4D" w:rsidRDefault="00A27204" w:rsidP="005809DC">
      <w:pPr>
        <w:keepNext/>
        <w:keepLines/>
        <w:numPr>
          <w:ilvl w:val="0"/>
          <w:numId w:val="12"/>
        </w:numPr>
        <w:suppressLineNumbers/>
        <w:tabs>
          <w:tab w:val="left" w:pos="1134"/>
          <w:tab w:val="left" w:pos="1276"/>
        </w:tabs>
        <w:suppressAutoHyphens/>
        <w:ind w:left="0" w:firstLine="709"/>
        <w:jc w:val="both"/>
        <w:rPr>
          <w:szCs w:val="28"/>
        </w:rPr>
      </w:pPr>
      <w:r w:rsidRPr="009C5D4D">
        <w:rPr>
          <w:szCs w:val="28"/>
        </w:rPr>
        <w:t>осуществлялась еженедельная проверка сроков предоставления информации операторами, ответственными за непосредственное предоставление данных в ИАС.</w:t>
      </w:r>
    </w:p>
    <w:p w:rsidR="00FD146F" w:rsidRPr="00925D08" w:rsidRDefault="00FD146F" w:rsidP="005809DC">
      <w:pPr>
        <w:keepNext/>
        <w:keepLines/>
        <w:suppressLineNumbers/>
        <w:tabs>
          <w:tab w:val="left" w:pos="1134"/>
          <w:tab w:val="left" w:pos="1276"/>
        </w:tabs>
        <w:suppressAutoHyphens/>
        <w:ind w:left="709"/>
        <w:jc w:val="both"/>
        <w:rPr>
          <w:szCs w:val="28"/>
          <w:highlight w:val="yellow"/>
        </w:rPr>
      </w:pPr>
    </w:p>
    <w:p w:rsidR="00A27204" w:rsidRPr="0066193D"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217" w:name="_Toc289796562"/>
      <w:bookmarkStart w:id="218" w:name="_Toc289799022"/>
      <w:bookmarkStart w:id="219" w:name="_Toc287460110"/>
      <w:bookmarkStart w:id="220" w:name="_Toc287460466"/>
      <w:bookmarkStart w:id="221" w:name="_Toc287460895"/>
      <w:bookmarkStart w:id="222" w:name="_Toc287465519"/>
      <w:bookmarkStart w:id="223" w:name="_Toc324948144"/>
      <w:bookmarkStart w:id="224" w:name="_Toc483299212"/>
      <w:r w:rsidRPr="0066193D">
        <w:rPr>
          <w:rFonts w:ascii="Times New Roman" w:hAnsi="Times New Roman"/>
          <w:color w:val="auto"/>
          <w:sz w:val="28"/>
          <w:szCs w:val="28"/>
        </w:rPr>
        <w:t>Мероприятия по охране труда</w:t>
      </w:r>
      <w:bookmarkEnd w:id="217"/>
      <w:bookmarkEnd w:id="218"/>
      <w:bookmarkEnd w:id="219"/>
      <w:bookmarkEnd w:id="220"/>
      <w:bookmarkEnd w:id="221"/>
      <w:bookmarkEnd w:id="222"/>
      <w:bookmarkEnd w:id="223"/>
      <w:bookmarkEnd w:id="224"/>
    </w:p>
    <w:p w:rsidR="00E50844" w:rsidRDefault="00E50844" w:rsidP="005809DC">
      <w:pPr>
        <w:keepNext/>
        <w:keepLines/>
        <w:suppressLineNumbers/>
        <w:suppressAutoHyphens/>
        <w:ind w:firstLine="709"/>
        <w:jc w:val="both"/>
        <w:rPr>
          <w:szCs w:val="28"/>
        </w:rPr>
      </w:pPr>
      <w:r>
        <w:rPr>
          <w:szCs w:val="28"/>
        </w:rPr>
        <w:t>Проведено 4 заседания координационного совета по охране труда. За заседании  рассмотрены  вопросы  по травматизму и профзаболеваний в Чайковском муниципальном районе, были заслушаны организации, допустившие несчастные случаи на производстве.</w:t>
      </w:r>
    </w:p>
    <w:p w:rsidR="00E50844" w:rsidRDefault="00E50844" w:rsidP="005809DC">
      <w:pPr>
        <w:keepNext/>
        <w:keepLines/>
        <w:suppressLineNumbers/>
        <w:suppressAutoHyphens/>
        <w:ind w:firstLine="709"/>
        <w:jc w:val="both"/>
        <w:rPr>
          <w:szCs w:val="28"/>
        </w:rPr>
      </w:pPr>
      <w:r>
        <w:rPr>
          <w:szCs w:val="28"/>
        </w:rPr>
        <w:t xml:space="preserve"> Провели  мероприятия по охране труда:</w:t>
      </w:r>
    </w:p>
    <w:p w:rsidR="00E50844" w:rsidRPr="004F022E" w:rsidRDefault="00FD146F" w:rsidP="005809DC">
      <w:pPr>
        <w:keepNext/>
        <w:keepLines/>
        <w:suppressLineNumbers/>
        <w:suppressAutoHyphens/>
        <w:ind w:firstLine="709"/>
        <w:jc w:val="both"/>
        <w:rPr>
          <w:szCs w:val="28"/>
        </w:rPr>
      </w:pPr>
      <w:r>
        <w:rPr>
          <w:szCs w:val="28"/>
        </w:rPr>
        <w:t xml:space="preserve">1. </w:t>
      </w:r>
      <w:r w:rsidR="00E50844" w:rsidRPr="004F022E">
        <w:rPr>
          <w:szCs w:val="28"/>
        </w:rPr>
        <w:t xml:space="preserve"> Семинар по охране труда с участием представителей Управления </w:t>
      </w:r>
      <w:r>
        <w:rPr>
          <w:szCs w:val="28"/>
        </w:rPr>
        <w:t>по труду</w:t>
      </w:r>
      <w:r w:rsidR="00E50844" w:rsidRPr="004F022E">
        <w:rPr>
          <w:szCs w:val="28"/>
        </w:rPr>
        <w:t xml:space="preserve"> министерства промышленности, предпринимательства и торговли Пермского края</w:t>
      </w:r>
      <w:r w:rsidR="00E50844">
        <w:rPr>
          <w:szCs w:val="28"/>
        </w:rPr>
        <w:t xml:space="preserve"> (</w:t>
      </w:r>
      <w:r>
        <w:rPr>
          <w:szCs w:val="28"/>
        </w:rPr>
        <w:t xml:space="preserve">январь 2016 года, </w:t>
      </w:r>
      <w:r w:rsidR="00E50844">
        <w:rPr>
          <w:szCs w:val="28"/>
        </w:rPr>
        <w:t xml:space="preserve">Дворец молодежи, </w:t>
      </w:r>
      <w:r>
        <w:rPr>
          <w:szCs w:val="28"/>
        </w:rPr>
        <w:t xml:space="preserve">явка </w:t>
      </w:r>
      <w:r w:rsidR="00E50844">
        <w:rPr>
          <w:szCs w:val="28"/>
        </w:rPr>
        <w:t>30 человек)</w:t>
      </w:r>
    </w:p>
    <w:p w:rsidR="00E50844" w:rsidRDefault="00FD146F" w:rsidP="005809DC">
      <w:pPr>
        <w:keepNext/>
        <w:keepLines/>
        <w:suppressLineNumbers/>
        <w:suppressAutoHyphens/>
        <w:ind w:firstLine="709"/>
        <w:jc w:val="both"/>
        <w:rPr>
          <w:color w:val="000000"/>
          <w:szCs w:val="28"/>
        </w:rPr>
      </w:pPr>
      <w:r>
        <w:rPr>
          <w:szCs w:val="28"/>
        </w:rPr>
        <w:t xml:space="preserve">2. </w:t>
      </w:r>
      <w:r w:rsidR="00E50844">
        <w:rPr>
          <w:szCs w:val="28"/>
        </w:rPr>
        <w:t>В апреле 2016 года п</w:t>
      </w:r>
      <w:r w:rsidR="00E50844" w:rsidRPr="004F022E">
        <w:rPr>
          <w:color w:val="000000"/>
          <w:szCs w:val="28"/>
        </w:rPr>
        <w:t>рове</w:t>
      </w:r>
      <w:r w:rsidR="00E50844">
        <w:rPr>
          <w:color w:val="000000"/>
          <w:szCs w:val="28"/>
        </w:rPr>
        <w:t>ли</w:t>
      </w:r>
      <w:r w:rsidR="00E50844" w:rsidRPr="004F022E">
        <w:rPr>
          <w:color w:val="000000"/>
          <w:szCs w:val="28"/>
        </w:rPr>
        <w:t xml:space="preserve"> конкурс на лучшую организацию работы по охране труда в организациях Чайковского</w:t>
      </w:r>
      <w:r w:rsidR="00E50844">
        <w:rPr>
          <w:color w:val="000000"/>
          <w:szCs w:val="28"/>
        </w:rPr>
        <w:t xml:space="preserve"> </w:t>
      </w:r>
      <w:r w:rsidR="00E50844" w:rsidRPr="004F022E">
        <w:rPr>
          <w:color w:val="000000"/>
          <w:szCs w:val="28"/>
        </w:rPr>
        <w:t>муниципального района</w:t>
      </w:r>
      <w:r w:rsidR="00E50844">
        <w:rPr>
          <w:color w:val="000000"/>
          <w:szCs w:val="28"/>
        </w:rPr>
        <w:t xml:space="preserve"> за 2015 год, итоги подводили на координационном совете по ОТ, приняло участие 35 организаций. Победителям вручены дипломы и подарочные сертификаты.</w:t>
      </w:r>
    </w:p>
    <w:p w:rsidR="00CB7C72" w:rsidRPr="00925D08" w:rsidRDefault="00FD146F" w:rsidP="005809DC">
      <w:pPr>
        <w:keepNext/>
        <w:keepLines/>
        <w:suppressLineNumbers/>
        <w:suppressAutoHyphens/>
        <w:ind w:firstLine="709"/>
        <w:jc w:val="both"/>
        <w:rPr>
          <w:szCs w:val="28"/>
          <w:highlight w:val="yellow"/>
        </w:rPr>
      </w:pPr>
      <w:r>
        <w:rPr>
          <w:szCs w:val="28"/>
        </w:rPr>
        <w:t>В результате,  п</w:t>
      </w:r>
      <w:r w:rsidR="00E50844">
        <w:rPr>
          <w:szCs w:val="28"/>
        </w:rPr>
        <w:t xml:space="preserve">о итогам </w:t>
      </w:r>
      <w:r>
        <w:rPr>
          <w:szCs w:val="28"/>
        </w:rPr>
        <w:t xml:space="preserve">работы </w:t>
      </w:r>
      <w:r w:rsidR="00E50844">
        <w:rPr>
          <w:szCs w:val="28"/>
        </w:rPr>
        <w:t xml:space="preserve">координационного совета по </w:t>
      </w:r>
      <w:r>
        <w:rPr>
          <w:szCs w:val="28"/>
        </w:rPr>
        <w:t>охране труда</w:t>
      </w:r>
      <w:r w:rsidR="00E50844">
        <w:rPr>
          <w:szCs w:val="28"/>
        </w:rPr>
        <w:t xml:space="preserve"> сделано 2 публикации в СМИ.</w:t>
      </w:r>
    </w:p>
    <w:p w:rsidR="00A27204" w:rsidRPr="00FD146F" w:rsidRDefault="00A27204" w:rsidP="005809DC">
      <w:pPr>
        <w:keepNext/>
        <w:keepLines/>
        <w:suppressLineNumbers/>
        <w:suppressAutoHyphens/>
        <w:ind w:firstLine="709"/>
        <w:jc w:val="both"/>
        <w:rPr>
          <w:szCs w:val="28"/>
        </w:rPr>
      </w:pPr>
      <w:r w:rsidRPr="00FD146F">
        <w:rPr>
          <w:szCs w:val="28"/>
        </w:rPr>
        <w:t>Поставленные задачи направления «Экономическое развитие» на 201</w:t>
      </w:r>
      <w:r w:rsidR="00E50844" w:rsidRPr="00FD146F">
        <w:rPr>
          <w:szCs w:val="28"/>
        </w:rPr>
        <w:t>7</w:t>
      </w:r>
      <w:r w:rsidRPr="00FD146F">
        <w:rPr>
          <w:szCs w:val="28"/>
        </w:rPr>
        <w:t xml:space="preserve"> год:</w:t>
      </w:r>
    </w:p>
    <w:p w:rsidR="00A27204" w:rsidRPr="00FD146F" w:rsidRDefault="00A27204" w:rsidP="005809DC">
      <w:pPr>
        <w:pStyle w:val="a6"/>
        <w:keepNext/>
        <w:keepLines/>
        <w:numPr>
          <w:ilvl w:val="0"/>
          <w:numId w:val="13"/>
        </w:numPr>
        <w:suppressLineNumbers/>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FD146F">
        <w:rPr>
          <w:rFonts w:ascii="Times New Roman" w:eastAsia="Times New Roman" w:hAnsi="Times New Roman"/>
          <w:sz w:val="28"/>
          <w:szCs w:val="28"/>
          <w:lang w:eastAsia="ru-RU"/>
        </w:rPr>
        <w:t>обеспечение сбалансированного экономического развития и конкурентоспособности экономики района;</w:t>
      </w:r>
    </w:p>
    <w:p w:rsidR="00A27204" w:rsidRPr="00FD146F" w:rsidRDefault="00A27204" w:rsidP="005809DC">
      <w:pPr>
        <w:pStyle w:val="a6"/>
        <w:keepNext/>
        <w:keepLines/>
        <w:numPr>
          <w:ilvl w:val="0"/>
          <w:numId w:val="13"/>
        </w:numPr>
        <w:suppressLineNumbers/>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FD146F">
        <w:rPr>
          <w:rFonts w:ascii="Times New Roman" w:eastAsia="Times New Roman" w:hAnsi="Times New Roman"/>
          <w:sz w:val="28"/>
          <w:szCs w:val="28"/>
          <w:lang w:eastAsia="ru-RU"/>
        </w:rPr>
        <w:t>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p w:rsidR="00A27204" w:rsidRPr="00FD146F" w:rsidRDefault="00A27204" w:rsidP="005809DC">
      <w:pPr>
        <w:pStyle w:val="a6"/>
        <w:keepNext/>
        <w:keepLines/>
        <w:numPr>
          <w:ilvl w:val="0"/>
          <w:numId w:val="13"/>
        </w:numPr>
        <w:suppressLineNumbers/>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FD146F">
        <w:rPr>
          <w:rFonts w:ascii="Times New Roman" w:eastAsia="Times New Roman" w:hAnsi="Times New Roman"/>
          <w:sz w:val="28"/>
          <w:szCs w:val="28"/>
          <w:lang w:eastAsia="ru-RU"/>
        </w:rPr>
        <w:t>создание благоприятных условий для реализации инвестиционных проектов;</w:t>
      </w:r>
    </w:p>
    <w:p w:rsidR="00A27204" w:rsidRPr="00FD146F" w:rsidRDefault="00A27204" w:rsidP="005809DC">
      <w:pPr>
        <w:pStyle w:val="a6"/>
        <w:keepNext/>
        <w:keepLines/>
        <w:numPr>
          <w:ilvl w:val="0"/>
          <w:numId w:val="13"/>
        </w:numPr>
        <w:suppressLineNumbers/>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FD146F">
        <w:rPr>
          <w:rFonts w:ascii="Times New Roman" w:eastAsia="Times New Roman" w:hAnsi="Times New Roman"/>
          <w:sz w:val="28"/>
          <w:szCs w:val="28"/>
          <w:lang w:eastAsia="ru-RU"/>
        </w:rPr>
        <w:t>создание условий для развития субъектов малого и среднего предпринимательства на территории района, снятие административных барьеров;</w:t>
      </w:r>
    </w:p>
    <w:p w:rsidR="00A27204" w:rsidRPr="00FD146F" w:rsidRDefault="00A27204" w:rsidP="005809DC">
      <w:pPr>
        <w:pStyle w:val="a6"/>
        <w:keepNext/>
        <w:keepLines/>
        <w:numPr>
          <w:ilvl w:val="0"/>
          <w:numId w:val="13"/>
        </w:numPr>
        <w:suppressLineNumbers/>
        <w:tabs>
          <w:tab w:val="left" w:pos="993"/>
        </w:tabs>
        <w:suppressAutoHyphens/>
        <w:spacing w:after="0" w:line="240" w:lineRule="auto"/>
        <w:ind w:left="0" w:firstLine="709"/>
        <w:jc w:val="both"/>
        <w:rPr>
          <w:rFonts w:ascii="Times New Roman" w:eastAsia="Times New Roman" w:hAnsi="Times New Roman"/>
          <w:sz w:val="28"/>
          <w:szCs w:val="28"/>
          <w:lang w:eastAsia="ru-RU"/>
        </w:rPr>
      </w:pPr>
      <w:r w:rsidRPr="00FD146F">
        <w:rPr>
          <w:rFonts w:ascii="Times New Roman" w:eastAsia="Times New Roman" w:hAnsi="Times New Roman"/>
          <w:sz w:val="28"/>
          <w:szCs w:val="28"/>
          <w:lang w:eastAsia="ru-RU"/>
        </w:rPr>
        <w:t>содействовать формированию новых отраслей экономического развития, в том числе развитию внутреннего и въездного туризма.</w:t>
      </w:r>
    </w:p>
    <w:p w:rsidR="00E253DF" w:rsidRPr="00FD146F" w:rsidRDefault="00A27204" w:rsidP="005809DC">
      <w:pPr>
        <w:keepNext/>
        <w:keepLines/>
        <w:suppressLineNumbers/>
        <w:suppressAutoHyphens/>
        <w:ind w:firstLine="709"/>
        <w:jc w:val="both"/>
        <w:rPr>
          <w:rFonts w:eastAsia="Calibri"/>
          <w:szCs w:val="28"/>
        </w:rPr>
      </w:pPr>
      <w:r w:rsidRPr="00FD146F">
        <w:rPr>
          <w:rFonts w:eastAsia="Calibri"/>
          <w:szCs w:val="28"/>
        </w:rPr>
        <w:t>Показатели результативности деятельности в сфере экономического развития представлены в разделе 4 к данному Отчету.</w:t>
      </w:r>
    </w:p>
    <w:p w:rsidR="00E253DF" w:rsidRPr="00925D08" w:rsidRDefault="00E253DF" w:rsidP="005809DC">
      <w:pPr>
        <w:keepNext/>
        <w:keepLines/>
        <w:suppressLineNumbers/>
        <w:suppressAutoHyphens/>
        <w:ind w:firstLine="709"/>
        <w:jc w:val="both"/>
        <w:rPr>
          <w:rFonts w:eastAsia="Calibri"/>
          <w:sz w:val="24"/>
          <w:szCs w:val="24"/>
          <w:highlight w:val="yellow"/>
        </w:rPr>
      </w:pPr>
      <w:bookmarkStart w:id="225" w:name="_Toc277527509"/>
      <w:bookmarkStart w:id="226" w:name="_Toc289796565"/>
      <w:bookmarkStart w:id="227" w:name="_Toc289799025"/>
      <w:bookmarkStart w:id="228" w:name="_Toc287460113"/>
      <w:bookmarkStart w:id="229" w:name="_Toc287460469"/>
      <w:bookmarkStart w:id="230" w:name="_Toc287460898"/>
      <w:bookmarkStart w:id="231" w:name="_Toc287465522"/>
      <w:bookmarkStart w:id="232" w:name="_Toc277527511"/>
    </w:p>
    <w:p w:rsidR="00F42D5F" w:rsidRPr="00440773" w:rsidRDefault="00A27204" w:rsidP="005809DC">
      <w:pPr>
        <w:pStyle w:val="a5"/>
        <w:numPr>
          <w:ilvl w:val="1"/>
          <w:numId w:val="1"/>
        </w:numPr>
        <w:suppressLineNumbers/>
        <w:tabs>
          <w:tab w:val="left" w:pos="709"/>
        </w:tabs>
        <w:suppressAutoHyphens/>
        <w:spacing w:line="240" w:lineRule="auto"/>
        <w:ind w:left="0" w:firstLine="0"/>
        <w:outlineLvl w:val="0"/>
        <w:rPr>
          <w:rFonts w:ascii="Times New Roman" w:hAnsi="Times New Roman"/>
          <w:color w:val="auto"/>
        </w:rPr>
      </w:pPr>
      <w:bookmarkStart w:id="233" w:name="_Toc324948146"/>
      <w:bookmarkStart w:id="234" w:name="_Toc483299213"/>
      <w:r w:rsidRPr="00440773">
        <w:rPr>
          <w:rFonts w:ascii="Times New Roman" w:hAnsi="Times New Roman"/>
          <w:color w:val="auto"/>
        </w:rPr>
        <w:t>Управление ресурсами</w:t>
      </w:r>
      <w:bookmarkStart w:id="235" w:name="_Toc289887108"/>
      <w:bookmarkStart w:id="236" w:name="_Toc289888100"/>
      <w:bookmarkStart w:id="237" w:name="_Toc289888422"/>
      <w:bookmarkStart w:id="238" w:name="_Toc289888558"/>
      <w:bookmarkStart w:id="239" w:name="_Toc289959827"/>
      <w:bookmarkStart w:id="240" w:name="_Toc288000099"/>
      <w:bookmarkStart w:id="241" w:name="_Toc323930183"/>
      <w:bookmarkStart w:id="242" w:name="_Toc323930284"/>
      <w:bookmarkStart w:id="243" w:name="_Toc323930382"/>
      <w:bookmarkStart w:id="244" w:name="_Toc323930478"/>
      <w:bookmarkStart w:id="245" w:name="_Toc323930959"/>
      <w:bookmarkStart w:id="246" w:name="_Toc323931518"/>
      <w:bookmarkStart w:id="247" w:name="_Toc324411435"/>
      <w:bookmarkStart w:id="248" w:name="_Toc289796566"/>
      <w:bookmarkStart w:id="249" w:name="_Toc289799026"/>
      <w:bookmarkStart w:id="250" w:name="_Toc287460114"/>
      <w:bookmarkStart w:id="251" w:name="_Toc287460470"/>
      <w:bookmarkStart w:id="252" w:name="_Toc287460899"/>
      <w:bookmarkStart w:id="253" w:name="_Toc287465523"/>
      <w:bookmarkEnd w:id="225"/>
      <w:bookmarkEnd w:id="226"/>
      <w:bookmarkEnd w:id="227"/>
      <w:bookmarkEnd w:id="228"/>
      <w:bookmarkEnd w:id="229"/>
      <w:bookmarkEnd w:id="230"/>
      <w:bookmarkEnd w:id="231"/>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bookmarkEnd w:id="232"/>
    <w:bookmarkEnd w:id="248"/>
    <w:bookmarkEnd w:id="249"/>
    <w:bookmarkEnd w:id="250"/>
    <w:bookmarkEnd w:id="251"/>
    <w:bookmarkEnd w:id="252"/>
    <w:bookmarkEnd w:id="253"/>
    <w:p w:rsidR="00440773" w:rsidRPr="00BE30BA" w:rsidRDefault="00440773" w:rsidP="005809DC">
      <w:pPr>
        <w:keepNext/>
        <w:keepLines/>
        <w:suppressLineNumbers/>
        <w:suppressAutoHyphens/>
        <w:ind w:firstLine="709"/>
        <w:jc w:val="both"/>
        <w:rPr>
          <w:rFonts w:eastAsia="Calibri"/>
          <w:szCs w:val="28"/>
        </w:rPr>
      </w:pPr>
      <w:r w:rsidRPr="00BE30BA">
        <w:rPr>
          <w:rFonts w:eastAsia="Calibri"/>
          <w:szCs w:val="28"/>
        </w:rPr>
        <w:t>Основные направления деятельности комитета по управлению имуществом администрации Чайковского муниципального района за 201</w:t>
      </w:r>
      <w:r w:rsidR="001E273B">
        <w:rPr>
          <w:rFonts w:eastAsia="Calibri"/>
          <w:szCs w:val="28"/>
        </w:rPr>
        <w:t>6</w:t>
      </w:r>
      <w:r w:rsidRPr="00BE30BA">
        <w:rPr>
          <w:rFonts w:eastAsia="Calibri"/>
          <w:szCs w:val="28"/>
        </w:rPr>
        <w:t xml:space="preserve"> год</w:t>
      </w:r>
      <w:r>
        <w:rPr>
          <w:rFonts w:eastAsia="Calibri"/>
          <w:szCs w:val="28"/>
        </w:rPr>
        <w:t>:</w:t>
      </w:r>
    </w:p>
    <w:p w:rsidR="00440773" w:rsidRPr="00BE30BA" w:rsidRDefault="00440773" w:rsidP="005809DC">
      <w:pPr>
        <w:pStyle w:val="a6"/>
        <w:keepNext/>
        <w:keepLines/>
        <w:numPr>
          <w:ilvl w:val="0"/>
          <w:numId w:val="7"/>
        </w:numPr>
        <w:suppressLineNumber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и</w:t>
      </w:r>
      <w:r w:rsidRPr="00BE30BA">
        <w:rPr>
          <w:rFonts w:ascii="Times New Roman" w:hAnsi="Times New Roman"/>
          <w:sz w:val="28"/>
          <w:szCs w:val="28"/>
        </w:rPr>
        <w:t xml:space="preserve">сполнение доходной части бюджета  по поступлению неналоговых доходов, </w:t>
      </w:r>
      <w:proofErr w:type="spellStart"/>
      <w:r w:rsidRPr="00BE30BA">
        <w:rPr>
          <w:rFonts w:ascii="Times New Roman" w:hAnsi="Times New Roman"/>
          <w:sz w:val="28"/>
          <w:szCs w:val="28"/>
        </w:rPr>
        <w:t>администрируемых</w:t>
      </w:r>
      <w:proofErr w:type="spellEnd"/>
      <w:r w:rsidRPr="00BE30BA">
        <w:rPr>
          <w:rFonts w:ascii="Times New Roman" w:hAnsi="Times New Roman"/>
          <w:sz w:val="28"/>
          <w:szCs w:val="28"/>
        </w:rPr>
        <w:t xml:space="preserve"> Комитетом по управлению имуществом администрации Чайковского муниципального района.</w:t>
      </w:r>
    </w:p>
    <w:p w:rsidR="00440773" w:rsidRPr="00BE30BA" w:rsidRDefault="00440773" w:rsidP="005809DC">
      <w:pPr>
        <w:pStyle w:val="a6"/>
        <w:keepNext/>
        <w:keepLines/>
        <w:numPr>
          <w:ilvl w:val="0"/>
          <w:numId w:val="7"/>
        </w:numPr>
        <w:suppressLineNumber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30BA">
        <w:rPr>
          <w:rFonts w:ascii="Times New Roman" w:hAnsi="Times New Roman"/>
          <w:sz w:val="28"/>
          <w:szCs w:val="28"/>
        </w:rPr>
        <w:t xml:space="preserve">аспоряжение земельными участками, находящимися на территории Чайковского муниципального района. </w:t>
      </w:r>
    </w:p>
    <w:p w:rsidR="00440773" w:rsidRPr="00BE30BA" w:rsidRDefault="00440773" w:rsidP="005809DC">
      <w:pPr>
        <w:pStyle w:val="a6"/>
        <w:keepNext/>
        <w:keepLines/>
        <w:numPr>
          <w:ilvl w:val="0"/>
          <w:numId w:val="7"/>
        </w:numPr>
        <w:suppressLineNumber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BE30BA">
        <w:rPr>
          <w:rFonts w:ascii="Times New Roman" w:hAnsi="Times New Roman"/>
          <w:sz w:val="28"/>
          <w:szCs w:val="28"/>
        </w:rPr>
        <w:t>правление и распоряжение муниципальным имуществом.</w:t>
      </w:r>
    </w:p>
    <w:p w:rsidR="00440773" w:rsidRPr="00BE30BA" w:rsidRDefault="00440773" w:rsidP="005809DC">
      <w:pPr>
        <w:pStyle w:val="a6"/>
        <w:keepNext/>
        <w:keepLines/>
        <w:numPr>
          <w:ilvl w:val="0"/>
          <w:numId w:val="7"/>
        </w:numPr>
        <w:suppressLineNumber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BE30BA">
        <w:rPr>
          <w:rFonts w:ascii="Times New Roman" w:hAnsi="Times New Roman"/>
          <w:sz w:val="28"/>
          <w:szCs w:val="28"/>
        </w:rPr>
        <w:t>зыскание дебиторской задолженности по договорам аренды земельных участков и муниципального имущества.</w:t>
      </w:r>
    </w:p>
    <w:p w:rsidR="00440773" w:rsidRPr="00BE30BA" w:rsidRDefault="00440773" w:rsidP="005809DC">
      <w:pPr>
        <w:pStyle w:val="a6"/>
        <w:keepNext/>
        <w:keepLines/>
        <w:numPr>
          <w:ilvl w:val="0"/>
          <w:numId w:val="7"/>
        </w:numPr>
        <w:suppressLineNumber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30BA">
        <w:rPr>
          <w:rFonts w:ascii="Times New Roman" w:hAnsi="Times New Roman"/>
          <w:sz w:val="28"/>
          <w:szCs w:val="28"/>
        </w:rPr>
        <w:t>егулирование вопросов в сфере рекламных правоотношений.</w:t>
      </w:r>
    </w:p>
    <w:p w:rsidR="00440773" w:rsidRPr="00490FE0" w:rsidRDefault="00440773" w:rsidP="005809DC">
      <w:pPr>
        <w:pStyle w:val="20"/>
        <w:numPr>
          <w:ilvl w:val="2"/>
          <w:numId w:val="1"/>
        </w:numPr>
        <w:suppressLineNumbers/>
        <w:tabs>
          <w:tab w:val="left" w:pos="1276"/>
        </w:tabs>
        <w:suppressAutoHyphens/>
        <w:spacing w:line="240" w:lineRule="auto"/>
        <w:ind w:left="1572" w:hanging="863"/>
        <w:jc w:val="both"/>
        <w:rPr>
          <w:rFonts w:ascii="Times New Roman" w:hAnsi="Times New Roman"/>
          <w:color w:val="auto"/>
          <w:sz w:val="28"/>
          <w:szCs w:val="28"/>
        </w:rPr>
      </w:pPr>
      <w:bookmarkStart w:id="254" w:name="_Toc422207568"/>
      <w:bookmarkStart w:id="255" w:name="_Toc483299214"/>
      <w:r w:rsidRPr="00490FE0">
        <w:rPr>
          <w:rFonts w:ascii="Times New Roman" w:hAnsi="Times New Roman"/>
          <w:color w:val="auto"/>
          <w:sz w:val="28"/>
          <w:szCs w:val="28"/>
        </w:rPr>
        <w:t>Исполнение доходной части бюджета</w:t>
      </w:r>
      <w:bookmarkEnd w:id="254"/>
      <w:bookmarkEnd w:id="255"/>
    </w:p>
    <w:p w:rsidR="00440773" w:rsidRPr="003E5CB4" w:rsidRDefault="00440773" w:rsidP="005809DC">
      <w:pPr>
        <w:keepNext/>
        <w:keepLines/>
        <w:suppressLineNumbers/>
        <w:suppressAutoHyphens/>
        <w:ind w:firstLine="709"/>
        <w:jc w:val="center"/>
        <w:rPr>
          <w:rFonts w:eastAsia="Calibri"/>
          <w:szCs w:val="28"/>
        </w:rPr>
      </w:pPr>
      <w:r w:rsidRPr="003E5CB4">
        <w:rPr>
          <w:rFonts w:eastAsia="Calibri"/>
          <w:szCs w:val="28"/>
        </w:rPr>
        <w:t>Анализ исполнения доходной части бюджета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812"/>
        <w:gridCol w:w="1134"/>
        <w:gridCol w:w="1134"/>
        <w:gridCol w:w="1134"/>
      </w:tblGrid>
      <w:tr w:rsidR="00440773" w:rsidRPr="003E5CB4" w:rsidTr="00440773">
        <w:trPr>
          <w:trHeight w:val="278"/>
        </w:trPr>
        <w:tc>
          <w:tcPr>
            <w:tcW w:w="675" w:type="dxa"/>
            <w:vMerge w:val="restart"/>
            <w:vAlign w:val="center"/>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 п/п</w:t>
            </w:r>
          </w:p>
        </w:tc>
        <w:tc>
          <w:tcPr>
            <w:tcW w:w="5812" w:type="dxa"/>
            <w:vMerge w:val="restart"/>
            <w:vAlign w:val="center"/>
          </w:tcPr>
          <w:p w:rsidR="00440773" w:rsidRPr="003E5CB4" w:rsidRDefault="00440773" w:rsidP="005809DC">
            <w:pPr>
              <w:keepNext/>
              <w:keepLines/>
              <w:suppressLineNumbers/>
              <w:suppressAutoHyphens/>
              <w:jc w:val="center"/>
              <w:rPr>
                <w:rFonts w:eastAsia="Calibri"/>
                <w:sz w:val="24"/>
                <w:szCs w:val="24"/>
              </w:rPr>
            </w:pPr>
            <w:r w:rsidRPr="003E5CB4">
              <w:rPr>
                <w:rFonts w:eastAsia="Calibri"/>
                <w:sz w:val="24"/>
                <w:szCs w:val="24"/>
              </w:rPr>
              <w:t>Наименование показателя</w:t>
            </w:r>
          </w:p>
        </w:tc>
        <w:tc>
          <w:tcPr>
            <w:tcW w:w="3402" w:type="dxa"/>
            <w:gridSpan w:val="3"/>
            <w:vAlign w:val="center"/>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2016</w:t>
            </w:r>
            <w:r w:rsidRPr="003E5CB4">
              <w:rPr>
                <w:rFonts w:eastAsia="Calibri"/>
                <w:sz w:val="24"/>
                <w:szCs w:val="24"/>
              </w:rPr>
              <w:t xml:space="preserve"> год</w:t>
            </w:r>
          </w:p>
        </w:tc>
      </w:tr>
      <w:tr w:rsidR="00440773" w:rsidRPr="003E5CB4" w:rsidTr="00440773">
        <w:trPr>
          <w:trHeight w:val="277"/>
        </w:trPr>
        <w:tc>
          <w:tcPr>
            <w:tcW w:w="675" w:type="dxa"/>
            <w:vMerge/>
            <w:vAlign w:val="center"/>
          </w:tcPr>
          <w:p w:rsidR="00440773" w:rsidRPr="003E5CB4" w:rsidRDefault="00440773" w:rsidP="005809DC">
            <w:pPr>
              <w:keepNext/>
              <w:keepLines/>
              <w:suppressLineNumbers/>
              <w:suppressAutoHyphens/>
              <w:jc w:val="both"/>
              <w:rPr>
                <w:rFonts w:eastAsia="Calibri"/>
                <w:sz w:val="24"/>
                <w:szCs w:val="24"/>
              </w:rPr>
            </w:pPr>
          </w:p>
        </w:tc>
        <w:tc>
          <w:tcPr>
            <w:tcW w:w="5812" w:type="dxa"/>
            <w:vMerge/>
            <w:vAlign w:val="center"/>
          </w:tcPr>
          <w:p w:rsidR="00440773" w:rsidRPr="003E5CB4" w:rsidRDefault="00440773" w:rsidP="005809DC">
            <w:pPr>
              <w:keepNext/>
              <w:keepLines/>
              <w:suppressLineNumbers/>
              <w:suppressAutoHyphens/>
              <w:jc w:val="center"/>
              <w:rPr>
                <w:rFonts w:eastAsia="Calibri"/>
                <w:sz w:val="24"/>
                <w:szCs w:val="24"/>
              </w:rPr>
            </w:pPr>
          </w:p>
        </w:tc>
        <w:tc>
          <w:tcPr>
            <w:tcW w:w="1134" w:type="dxa"/>
            <w:vAlign w:val="center"/>
          </w:tcPr>
          <w:p w:rsidR="00440773" w:rsidRPr="003E5CB4" w:rsidRDefault="00440773" w:rsidP="005809DC">
            <w:pPr>
              <w:keepNext/>
              <w:keepLines/>
              <w:suppressLineNumbers/>
              <w:suppressAutoHyphens/>
              <w:ind w:left="-108" w:right="-108"/>
              <w:jc w:val="center"/>
              <w:rPr>
                <w:rFonts w:eastAsia="Calibri"/>
                <w:sz w:val="24"/>
                <w:szCs w:val="24"/>
              </w:rPr>
            </w:pPr>
            <w:r w:rsidRPr="003E5CB4">
              <w:rPr>
                <w:rFonts w:eastAsia="Calibri"/>
                <w:sz w:val="24"/>
                <w:szCs w:val="24"/>
              </w:rPr>
              <w:t>План, тыс.руб.</w:t>
            </w:r>
          </w:p>
        </w:tc>
        <w:tc>
          <w:tcPr>
            <w:tcW w:w="1134" w:type="dxa"/>
            <w:vAlign w:val="center"/>
          </w:tcPr>
          <w:p w:rsidR="00440773" w:rsidRPr="003E5CB4" w:rsidRDefault="00440773" w:rsidP="005809DC">
            <w:pPr>
              <w:keepNext/>
              <w:keepLines/>
              <w:suppressLineNumbers/>
              <w:suppressAutoHyphens/>
              <w:ind w:left="-108" w:right="-108"/>
              <w:jc w:val="center"/>
              <w:rPr>
                <w:rFonts w:eastAsia="Calibri"/>
                <w:sz w:val="24"/>
                <w:szCs w:val="24"/>
              </w:rPr>
            </w:pPr>
            <w:r w:rsidRPr="003E5CB4">
              <w:rPr>
                <w:rFonts w:eastAsia="Calibri"/>
                <w:sz w:val="24"/>
                <w:szCs w:val="24"/>
              </w:rPr>
              <w:t>Факт, тыс.руб.</w:t>
            </w:r>
          </w:p>
        </w:tc>
        <w:tc>
          <w:tcPr>
            <w:tcW w:w="1134" w:type="dxa"/>
            <w:vAlign w:val="center"/>
          </w:tcPr>
          <w:p w:rsidR="00440773" w:rsidRPr="003E5CB4" w:rsidRDefault="00440773" w:rsidP="005809DC">
            <w:pPr>
              <w:keepNext/>
              <w:keepLines/>
              <w:suppressLineNumbers/>
              <w:suppressAutoHyphens/>
              <w:ind w:left="-108" w:right="-108"/>
              <w:jc w:val="center"/>
              <w:rPr>
                <w:rFonts w:eastAsia="Calibri"/>
                <w:sz w:val="24"/>
                <w:szCs w:val="24"/>
              </w:rPr>
            </w:pPr>
            <w:r w:rsidRPr="003E5CB4">
              <w:rPr>
                <w:rFonts w:eastAsia="Calibri"/>
                <w:sz w:val="24"/>
                <w:szCs w:val="24"/>
              </w:rPr>
              <w:t xml:space="preserve">% </w:t>
            </w:r>
            <w:proofErr w:type="spellStart"/>
            <w:r w:rsidRPr="003E5CB4">
              <w:rPr>
                <w:rFonts w:eastAsia="Calibri"/>
                <w:sz w:val="24"/>
                <w:szCs w:val="24"/>
              </w:rPr>
              <w:t>испол-нения</w:t>
            </w:r>
            <w:proofErr w:type="spellEnd"/>
          </w:p>
        </w:tc>
      </w:tr>
      <w:tr w:rsidR="00440773" w:rsidRPr="003E5CB4" w:rsidTr="00440773">
        <w:tc>
          <w:tcPr>
            <w:tcW w:w="675"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1</w:t>
            </w:r>
          </w:p>
        </w:tc>
        <w:tc>
          <w:tcPr>
            <w:tcW w:w="5812"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Государственная пошлина за выдачу разрешения на установку рекламных конструкций</w:t>
            </w:r>
          </w:p>
        </w:tc>
        <w:tc>
          <w:tcPr>
            <w:tcW w:w="1134" w:type="dxa"/>
          </w:tcPr>
          <w:p w:rsidR="00440773" w:rsidRPr="00421C26" w:rsidRDefault="00440773" w:rsidP="005809DC">
            <w:pPr>
              <w:keepNext/>
              <w:keepLines/>
              <w:suppressLineNumbers/>
              <w:suppressAutoHyphens/>
              <w:jc w:val="center"/>
              <w:rPr>
                <w:rFonts w:eastAsia="Calibri"/>
                <w:sz w:val="24"/>
                <w:szCs w:val="24"/>
              </w:rPr>
            </w:pPr>
            <w:r w:rsidRPr="00421C26">
              <w:rPr>
                <w:rFonts w:eastAsia="Calibri"/>
                <w:sz w:val="24"/>
                <w:szCs w:val="24"/>
              </w:rPr>
              <w:t>120,0</w:t>
            </w:r>
          </w:p>
        </w:tc>
        <w:tc>
          <w:tcPr>
            <w:tcW w:w="1134" w:type="dxa"/>
          </w:tcPr>
          <w:p w:rsidR="00440773" w:rsidRPr="00421C26" w:rsidRDefault="00440773" w:rsidP="005809DC">
            <w:pPr>
              <w:keepNext/>
              <w:keepLines/>
              <w:suppressLineNumbers/>
              <w:suppressAutoHyphens/>
              <w:jc w:val="center"/>
              <w:rPr>
                <w:rFonts w:eastAsia="Calibri"/>
                <w:sz w:val="24"/>
                <w:szCs w:val="24"/>
              </w:rPr>
            </w:pPr>
            <w:r w:rsidRPr="00421C26">
              <w:rPr>
                <w:rFonts w:eastAsia="Calibri"/>
                <w:sz w:val="24"/>
                <w:szCs w:val="24"/>
              </w:rPr>
              <w:t>305,0</w:t>
            </w:r>
          </w:p>
        </w:tc>
        <w:tc>
          <w:tcPr>
            <w:tcW w:w="1134" w:type="dxa"/>
          </w:tcPr>
          <w:p w:rsidR="00440773" w:rsidRPr="00421C26" w:rsidRDefault="00440773" w:rsidP="005809DC">
            <w:pPr>
              <w:keepNext/>
              <w:keepLines/>
              <w:suppressLineNumbers/>
              <w:suppressAutoHyphens/>
              <w:jc w:val="center"/>
              <w:rPr>
                <w:rFonts w:eastAsia="Calibri"/>
                <w:sz w:val="24"/>
                <w:szCs w:val="24"/>
              </w:rPr>
            </w:pPr>
            <w:r w:rsidRPr="00421C26">
              <w:rPr>
                <w:rFonts w:eastAsia="Calibri"/>
                <w:sz w:val="24"/>
                <w:szCs w:val="24"/>
              </w:rPr>
              <w:t>254,17</w:t>
            </w:r>
          </w:p>
        </w:tc>
      </w:tr>
      <w:tr w:rsidR="00440773" w:rsidRPr="003E5CB4" w:rsidTr="00440773">
        <w:tc>
          <w:tcPr>
            <w:tcW w:w="675"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2</w:t>
            </w:r>
          </w:p>
        </w:tc>
        <w:tc>
          <w:tcPr>
            <w:tcW w:w="5812"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 xml:space="preserve">Доходы, получаемые в виде арендной платы за земельные участки, находящиеся в собственности муниципального района </w:t>
            </w:r>
          </w:p>
        </w:tc>
        <w:tc>
          <w:tcPr>
            <w:tcW w:w="1134" w:type="dxa"/>
          </w:tcPr>
          <w:p w:rsidR="00440773" w:rsidRPr="00421C26" w:rsidRDefault="00440773" w:rsidP="005809DC">
            <w:pPr>
              <w:keepNext/>
              <w:keepLines/>
              <w:suppressLineNumbers/>
              <w:suppressAutoHyphens/>
              <w:jc w:val="center"/>
              <w:rPr>
                <w:rFonts w:eastAsia="Calibri"/>
                <w:sz w:val="24"/>
                <w:szCs w:val="24"/>
              </w:rPr>
            </w:pPr>
            <w:r w:rsidRPr="00421C26">
              <w:rPr>
                <w:rFonts w:eastAsia="Calibri"/>
                <w:sz w:val="24"/>
                <w:szCs w:val="24"/>
              </w:rPr>
              <w:t>1264,30</w:t>
            </w:r>
          </w:p>
        </w:tc>
        <w:tc>
          <w:tcPr>
            <w:tcW w:w="1134" w:type="dxa"/>
          </w:tcPr>
          <w:p w:rsidR="00440773" w:rsidRPr="00421C26" w:rsidRDefault="00440773" w:rsidP="005809DC">
            <w:pPr>
              <w:keepNext/>
              <w:keepLines/>
              <w:suppressLineNumbers/>
              <w:suppressAutoHyphens/>
              <w:jc w:val="center"/>
              <w:rPr>
                <w:rFonts w:eastAsia="Calibri"/>
                <w:sz w:val="24"/>
                <w:szCs w:val="24"/>
              </w:rPr>
            </w:pPr>
            <w:r w:rsidRPr="00421C26">
              <w:rPr>
                <w:rFonts w:eastAsia="Calibri"/>
                <w:sz w:val="24"/>
                <w:szCs w:val="24"/>
              </w:rPr>
              <w:t>1294,30</w:t>
            </w:r>
          </w:p>
        </w:tc>
        <w:tc>
          <w:tcPr>
            <w:tcW w:w="1134" w:type="dxa"/>
          </w:tcPr>
          <w:p w:rsidR="00440773" w:rsidRPr="00421C26" w:rsidRDefault="00440773" w:rsidP="005809DC">
            <w:pPr>
              <w:keepNext/>
              <w:keepLines/>
              <w:suppressLineNumbers/>
              <w:suppressAutoHyphens/>
              <w:jc w:val="center"/>
              <w:rPr>
                <w:rFonts w:eastAsia="Calibri"/>
                <w:sz w:val="24"/>
                <w:szCs w:val="24"/>
              </w:rPr>
            </w:pPr>
            <w:r w:rsidRPr="00421C26">
              <w:rPr>
                <w:rFonts w:eastAsia="Calibri"/>
                <w:sz w:val="24"/>
                <w:szCs w:val="24"/>
              </w:rPr>
              <w:t>102,37</w:t>
            </w:r>
          </w:p>
        </w:tc>
      </w:tr>
      <w:tr w:rsidR="00440773" w:rsidRPr="003E5CB4" w:rsidTr="00440773">
        <w:tc>
          <w:tcPr>
            <w:tcW w:w="675"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3</w:t>
            </w:r>
          </w:p>
        </w:tc>
        <w:tc>
          <w:tcPr>
            <w:tcW w:w="5812"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Доходы от сдачи в аренду имущества</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7079,52</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7906,06</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111,68</w:t>
            </w:r>
          </w:p>
        </w:tc>
      </w:tr>
      <w:tr w:rsidR="00440773" w:rsidRPr="003E5CB4" w:rsidTr="00440773">
        <w:tc>
          <w:tcPr>
            <w:tcW w:w="675"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4</w:t>
            </w:r>
          </w:p>
        </w:tc>
        <w:tc>
          <w:tcPr>
            <w:tcW w:w="5812"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Доходы от реализации имущества</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6943,58</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8444,24</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121,61</w:t>
            </w:r>
          </w:p>
        </w:tc>
      </w:tr>
      <w:tr w:rsidR="00440773" w:rsidRPr="003E5CB4" w:rsidTr="00440773">
        <w:tc>
          <w:tcPr>
            <w:tcW w:w="675"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5</w:t>
            </w:r>
          </w:p>
        </w:tc>
        <w:tc>
          <w:tcPr>
            <w:tcW w:w="5812"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Доходы от реализации прочего имущества, находящегося в собственности муниципального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581,20</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786,14</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135,26</w:t>
            </w:r>
          </w:p>
        </w:tc>
      </w:tr>
      <w:tr w:rsidR="00440773" w:rsidRPr="003E5CB4" w:rsidTr="00440773">
        <w:tc>
          <w:tcPr>
            <w:tcW w:w="675"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6</w:t>
            </w:r>
          </w:p>
        </w:tc>
        <w:tc>
          <w:tcPr>
            <w:tcW w:w="5812" w:type="dxa"/>
          </w:tcPr>
          <w:p w:rsidR="00440773" w:rsidRPr="003E5CB4" w:rsidRDefault="00440773" w:rsidP="005809DC">
            <w:pPr>
              <w:keepNext/>
              <w:keepLines/>
              <w:suppressLineNumbers/>
              <w:suppressAutoHyphens/>
              <w:jc w:val="both"/>
              <w:rPr>
                <w:rFonts w:eastAsia="Calibri"/>
                <w:sz w:val="24"/>
                <w:szCs w:val="24"/>
              </w:rPr>
            </w:pPr>
            <w:r w:rsidRPr="003E5CB4">
              <w:rPr>
                <w:rFonts w:eastAsia="Calibri"/>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116,0</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599,87</w:t>
            </w:r>
          </w:p>
        </w:tc>
        <w:tc>
          <w:tcPr>
            <w:tcW w:w="1134" w:type="dxa"/>
          </w:tcPr>
          <w:p w:rsidR="00440773" w:rsidRPr="003E5CB4" w:rsidRDefault="00440773" w:rsidP="005809DC">
            <w:pPr>
              <w:keepNext/>
              <w:keepLines/>
              <w:suppressLineNumbers/>
              <w:suppressAutoHyphens/>
              <w:jc w:val="center"/>
              <w:rPr>
                <w:rFonts w:eastAsia="Calibri"/>
                <w:sz w:val="24"/>
                <w:szCs w:val="24"/>
              </w:rPr>
            </w:pPr>
            <w:r>
              <w:rPr>
                <w:rFonts w:eastAsia="Calibri"/>
                <w:sz w:val="24"/>
                <w:szCs w:val="24"/>
              </w:rPr>
              <w:t>517,13</w:t>
            </w:r>
          </w:p>
        </w:tc>
      </w:tr>
    </w:tbl>
    <w:p w:rsidR="00440773" w:rsidRDefault="00440773" w:rsidP="005809DC">
      <w:pPr>
        <w:pStyle w:val="1CStyle26"/>
        <w:keepNext/>
        <w:keepLines/>
        <w:suppressLineNumbers/>
        <w:tabs>
          <w:tab w:val="left" w:pos="9923"/>
        </w:tabs>
        <w:suppressAutoHyphens/>
        <w:spacing w:after="0"/>
        <w:ind w:firstLine="851"/>
        <w:jc w:val="both"/>
        <w:rPr>
          <w:rFonts w:ascii="Times New Roman" w:hAnsi="Times New Roman" w:cs="Times New Roman"/>
          <w:sz w:val="28"/>
          <w:szCs w:val="28"/>
        </w:rPr>
      </w:pPr>
      <w:r w:rsidRPr="00154D6F">
        <w:rPr>
          <w:rFonts w:ascii="Times New Roman" w:hAnsi="Times New Roman" w:cs="Times New Roman"/>
          <w:sz w:val="28"/>
          <w:szCs w:val="28"/>
        </w:rPr>
        <w:t>Бюджетные назначения  Комитета по управлению имуществом по доходам за 201</w:t>
      </w:r>
      <w:r>
        <w:rPr>
          <w:rFonts w:ascii="Times New Roman" w:hAnsi="Times New Roman" w:cs="Times New Roman"/>
          <w:sz w:val="28"/>
          <w:szCs w:val="28"/>
        </w:rPr>
        <w:t xml:space="preserve">6 год, </w:t>
      </w:r>
      <w:r w:rsidRPr="00154D6F">
        <w:rPr>
          <w:rFonts w:ascii="Times New Roman" w:hAnsi="Times New Roman" w:cs="Times New Roman"/>
          <w:sz w:val="28"/>
          <w:szCs w:val="28"/>
        </w:rPr>
        <w:t xml:space="preserve">исполнены  на </w:t>
      </w:r>
      <w:r>
        <w:rPr>
          <w:rFonts w:ascii="Times New Roman" w:hAnsi="Times New Roman" w:cs="Times New Roman"/>
          <w:sz w:val="28"/>
          <w:szCs w:val="28"/>
        </w:rPr>
        <w:t>106,07</w:t>
      </w:r>
      <w:r w:rsidRPr="00154D6F">
        <w:rPr>
          <w:rFonts w:ascii="Times New Roman" w:hAnsi="Times New Roman" w:cs="Times New Roman"/>
          <w:sz w:val="28"/>
          <w:szCs w:val="28"/>
        </w:rPr>
        <w:t xml:space="preserve">%. </w:t>
      </w:r>
    </w:p>
    <w:p w:rsidR="00440773" w:rsidRDefault="00440773" w:rsidP="005809DC">
      <w:pPr>
        <w:pStyle w:val="1CStyle26"/>
        <w:keepNext/>
        <w:keepLines/>
        <w:suppressLineNumbers/>
        <w:tabs>
          <w:tab w:val="left" w:pos="9923"/>
        </w:tabs>
        <w:suppressAutoHyphens/>
        <w:spacing w:after="0"/>
        <w:ind w:firstLine="851"/>
        <w:jc w:val="both"/>
        <w:rPr>
          <w:rFonts w:ascii="Times New Roman" w:hAnsi="Times New Roman" w:cs="Times New Roman"/>
          <w:sz w:val="28"/>
          <w:szCs w:val="28"/>
        </w:rPr>
      </w:pPr>
      <w:r>
        <w:rPr>
          <w:rFonts w:ascii="Times New Roman" w:hAnsi="Times New Roman" w:cs="Times New Roman"/>
          <w:sz w:val="28"/>
          <w:szCs w:val="28"/>
        </w:rPr>
        <w:t>По доходам от получения госпошлины план выполнен на 254,17% , в</w:t>
      </w:r>
      <w:r w:rsidRPr="00A33C0D">
        <w:rPr>
          <w:rFonts w:ascii="Times New Roman" w:hAnsi="Times New Roman" w:cs="Times New Roman"/>
          <w:sz w:val="28"/>
          <w:szCs w:val="28"/>
        </w:rPr>
        <w:t xml:space="preserve"> связи с проведенными  4 аукционами  на заключение договоров на установку и эксплуатацию рекламных конструкций в 201</w:t>
      </w:r>
      <w:r>
        <w:rPr>
          <w:rFonts w:ascii="Times New Roman" w:hAnsi="Times New Roman" w:cs="Times New Roman"/>
          <w:sz w:val="28"/>
          <w:szCs w:val="28"/>
        </w:rPr>
        <w:t>6</w:t>
      </w:r>
      <w:r w:rsidRPr="00A33C0D">
        <w:rPr>
          <w:rFonts w:ascii="Times New Roman" w:hAnsi="Times New Roman" w:cs="Times New Roman"/>
          <w:sz w:val="28"/>
          <w:szCs w:val="28"/>
        </w:rPr>
        <w:t xml:space="preserve"> году выдано </w:t>
      </w:r>
      <w:r w:rsidRPr="00537054">
        <w:rPr>
          <w:rFonts w:ascii="Times New Roman" w:hAnsi="Times New Roman" w:cs="Times New Roman"/>
          <w:sz w:val="28"/>
          <w:szCs w:val="28"/>
        </w:rPr>
        <w:t>84  разрешений</w:t>
      </w:r>
      <w:r w:rsidRPr="00A33C0D">
        <w:rPr>
          <w:rFonts w:ascii="Times New Roman" w:hAnsi="Times New Roman" w:cs="Times New Roman"/>
          <w:sz w:val="28"/>
          <w:szCs w:val="28"/>
        </w:rPr>
        <w:t>.</w:t>
      </w:r>
    </w:p>
    <w:p w:rsidR="00440773" w:rsidRPr="00154D6F" w:rsidRDefault="00440773" w:rsidP="005809DC">
      <w:pPr>
        <w:pStyle w:val="1CStyle26"/>
        <w:keepNext/>
        <w:keepLines/>
        <w:suppressLineNumbers/>
        <w:suppressAutoHyphens/>
        <w:spacing w:after="0"/>
        <w:ind w:firstLine="851"/>
        <w:jc w:val="both"/>
        <w:rPr>
          <w:rFonts w:ascii="Times New Roman" w:hAnsi="Times New Roman" w:cs="Times New Roman"/>
          <w:sz w:val="28"/>
          <w:szCs w:val="28"/>
        </w:rPr>
      </w:pPr>
      <w:r w:rsidRPr="00421C26">
        <w:rPr>
          <w:rFonts w:ascii="Times New Roman" w:hAnsi="Times New Roman" w:cs="Times New Roman"/>
          <w:sz w:val="28"/>
          <w:szCs w:val="28"/>
        </w:rPr>
        <w:t>По арендной плате за земельные участки,</w:t>
      </w:r>
      <w:r w:rsidRPr="00154D6F">
        <w:rPr>
          <w:rFonts w:ascii="Times New Roman" w:hAnsi="Times New Roman" w:cs="Times New Roman"/>
          <w:sz w:val="28"/>
          <w:szCs w:val="28"/>
        </w:rPr>
        <w:t xml:space="preserve"> находящиеся в собственности </w:t>
      </w:r>
      <w:r>
        <w:rPr>
          <w:rFonts w:ascii="Times New Roman" w:hAnsi="Times New Roman" w:cs="Times New Roman"/>
          <w:sz w:val="28"/>
          <w:szCs w:val="28"/>
        </w:rPr>
        <w:t xml:space="preserve">Чайковского </w:t>
      </w:r>
      <w:r w:rsidRPr="00154D6F">
        <w:rPr>
          <w:rFonts w:ascii="Times New Roman" w:hAnsi="Times New Roman" w:cs="Times New Roman"/>
          <w:sz w:val="28"/>
          <w:szCs w:val="28"/>
        </w:rPr>
        <w:t xml:space="preserve">района план года выполнен на </w:t>
      </w:r>
      <w:r>
        <w:rPr>
          <w:rFonts w:ascii="Times New Roman" w:hAnsi="Times New Roman" w:cs="Times New Roman"/>
          <w:sz w:val="28"/>
          <w:szCs w:val="28"/>
        </w:rPr>
        <w:t>102,37</w:t>
      </w:r>
      <w:r w:rsidRPr="00154D6F">
        <w:rPr>
          <w:rFonts w:ascii="Times New Roman" w:hAnsi="Times New Roman" w:cs="Times New Roman"/>
          <w:sz w:val="28"/>
          <w:szCs w:val="28"/>
        </w:rPr>
        <w:t xml:space="preserve">%. </w:t>
      </w:r>
    </w:p>
    <w:p w:rsidR="00440773" w:rsidRPr="00A33C0D" w:rsidRDefault="00440773" w:rsidP="005809DC">
      <w:pPr>
        <w:keepNext/>
        <w:keepLines/>
        <w:suppressLineNumbers/>
        <w:suppressAutoHyphens/>
        <w:ind w:firstLine="708"/>
        <w:jc w:val="both"/>
        <w:rPr>
          <w:szCs w:val="28"/>
        </w:rPr>
      </w:pPr>
      <w:r w:rsidRPr="00A33C0D">
        <w:rPr>
          <w:szCs w:val="28"/>
        </w:rPr>
        <w:t>Перевыполнение плана по доходам от аренды имущества</w:t>
      </w:r>
      <w:r>
        <w:rPr>
          <w:szCs w:val="28"/>
        </w:rPr>
        <w:t xml:space="preserve"> на 11,68%</w:t>
      </w:r>
      <w:r w:rsidRPr="00A33C0D">
        <w:rPr>
          <w:szCs w:val="28"/>
        </w:rPr>
        <w:t xml:space="preserve"> сложилось в связи с: </w:t>
      </w:r>
    </w:p>
    <w:p w:rsidR="00440773" w:rsidRDefault="00440773" w:rsidP="005809DC">
      <w:pPr>
        <w:keepNext/>
        <w:keepLines/>
        <w:suppressLineNumbers/>
        <w:suppressAutoHyphens/>
        <w:ind w:firstLine="709"/>
        <w:jc w:val="both"/>
      </w:pPr>
      <w:r>
        <w:rPr>
          <w:szCs w:val="28"/>
        </w:rPr>
        <w:t>1)</w:t>
      </w:r>
      <w:r w:rsidR="001E273B">
        <w:rPr>
          <w:szCs w:val="28"/>
        </w:rPr>
        <w:t xml:space="preserve"> </w:t>
      </w:r>
      <w:r w:rsidRPr="00786798">
        <w:t xml:space="preserve">проведением открытых аукционов на право заключения договоров аренды муниципального имущества, по результатам которых поступление единовременных платежей за право заключения договоров аренды составила 140,018 тыс. руб.;                                                             </w:t>
      </w:r>
    </w:p>
    <w:p w:rsidR="001E273B" w:rsidRDefault="00440773" w:rsidP="005809DC">
      <w:pPr>
        <w:keepNext/>
        <w:keepLines/>
        <w:suppressLineNumbers/>
        <w:suppressAutoHyphens/>
        <w:ind w:firstLine="709"/>
        <w:jc w:val="both"/>
      </w:pPr>
      <w:r w:rsidRPr="00786798">
        <w:t>2) по вновь заключенным договорам аренды муниципального имущества поступления от арендной платы составил</w:t>
      </w:r>
      <w:r>
        <w:t>и</w:t>
      </w:r>
      <w:r w:rsidR="001E273B">
        <w:t xml:space="preserve"> </w:t>
      </w:r>
      <w:r w:rsidRPr="00786798">
        <w:t xml:space="preserve">362,306 тыс. руб.;  </w:t>
      </w:r>
    </w:p>
    <w:p w:rsidR="00440773" w:rsidRDefault="00440773" w:rsidP="005809DC">
      <w:pPr>
        <w:keepNext/>
        <w:keepLines/>
        <w:suppressLineNumbers/>
        <w:suppressAutoHyphens/>
        <w:ind w:firstLine="709"/>
        <w:jc w:val="both"/>
      </w:pPr>
      <w:r w:rsidRPr="00786798">
        <w:lastRenderedPageBreak/>
        <w:t xml:space="preserve"> 3) взыскание</w:t>
      </w:r>
      <w:r>
        <w:t>м</w:t>
      </w:r>
      <w:r w:rsidRPr="00786798">
        <w:t xml:space="preserve"> судебными приставами-исполнителями по исполнительным листам по задолженности </w:t>
      </w:r>
      <w:r>
        <w:t>по арендной плате за муниципальное имущество ООО «ЭСКА»</w:t>
      </w:r>
      <w:r w:rsidRPr="00786798">
        <w:t xml:space="preserve"> поступления составили  324,221 тыс. руб.     </w:t>
      </w:r>
    </w:p>
    <w:p w:rsidR="00440773" w:rsidRPr="00154D6F" w:rsidRDefault="00440773" w:rsidP="005809DC">
      <w:pPr>
        <w:keepNext/>
        <w:keepLines/>
        <w:suppressLineNumbers/>
        <w:suppressAutoHyphens/>
        <w:ind w:firstLine="709"/>
        <w:jc w:val="both"/>
        <w:rPr>
          <w:szCs w:val="28"/>
        </w:rPr>
      </w:pPr>
      <w:r>
        <w:rPr>
          <w:szCs w:val="28"/>
        </w:rPr>
        <w:t>4)</w:t>
      </w:r>
      <w:r w:rsidR="001E273B">
        <w:rPr>
          <w:szCs w:val="28"/>
        </w:rPr>
        <w:t xml:space="preserve"> </w:t>
      </w:r>
      <w:r w:rsidRPr="00A33C0D">
        <w:rPr>
          <w:szCs w:val="28"/>
        </w:rPr>
        <w:t>заключением краткосрочных договоров аренды.</w:t>
      </w:r>
    </w:p>
    <w:p w:rsidR="00440773" w:rsidRPr="007D69FD" w:rsidRDefault="00440773" w:rsidP="005809DC">
      <w:pPr>
        <w:keepNext/>
        <w:keepLines/>
        <w:suppressLineNumbers/>
        <w:suppressAutoHyphens/>
        <w:ind w:firstLine="709"/>
        <w:jc w:val="both"/>
        <w:rPr>
          <w:rFonts w:eastAsia="Calibri"/>
          <w:szCs w:val="28"/>
        </w:rPr>
      </w:pPr>
      <w:r w:rsidRPr="007D69FD">
        <w:rPr>
          <w:szCs w:val="28"/>
        </w:rPr>
        <w:t xml:space="preserve">По выкупу имущества план года выполнен на </w:t>
      </w:r>
      <w:r>
        <w:rPr>
          <w:szCs w:val="28"/>
        </w:rPr>
        <w:t>121,61</w:t>
      </w:r>
      <w:r w:rsidRPr="007D69FD">
        <w:rPr>
          <w:szCs w:val="28"/>
        </w:rPr>
        <w:t xml:space="preserve">% в связи с вновь  заключенными договорами купли-продажи в рамках реализации субъектам малого и среднего предпринимательства (преимущественный выкуп в рамках Федерального закона №159-ФЗ с рассрочкой 5 лет), а также </w:t>
      </w:r>
      <w:r w:rsidRPr="007D69FD">
        <w:rPr>
          <w:rFonts w:eastAsia="Calibri"/>
          <w:szCs w:val="28"/>
        </w:rPr>
        <w:t>реализацией объектов с торгов.</w:t>
      </w:r>
    </w:p>
    <w:p w:rsidR="00440773" w:rsidRPr="00F310F6" w:rsidRDefault="00440773" w:rsidP="005809DC">
      <w:pPr>
        <w:keepNext/>
        <w:keepLines/>
        <w:suppressLineNumbers/>
        <w:suppressAutoHyphens/>
        <w:ind w:firstLine="709"/>
        <w:jc w:val="both"/>
        <w:rPr>
          <w:rFonts w:eastAsia="Calibri"/>
          <w:color w:val="7030A0"/>
          <w:szCs w:val="28"/>
        </w:rPr>
      </w:pPr>
      <w:r w:rsidRPr="00154D6F">
        <w:rPr>
          <w:szCs w:val="28"/>
        </w:rPr>
        <w:t xml:space="preserve">По прочим поступлениям от использования имущества годовой план выполнен на </w:t>
      </w:r>
      <w:r>
        <w:rPr>
          <w:szCs w:val="28"/>
        </w:rPr>
        <w:t>135,26</w:t>
      </w:r>
      <w:r w:rsidRPr="00154D6F">
        <w:rPr>
          <w:szCs w:val="28"/>
        </w:rPr>
        <w:t>%.</w:t>
      </w:r>
      <w:r w:rsidRPr="00A33C0D">
        <w:rPr>
          <w:szCs w:val="28"/>
        </w:rPr>
        <w:t xml:space="preserve">Проведены 4 аукциона на заключение договоров на установку и эксплуатацию рекламных конструкций, разыграны </w:t>
      </w:r>
      <w:r w:rsidRPr="00537054">
        <w:rPr>
          <w:szCs w:val="28"/>
        </w:rPr>
        <w:t>42 места</w:t>
      </w:r>
      <w:r w:rsidRPr="00A33C0D">
        <w:rPr>
          <w:szCs w:val="28"/>
        </w:rPr>
        <w:t xml:space="preserve"> для размещения рекламных конструкций на территории Чайковского муниципального района</w:t>
      </w:r>
      <w:r>
        <w:rPr>
          <w:szCs w:val="28"/>
        </w:rPr>
        <w:t xml:space="preserve">. </w:t>
      </w:r>
    </w:p>
    <w:p w:rsidR="00440773" w:rsidRPr="007C1917" w:rsidRDefault="00440773" w:rsidP="005809DC">
      <w:pPr>
        <w:pStyle w:val="20"/>
        <w:numPr>
          <w:ilvl w:val="2"/>
          <w:numId w:val="1"/>
        </w:numPr>
        <w:suppressLineNumbers/>
        <w:tabs>
          <w:tab w:val="left" w:pos="1276"/>
        </w:tabs>
        <w:suppressAutoHyphens/>
        <w:spacing w:line="240" w:lineRule="auto"/>
        <w:ind w:left="1572" w:hanging="863"/>
        <w:jc w:val="both"/>
        <w:rPr>
          <w:rFonts w:ascii="Times New Roman" w:hAnsi="Times New Roman"/>
          <w:color w:val="auto"/>
          <w:sz w:val="28"/>
          <w:szCs w:val="28"/>
        </w:rPr>
      </w:pPr>
      <w:bookmarkStart w:id="256" w:name="_Toc422207570"/>
      <w:bookmarkStart w:id="257" w:name="_Toc483299215"/>
      <w:r w:rsidRPr="007C1917">
        <w:rPr>
          <w:rFonts w:ascii="Times New Roman" w:hAnsi="Times New Roman"/>
          <w:color w:val="auto"/>
          <w:sz w:val="28"/>
          <w:szCs w:val="28"/>
        </w:rPr>
        <w:t>Жилищные правоотношени</w:t>
      </w:r>
      <w:bookmarkEnd w:id="256"/>
      <w:r w:rsidRPr="007C1917">
        <w:rPr>
          <w:rFonts w:ascii="Times New Roman" w:hAnsi="Times New Roman"/>
          <w:color w:val="auto"/>
          <w:sz w:val="28"/>
          <w:szCs w:val="28"/>
        </w:rPr>
        <w:t>я.</w:t>
      </w:r>
      <w:bookmarkEnd w:id="257"/>
    </w:p>
    <w:p w:rsidR="00440773" w:rsidRPr="007C1917" w:rsidRDefault="00440773" w:rsidP="005809DC">
      <w:pPr>
        <w:keepNext/>
        <w:keepLines/>
        <w:suppressLineNumbers/>
        <w:suppressAutoHyphens/>
        <w:ind w:firstLine="708"/>
        <w:jc w:val="both"/>
      </w:pPr>
      <w:r w:rsidRPr="007C1917">
        <w:t xml:space="preserve">С </w:t>
      </w:r>
      <w:r>
        <w:t xml:space="preserve">мая </w:t>
      </w:r>
      <w:r w:rsidRPr="007C1917">
        <w:t>2015 года полномочия по реализации жилищных программ перешли в к</w:t>
      </w:r>
      <w:r>
        <w:t>омитет по управлению имуществом администрации Чайковского муниципального района.</w:t>
      </w:r>
    </w:p>
    <w:p w:rsidR="00440773" w:rsidRPr="00B75A97" w:rsidRDefault="00440773" w:rsidP="005809DC">
      <w:pPr>
        <w:keepNext/>
        <w:keepLines/>
        <w:suppressLineNumbers/>
        <w:suppressAutoHyphens/>
        <w:ind w:firstLine="708"/>
        <w:jc w:val="both"/>
        <w:rPr>
          <w:rFonts w:eastAsia="Calibri"/>
          <w:szCs w:val="28"/>
        </w:rPr>
      </w:pPr>
      <w:bookmarkStart w:id="258" w:name="_Toc422207571"/>
      <w:r w:rsidRPr="00B75A97">
        <w:rPr>
          <w:rFonts w:eastAsia="Calibri"/>
          <w:b/>
          <w:bCs/>
          <w:szCs w:val="28"/>
        </w:rPr>
        <w:t>За 2016 год</w:t>
      </w:r>
      <w:r>
        <w:rPr>
          <w:rFonts w:eastAsia="Calibri"/>
          <w:b/>
          <w:bCs/>
          <w:szCs w:val="28"/>
        </w:rPr>
        <w:t xml:space="preserve"> улучшили свои жилищные условия</w:t>
      </w:r>
      <w:r w:rsidRPr="00B75A97">
        <w:rPr>
          <w:rFonts w:eastAsia="Calibri"/>
          <w:szCs w:val="28"/>
        </w:rPr>
        <w:t xml:space="preserve">: </w:t>
      </w:r>
    </w:p>
    <w:p w:rsidR="00440773" w:rsidRPr="00B75A97" w:rsidRDefault="00440773" w:rsidP="005809DC">
      <w:pPr>
        <w:keepNext/>
        <w:keepLines/>
        <w:suppressLineNumbers/>
        <w:suppressAutoHyphens/>
        <w:jc w:val="both"/>
        <w:rPr>
          <w:rFonts w:eastAsia="Calibri"/>
          <w:szCs w:val="28"/>
        </w:rPr>
      </w:pPr>
      <w:r>
        <w:rPr>
          <w:rFonts w:eastAsia="Calibri"/>
          <w:szCs w:val="28"/>
        </w:rPr>
        <w:t xml:space="preserve">     -    </w:t>
      </w:r>
      <w:r w:rsidRPr="00B75A97">
        <w:rPr>
          <w:rFonts w:eastAsia="Calibri"/>
          <w:szCs w:val="28"/>
        </w:rPr>
        <w:t>участники (вдовы) В</w:t>
      </w:r>
      <w:r>
        <w:rPr>
          <w:rFonts w:eastAsia="Calibri"/>
          <w:szCs w:val="28"/>
        </w:rPr>
        <w:t>ОВ -1 чел.</w:t>
      </w:r>
      <w:r w:rsidRPr="00B75A97">
        <w:rPr>
          <w:rFonts w:eastAsia="Calibri"/>
          <w:szCs w:val="28"/>
        </w:rPr>
        <w:t xml:space="preserve">; </w:t>
      </w:r>
    </w:p>
    <w:p w:rsidR="00440773" w:rsidRPr="00B75A97" w:rsidRDefault="00440773" w:rsidP="005809DC">
      <w:pPr>
        <w:keepNext/>
        <w:keepLines/>
        <w:numPr>
          <w:ilvl w:val="0"/>
          <w:numId w:val="35"/>
        </w:numPr>
        <w:suppressLineNumbers/>
        <w:suppressAutoHyphens/>
        <w:jc w:val="both"/>
        <w:rPr>
          <w:rFonts w:eastAsia="Calibri"/>
          <w:szCs w:val="28"/>
        </w:rPr>
      </w:pPr>
      <w:r w:rsidRPr="00B75A97">
        <w:rPr>
          <w:rFonts w:eastAsia="Calibri"/>
          <w:szCs w:val="28"/>
        </w:rPr>
        <w:t>Ветераны боевых действий – 1 чел.</w:t>
      </w:r>
    </w:p>
    <w:p w:rsidR="00440773" w:rsidRPr="00B75A97" w:rsidRDefault="00440773" w:rsidP="005809DC">
      <w:pPr>
        <w:keepNext/>
        <w:keepLines/>
        <w:numPr>
          <w:ilvl w:val="0"/>
          <w:numId w:val="35"/>
        </w:numPr>
        <w:suppressLineNumbers/>
        <w:suppressAutoHyphens/>
        <w:jc w:val="both"/>
        <w:rPr>
          <w:rFonts w:eastAsia="Calibri"/>
          <w:szCs w:val="28"/>
        </w:rPr>
      </w:pPr>
      <w:r w:rsidRPr="00B75A97">
        <w:rPr>
          <w:rFonts w:eastAsia="Calibri"/>
          <w:szCs w:val="28"/>
        </w:rPr>
        <w:t xml:space="preserve">Инвалиды ОЗ – 1 чел. </w:t>
      </w:r>
    </w:p>
    <w:p w:rsidR="00440773" w:rsidRPr="00B75A97" w:rsidRDefault="00440773" w:rsidP="005809DC">
      <w:pPr>
        <w:keepNext/>
        <w:keepLines/>
        <w:numPr>
          <w:ilvl w:val="0"/>
          <w:numId w:val="35"/>
        </w:numPr>
        <w:suppressLineNumbers/>
        <w:suppressAutoHyphens/>
        <w:jc w:val="both"/>
        <w:rPr>
          <w:rFonts w:eastAsia="Calibri"/>
          <w:szCs w:val="28"/>
        </w:rPr>
      </w:pPr>
      <w:r w:rsidRPr="00B75A97">
        <w:rPr>
          <w:rFonts w:eastAsia="Calibri"/>
          <w:szCs w:val="28"/>
        </w:rPr>
        <w:t xml:space="preserve">Граждане, проживающие в сельской местности, в том числе молодые семьи и молодые специалисты – 5 чел. </w:t>
      </w:r>
    </w:p>
    <w:p w:rsidR="00440773" w:rsidRPr="00B75A97" w:rsidRDefault="00440773" w:rsidP="005809DC">
      <w:pPr>
        <w:keepNext/>
        <w:keepLines/>
        <w:numPr>
          <w:ilvl w:val="0"/>
          <w:numId w:val="35"/>
        </w:numPr>
        <w:suppressLineNumbers/>
        <w:suppressAutoHyphens/>
        <w:jc w:val="both"/>
        <w:rPr>
          <w:rFonts w:eastAsia="Calibri"/>
          <w:szCs w:val="28"/>
        </w:rPr>
      </w:pPr>
      <w:r w:rsidRPr="00B75A97">
        <w:rPr>
          <w:rFonts w:eastAsia="Calibri"/>
          <w:szCs w:val="28"/>
        </w:rPr>
        <w:t xml:space="preserve">Молодой учитель – 1 чел. </w:t>
      </w:r>
    </w:p>
    <w:p w:rsidR="00440773" w:rsidRPr="00B75A97" w:rsidRDefault="00440773" w:rsidP="005809DC">
      <w:pPr>
        <w:keepNext/>
        <w:keepLines/>
        <w:numPr>
          <w:ilvl w:val="0"/>
          <w:numId w:val="35"/>
        </w:numPr>
        <w:suppressLineNumbers/>
        <w:suppressAutoHyphens/>
        <w:jc w:val="both"/>
        <w:rPr>
          <w:rFonts w:eastAsia="Calibri"/>
          <w:szCs w:val="28"/>
        </w:rPr>
      </w:pPr>
      <w:r w:rsidRPr="00B75A97">
        <w:rPr>
          <w:rFonts w:eastAsia="Calibri"/>
          <w:szCs w:val="28"/>
        </w:rPr>
        <w:t xml:space="preserve">Вынужденные переселенцы – 1 чел. </w:t>
      </w:r>
    </w:p>
    <w:p w:rsidR="00440773" w:rsidRPr="00B75A97" w:rsidRDefault="00440773" w:rsidP="005809DC">
      <w:pPr>
        <w:keepNext/>
        <w:keepLines/>
        <w:numPr>
          <w:ilvl w:val="0"/>
          <w:numId w:val="35"/>
        </w:numPr>
        <w:suppressLineNumbers/>
        <w:suppressAutoHyphens/>
        <w:jc w:val="both"/>
        <w:rPr>
          <w:rFonts w:eastAsia="Calibri"/>
          <w:szCs w:val="28"/>
        </w:rPr>
      </w:pPr>
      <w:r w:rsidRPr="00B75A97">
        <w:rPr>
          <w:rFonts w:eastAsia="Calibri"/>
          <w:szCs w:val="28"/>
        </w:rPr>
        <w:t xml:space="preserve">Молодые семьи – 9 семей. </w:t>
      </w:r>
    </w:p>
    <w:p w:rsidR="00440773" w:rsidRPr="00B75A97" w:rsidRDefault="00440773" w:rsidP="005809DC">
      <w:pPr>
        <w:keepNext/>
        <w:keepLines/>
        <w:suppressLineNumbers/>
        <w:suppressAutoHyphens/>
        <w:ind w:firstLine="708"/>
        <w:jc w:val="both"/>
        <w:rPr>
          <w:rFonts w:eastAsia="Calibri"/>
          <w:szCs w:val="28"/>
          <w:u w:val="single"/>
        </w:rPr>
      </w:pPr>
      <w:r w:rsidRPr="00B75A97">
        <w:rPr>
          <w:rFonts w:eastAsia="Calibri"/>
          <w:szCs w:val="28"/>
          <w:u w:val="single"/>
        </w:rPr>
        <w:t>Итого: 19 семей.</w:t>
      </w:r>
    </w:p>
    <w:p w:rsidR="00440773" w:rsidRPr="007C1917" w:rsidRDefault="00440773" w:rsidP="005809DC">
      <w:pPr>
        <w:keepNext/>
        <w:keepLines/>
        <w:suppressLineNumbers/>
        <w:suppressAutoHyphens/>
        <w:ind w:firstLine="708"/>
        <w:jc w:val="both"/>
        <w:rPr>
          <w:rFonts w:eastAsia="Calibri"/>
          <w:szCs w:val="28"/>
        </w:rPr>
      </w:pPr>
      <w:r w:rsidRPr="007C1917">
        <w:rPr>
          <w:rFonts w:eastAsia="Calibri"/>
          <w:szCs w:val="28"/>
        </w:rPr>
        <w:t>Комитетом по управлению имуществом ведется работа по учету служебных жилых помещений и постановки их в реестр муниципальной собственности Чайковского муниципального района.</w:t>
      </w:r>
    </w:p>
    <w:p w:rsidR="00440773" w:rsidRDefault="00440773" w:rsidP="005809DC">
      <w:pPr>
        <w:keepNext/>
        <w:keepLines/>
        <w:suppressLineNumbers/>
        <w:suppressAutoHyphens/>
        <w:ind w:firstLine="708"/>
        <w:jc w:val="both"/>
        <w:rPr>
          <w:rFonts w:eastAsia="Calibri"/>
          <w:szCs w:val="28"/>
        </w:rPr>
      </w:pPr>
      <w:r>
        <w:rPr>
          <w:rFonts w:eastAsia="Calibri"/>
          <w:szCs w:val="28"/>
        </w:rPr>
        <w:t xml:space="preserve">В 2016 году были предоставлены служебные квартиры в порядке очередности посредством определения квоты распределения по отдельным категориям: </w:t>
      </w:r>
    </w:p>
    <w:p w:rsidR="00440773" w:rsidRPr="00C922FC" w:rsidRDefault="00440773" w:rsidP="005809DC">
      <w:pPr>
        <w:keepNext/>
        <w:keepLines/>
        <w:suppressLineNumbers/>
        <w:suppressAutoHyphens/>
        <w:ind w:firstLine="708"/>
        <w:jc w:val="both"/>
        <w:rPr>
          <w:rFonts w:eastAsia="Calibri"/>
          <w:bCs/>
          <w:szCs w:val="28"/>
        </w:rPr>
      </w:pPr>
      <w:r w:rsidRPr="00C922FC">
        <w:rPr>
          <w:rFonts w:eastAsia="Calibri"/>
          <w:bCs/>
          <w:szCs w:val="28"/>
        </w:rPr>
        <w:t xml:space="preserve">Муниципальные служащие органов местного самоуправления Чайковского муниципального района - 4 квартиры; </w:t>
      </w:r>
    </w:p>
    <w:p w:rsidR="00440773" w:rsidRPr="00C922FC" w:rsidRDefault="00440773" w:rsidP="005809DC">
      <w:pPr>
        <w:keepNext/>
        <w:keepLines/>
        <w:suppressLineNumbers/>
        <w:suppressAutoHyphens/>
        <w:ind w:firstLine="708"/>
        <w:jc w:val="both"/>
        <w:rPr>
          <w:rFonts w:eastAsia="Calibri"/>
          <w:bCs/>
          <w:szCs w:val="28"/>
        </w:rPr>
      </w:pPr>
      <w:r w:rsidRPr="00C922FC">
        <w:rPr>
          <w:rFonts w:eastAsia="Calibri"/>
          <w:bCs/>
          <w:szCs w:val="28"/>
        </w:rPr>
        <w:t xml:space="preserve">Специалисты государственных учреждений здравоохранения, расположенных на территории Чайковского муниципального района </w:t>
      </w:r>
      <w:r>
        <w:rPr>
          <w:rFonts w:eastAsia="Calibri"/>
          <w:bCs/>
          <w:szCs w:val="28"/>
        </w:rPr>
        <w:t xml:space="preserve">- </w:t>
      </w:r>
      <w:r w:rsidRPr="00C922FC">
        <w:rPr>
          <w:rFonts w:eastAsia="Calibri"/>
          <w:bCs/>
          <w:szCs w:val="28"/>
        </w:rPr>
        <w:t xml:space="preserve">8 квартир; </w:t>
      </w:r>
    </w:p>
    <w:p w:rsidR="00440773" w:rsidRPr="00C922FC" w:rsidRDefault="00440773" w:rsidP="005809DC">
      <w:pPr>
        <w:keepNext/>
        <w:keepLines/>
        <w:suppressLineNumbers/>
        <w:suppressAutoHyphens/>
        <w:ind w:firstLine="708"/>
        <w:jc w:val="both"/>
        <w:rPr>
          <w:rFonts w:eastAsia="Calibri"/>
          <w:bCs/>
          <w:szCs w:val="28"/>
        </w:rPr>
      </w:pPr>
      <w:r w:rsidRPr="00C922FC">
        <w:rPr>
          <w:rFonts w:eastAsia="Calibri"/>
          <w:bCs/>
          <w:szCs w:val="28"/>
        </w:rPr>
        <w:t xml:space="preserve">Специалисты муниципальных учреждений Чайковского муниципального района – 4 квартиры; </w:t>
      </w:r>
    </w:p>
    <w:p w:rsidR="00440773" w:rsidRPr="00C922FC" w:rsidRDefault="00440773" w:rsidP="005809DC">
      <w:pPr>
        <w:keepNext/>
        <w:keepLines/>
        <w:suppressLineNumbers/>
        <w:suppressAutoHyphens/>
        <w:ind w:firstLine="708"/>
        <w:jc w:val="both"/>
        <w:rPr>
          <w:rFonts w:eastAsia="Calibri"/>
          <w:szCs w:val="28"/>
        </w:rPr>
      </w:pPr>
      <w:r w:rsidRPr="00C922FC">
        <w:rPr>
          <w:rFonts w:eastAsia="Calibri"/>
          <w:bCs/>
          <w:szCs w:val="28"/>
        </w:rPr>
        <w:t xml:space="preserve">Сотрудники, замещающие должность участкового уполномоченного полиции – 1 квартира. </w:t>
      </w:r>
    </w:p>
    <w:p w:rsidR="00440773" w:rsidRDefault="00440773" w:rsidP="005809DC">
      <w:pPr>
        <w:keepNext/>
        <w:keepLines/>
        <w:suppressLineNumbers/>
        <w:suppressAutoHyphens/>
        <w:ind w:firstLine="708"/>
        <w:jc w:val="both"/>
        <w:rPr>
          <w:rFonts w:eastAsia="Calibri"/>
          <w:szCs w:val="28"/>
        </w:rPr>
      </w:pPr>
      <w:r>
        <w:rPr>
          <w:rFonts w:eastAsia="Calibri"/>
          <w:szCs w:val="28"/>
        </w:rPr>
        <w:t xml:space="preserve">А также была предоставлена 1 квартира по договору краткосрочного коммерческого найма сотруднику отдела МВД по Чайковскому муниципальному району. </w:t>
      </w:r>
    </w:p>
    <w:p w:rsidR="00440773" w:rsidRDefault="00440773" w:rsidP="005809DC">
      <w:pPr>
        <w:keepNext/>
        <w:keepLines/>
        <w:suppressLineNumbers/>
        <w:suppressAutoHyphens/>
        <w:ind w:firstLine="708"/>
        <w:jc w:val="both"/>
        <w:rPr>
          <w:rFonts w:eastAsia="Calibri"/>
          <w:szCs w:val="28"/>
        </w:rPr>
      </w:pPr>
      <w:r>
        <w:rPr>
          <w:rFonts w:eastAsia="Calibri"/>
          <w:szCs w:val="28"/>
        </w:rPr>
        <w:t xml:space="preserve">Всего за 2016 год было предоставлено 18 квартир. </w:t>
      </w:r>
    </w:p>
    <w:p w:rsidR="00440773" w:rsidRDefault="00440773" w:rsidP="005809DC">
      <w:pPr>
        <w:keepNext/>
        <w:keepLines/>
        <w:suppressLineNumbers/>
        <w:suppressAutoHyphens/>
        <w:ind w:firstLine="708"/>
        <w:jc w:val="both"/>
        <w:rPr>
          <w:rFonts w:eastAsia="Calibri"/>
          <w:szCs w:val="28"/>
        </w:rPr>
      </w:pPr>
      <w:r>
        <w:rPr>
          <w:rFonts w:eastAsia="Calibri"/>
          <w:szCs w:val="28"/>
        </w:rPr>
        <w:lastRenderedPageBreak/>
        <w:t xml:space="preserve">Плата за </w:t>
      </w:r>
      <w:proofErr w:type="spellStart"/>
      <w:r>
        <w:rPr>
          <w:rFonts w:eastAsia="Calibri"/>
          <w:szCs w:val="28"/>
        </w:rPr>
        <w:t>найм</w:t>
      </w:r>
      <w:proofErr w:type="spellEnd"/>
      <w:r>
        <w:rPr>
          <w:rFonts w:eastAsia="Calibri"/>
          <w:szCs w:val="28"/>
        </w:rPr>
        <w:t xml:space="preserve"> служебных жилых помещений составила 75423,18 руб., плата за </w:t>
      </w:r>
      <w:proofErr w:type="spellStart"/>
      <w:r>
        <w:rPr>
          <w:rFonts w:eastAsia="Calibri"/>
          <w:szCs w:val="28"/>
        </w:rPr>
        <w:t>найм</w:t>
      </w:r>
      <w:proofErr w:type="spellEnd"/>
      <w:r>
        <w:rPr>
          <w:rFonts w:eastAsia="Calibri"/>
          <w:szCs w:val="28"/>
        </w:rPr>
        <w:t xml:space="preserve"> жилых помещений коммерческого использования составила – 39960,0 руб. </w:t>
      </w:r>
    </w:p>
    <w:p w:rsidR="00440773" w:rsidRPr="0096362D" w:rsidRDefault="00440773" w:rsidP="005809DC">
      <w:pPr>
        <w:keepNext/>
        <w:keepLines/>
        <w:suppressLineNumbers/>
        <w:suppressAutoHyphens/>
        <w:ind w:firstLine="708"/>
        <w:jc w:val="both"/>
        <w:rPr>
          <w:rFonts w:eastAsia="Calibri"/>
          <w:color w:val="FF0000"/>
          <w:szCs w:val="28"/>
        </w:rPr>
      </w:pPr>
      <w:r>
        <w:rPr>
          <w:rFonts w:eastAsia="Calibri"/>
          <w:szCs w:val="28"/>
        </w:rPr>
        <w:t xml:space="preserve">Плата по договорам в полном объеме поступает в бюджет Чайковского муниципального района. </w:t>
      </w:r>
    </w:p>
    <w:p w:rsidR="00440773" w:rsidRPr="00BE30BA" w:rsidRDefault="00440773" w:rsidP="005809DC">
      <w:pPr>
        <w:pStyle w:val="3"/>
        <w:numPr>
          <w:ilvl w:val="3"/>
          <w:numId w:val="1"/>
        </w:numPr>
        <w:suppressLineNumbers/>
        <w:tabs>
          <w:tab w:val="left" w:pos="1701"/>
        </w:tabs>
        <w:suppressAutoHyphens/>
        <w:spacing w:before="120" w:after="120" w:line="240" w:lineRule="auto"/>
        <w:ind w:left="1417"/>
        <w:jc w:val="both"/>
        <w:rPr>
          <w:rFonts w:ascii="Times New Roman" w:hAnsi="Times New Roman"/>
          <w:iCs/>
          <w:color w:val="auto"/>
          <w:sz w:val="28"/>
          <w:szCs w:val="28"/>
        </w:rPr>
      </w:pPr>
      <w:bookmarkStart w:id="259" w:name="_Toc422207572"/>
      <w:bookmarkStart w:id="260" w:name="_Toc483299216"/>
      <w:bookmarkEnd w:id="258"/>
      <w:r w:rsidRPr="00BE30BA">
        <w:rPr>
          <w:rFonts w:ascii="Times New Roman" w:hAnsi="Times New Roman"/>
          <w:iCs/>
          <w:color w:val="auto"/>
          <w:sz w:val="28"/>
          <w:szCs w:val="28"/>
        </w:rPr>
        <w:t>Исполнение плана приватизации.</w:t>
      </w:r>
      <w:bookmarkEnd w:id="259"/>
      <w:bookmarkEnd w:id="260"/>
    </w:p>
    <w:p w:rsidR="00440773" w:rsidRPr="00677B2D" w:rsidRDefault="00440773" w:rsidP="005809DC">
      <w:pPr>
        <w:keepNext/>
        <w:keepLines/>
        <w:suppressLineNumbers/>
        <w:suppressAutoHyphens/>
        <w:ind w:firstLine="709"/>
        <w:jc w:val="both"/>
        <w:rPr>
          <w:rFonts w:eastAsia="Calibri"/>
          <w:szCs w:val="28"/>
        </w:rPr>
      </w:pPr>
      <w:r w:rsidRPr="00677B2D">
        <w:rPr>
          <w:rFonts w:eastAsia="Calibri"/>
          <w:szCs w:val="28"/>
        </w:rPr>
        <w:t>В соответствии с Положением о порядке приватизации муниципального имущества Чайковского муниципального района, утвержденным  решением Земского Собрания Чайковского муниципального района от 07.10.2010 года № 831 в Перечень муниципального имущества Чайковского муниципального района,  планируемого  к  приватизации в 2015 году, включено</w:t>
      </w:r>
      <w:r>
        <w:rPr>
          <w:rFonts w:eastAsia="Calibri"/>
          <w:szCs w:val="28"/>
        </w:rPr>
        <w:t>7</w:t>
      </w:r>
      <w:r w:rsidRPr="00677B2D">
        <w:rPr>
          <w:rFonts w:eastAsia="Calibri"/>
          <w:szCs w:val="28"/>
        </w:rPr>
        <w:t>объектов  недвижимого имущества.</w:t>
      </w:r>
    </w:p>
    <w:p w:rsidR="00440773" w:rsidRPr="00677B2D" w:rsidRDefault="00440773" w:rsidP="005809DC">
      <w:pPr>
        <w:keepNext/>
        <w:keepLines/>
        <w:suppressLineNumbers/>
        <w:suppressAutoHyphens/>
        <w:ind w:firstLine="709"/>
        <w:jc w:val="both"/>
        <w:rPr>
          <w:rFonts w:eastAsia="Calibri"/>
          <w:szCs w:val="28"/>
        </w:rPr>
      </w:pPr>
      <w:r w:rsidRPr="00677B2D">
        <w:rPr>
          <w:rFonts w:eastAsia="Calibri"/>
          <w:szCs w:val="28"/>
        </w:rPr>
        <w:t>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в 201</w:t>
      </w:r>
      <w:r>
        <w:rPr>
          <w:rFonts w:eastAsia="Calibri"/>
          <w:szCs w:val="28"/>
        </w:rPr>
        <w:t>6</w:t>
      </w:r>
      <w:r w:rsidRPr="00677B2D">
        <w:rPr>
          <w:rFonts w:eastAsia="Calibri"/>
          <w:szCs w:val="28"/>
        </w:rPr>
        <w:t xml:space="preserve"> году реализовано</w:t>
      </w:r>
      <w:r>
        <w:rPr>
          <w:rFonts w:eastAsia="Calibri"/>
          <w:szCs w:val="28"/>
        </w:rPr>
        <w:t>3</w:t>
      </w:r>
      <w:r w:rsidRPr="00677B2D">
        <w:rPr>
          <w:rFonts w:eastAsia="Calibri"/>
          <w:szCs w:val="28"/>
        </w:rPr>
        <w:t xml:space="preserve"> Объект</w:t>
      </w:r>
      <w:r>
        <w:rPr>
          <w:rFonts w:eastAsia="Calibri"/>
          <w:szCs w:val="28"/>
        </w:rPr>
        <w:t>а</w:t>
      </w:r>
      <w:r w:rsidRPr="00677B2D">
        <w:rPr>
          <w:rFonts w:eastAsia="Calibri"/>
          <w:szCs w:val="28"/>
        </w:rPr>
        <w:t>, расположенных</w:t>
      </w:r>
      <w:r>
        <w:rPr>
          <w:rFonts w:eastAsia="Calibri"/>
          <w:szCs w:val="28"/>
        </w:rPr>
        <w:t xml:space="preserve"> в</w:t>
      </w:r>
      <w:r w:rsidRPr="00677B2D">
        <w:rPr>
          <w:rFonts w:eastAsia="Calibri"/>
          <w:szCs w:val="28"/>
        </w:rPr>
        <w:t xml:space="preserve"> г.Чайковский с рассрочкой в течение 5 лет – заключены договоры купли-продажи с предпринимателями</w:t>
      </w:r>
      <w:r>
        <w:rPr>
          <w:rFonts w:eastAsia="Calibri"/>
          <w:szCs w:val="28"/>
        </w:rPr>
        <w:t>.</w:t>
      </w:r>
    </w:p>
    <w:p w:rsidR="00440773" w:rsidRDefault="00440773" w:rsidP="005809DC">
      <w:pPr>
        <w:keepNext/>
        <w:keepLines/>
        <w:suppressLineNumbers/>
        <w:suppressAutoHyphens/>
        <w:ind w:firstLine="709"/>
        <w:jc w:val="both"/>
        <w:rPr>
          <w:rFonts w:eastAsia="Calibri"/>
          <w:szCs w:val="28"/>
        </w:rPr>
      </w:pPr>
      <w:r w:rsidRPr="00677B2D">
        <w:rPr>
          <w:rFonts w:eastAsia="Calibri"/>
          <w:szCs w:val="28"/>
        </w:rPr>
        <w:t>В соответствии с Федеральным законом от  21.12.2001 г. № 178-ФЗ  «О приватизации государственного и муниципального имущества» в 201</w:t>
      </w:r>
      <w:r>
        <w:rPr>
          <w:rFonts w:eastAsia="Calibri"/>
          <w:szCs w:val="28"/>
        </w:rPr>
        <w:t>6</w:t>
      </w:r>
      <w:r w:rsidRPr="00677B2D">
        <w:rPr>
          <w:rFonts w:eastAsia="Calibri"/>
          <w:szCs w:val="28"/>
        </w:rPr>
        <w:t xml:space="preserve">году </w:t>
      </w:r>
      <w:r>
        <w:t>с торгов реализован 1 объект недвижимого имущества</w:t>
      </w:r>
      <w:r w:rsidRPr="00677B2D">
        <w:rPr>
          <w:rFonts w:eastAsia="Calibri"/>
          <w:szCs w:val="28"/>
        </w:rPr>
        <w:t xml:space="preserve">- заключен договор купли-продажи на сумму </w:t>
      </w:r>
      <w:r>
        <w:rPr>
          <w:szCs w:val="28"/>
        </w:rPr>
        <w:t>94</w:t>
      </w:r>
      <w:r w:rsidRPr="00677B2D">
        <w:rPr>
          <w:szCs w:val="28"/>
        </w:rPr>
        <w:t xml:space="preserve">,0 </w:t>
      </w:r>
      <w:r w:rsidRPr="00677B2D">
        <w:rPr>
          <w:rFonts w:eastAsia="Calibri"/>
          <w:szCs w:val="28"/>
        </w:rPr>
        <w:t>тыс. руб.</w:t>
      </w:r>
    </w:p>
    <w:p w:rsidR="00440773" w:rsidRDefault="00440773" w:rsidP="005809DC">
      <w:pPr>
        <w:pStyle w:val="3"/>
        <w:numPr>
          <w:ilvl w:val="3"/>
          <w:numId w:val="1"/>
        </w:numPr>
        <w:suppressLineNumbers/>
        <w:tabs>
          <w:tab w:val="left" w:pos="1701"/>
        </w:tabs>
        <w:suppressAutoHyphens/>
        <w:spacing w:before="120" w:after="120" w:line="240" w:lineRule="auto"/>
        <w:ind w:left="1417"/>
        <w:jc w:val="both"/>
        <w:rPr>
          <w:rFonts w:ascii="Times New Roman" w:hAnsi="Times New Roman"/>
          <w:iCs/>
          <w:color w:val="auto"/>
          <w:sz w:val="28"/>
          <w:szCs w:val="28"/>
        </w:rPr>
      </w:pPr>
      <w:bookmarkStart w:id="261" w:name="_Toc422207573"/>
      <w:bookmarkStart w:id="262" w:name="_Toc483299217"/>
      <w:r w:rsidRPr="00BE30BA">
        <w:rPr>
          <w:rFonts w:ascii="Times New Roman" w:hAnsi="Times New Roman"/>
          <w:iCs/>
          <w:color w:val="auto"/>
          <w:sz w:val="28"/>
          <w:szCs w:val="28"/>
        </w:rPr>
        <w:t xml:space="preserve">Вовлечение в оборот </w:t>
      </w:r>
      <w:bookmarkEnd w:id="261"/>
      <w:r>
        <w:rPr>
          <w:rFonts w:ascii="Times New Roman" w:hAnsi="Times New Roman"/>
          <w:iCs/>
          <w:color w:val="auto"/>
          <w:sz w:val="28"/>
          <w:szCs w:val="28"/>
        </w:rPr>
        <w:t>имущества</w:t>
      </w:r>
      <w:bookmarkEnd w:id="262"/>
    </w:p>
    <w:p w:rsidR="00440773" w:rsidRDefault="00440773" w:rsidP="005809DC">
      <w:pPr>
        <w:keepNext/>
        <w:keepLines/>
        <w:suppressLineNumbers/>
        <w:suppressAutoHyphens/>
        <w:ind w:firstLine="697"/>
        <w:jc w:val="both"/>
      </w:pPr>
      <w:r>
        <w:t xml:space="preserve">1) На 01.01.2016 года в казне Чайковского муниципального района </w:t>
      </w:r>
      <w:r w:rsidRPr="00617417">
        <w:t>1</w:t>
      </w:r>
      <w:r>
        <w:t>9 свободных от прав третьих лиц объектов недвижимого имущества.</w:t>
      </w:r>
    </w:p>
    <w:p w:rsidR="00440773" w:rsidRDefault="00440773" w:rsidP="005809DC">
      <w:pPr>
        <w:keepNext/>
        <w:keepLines/>
        <w:suppressLineNumbers/>
        <w:suppressAutoHyphens/>
        <w:ind w:firstLine="697"/>
        <w:jc w:val="both"/>
      </w:pPr>
      <w:r>
        <w:t>За период 2016 года реализовано посредством проведения торгов 15объектов.</w:t>
      </w:r>
    </w:p>
    <w:p w:rsidR="00440773" w:rsidRDefault="00440773" w:rsidP="005809DC">
      <w:pPr>
        <w:keepNext/>
        <w:keepLines/>
        <w:suppressLineNumbers/>
        <w:suppressAutoHyphens/>
        <w:ind w:firstLine="697"/>
        <w:jc w:val="both"/>
        <w:rPr>
          <w:szCs w:val="28"/>
        </w:rPr>
      </w:pPr>
      <w:r>
        <w:rPr>
          <w:szCs w:val="28"/>
        </w:rPr>
        <w:t>В</w:t>
      </w:r>
      <w:r w:rsidRPr="0000037A">
        <w:rPr>
          <w:szCs w:val="28"/>
        </w:rPr>
        <w:t xml:space="preserve"> целях привлечения наибольшего количества заинтересованных лиц </w:t>
      </w:r>
      <w:r>
        <w:rPr>
          <w:szCs w:val="28"/>
        </w:rPr>
        <w:t>н</w:t>
      </w:r>
      <w:r w:rsidRPr="0000037A">
        <w:rPr>
          <w:szCs w:val="28"/>
        </w:rPr>
        <w:t>а сайте Ч</w:t>
      </w:r>
      <w:r>
        <w:rPr>
          <w:szCs w:val="28"/>
        </w:rPr>
        <w:t>айковского муниципального района</w:t>
      </w:r>
      <w:r w:rsidRPr="0000037A">
        <w:rPr>
          <w:szCs w:val="28"/>
        </w:rPr>
        <w:t xml:space="preserve"> размещаются пустующие помещения</w:t>
      </w:r>
      <w:r>
        <w:rPr>
          <w:szCs w:val="28"/>
        </w:rPr>
        <w:t>.</w:t>
      </w:r>
    </w:p>
    <w:p w:rsidR="00440773" w:rsidRDefault="00440773" w:rsidP="005809DC">
      <w:pPr>
        <w:keepNext/>
        <w:keepLines/>
        <w:suppressLineNumbers/>
        <w:suppressAutoHyphens/>
        <w:ind w:firstLine="697"/>
        <w:jc w:val="both"/>
      </w:pPr>
    </w:p>
    <w:p w:rsidR="00440773" w:rsidRPr="00BE30BA" w:rsidRDefault="00440773" w:rsidP="008C4EBB">
      <w:pPr>
        <w:pStyle w:val="3"/>
        <w:numPr>
          <w:ilvl w:val="3"/>
          <w:numId w:val="1"/>
        </w:numPr>
        <w:suppressLineNumbers/>
        <w:tabs>
          <w:tab w:val="left" w:pos="1701"/>
        </w:tabs>
        <w:suppressAutoHyphens/>
        <w:spacing w:before="120" w:after="120" w:line="240" w:lineRule="auto"/>
        <w:ind w:left="0" w:firstLine="697"/>
        <w:jc w:val="both"/>
        <w:rPr>
          <w:rFonts w:ascii="Times New Roman" w:hAnsi="Times New Roman"/>
          <w:iCs/>
          <w:color w:val="auto"/>
          <w:sz w:val="28"/>
          <w:szCs w:val="28"/>
        </w:rPr>
      </w:pPr>
      <w:bookmarkStart w:id="263" w:name="_Toc422207574"/>
      <w:bookmarkStart w:id="264" w:name="_Toc483299218"/>
      <w:r w:rsidRPr="00BE30BA">
        <w:rPr>
          <w:rFonts w:ascii="Times New Roman" w:hAnsi="Times New Roman"/>
          <w:iCs/>
          <w:color w:val="auto"/>
          <w:sz w:val="28"/>
          <w:szCs w:val="28"/>
        </w:rPr>
        <w:t>Принятие решений по распоряжению муниципальным имуществом</w:t>
      </w:r>
      <w:bookmarkEnd w:id="263"/>
      <w:bookmarkEnd w:id="264"/>
    </w:p>
    <w:p w:rsidR="00440773" w:rsidRPr="00DA59D6" w:rsidRDefault="00440773" w:rsidP="005809DC">
      <w:pPr>
        <w:keepNext/>
        <w:keepLines/>
        <w:suppressLineNumbers/>
        <w:suppressAutoHyphens/>
        <w:ind w:firstLine="709"/>
        <w:jc w:val="both"/>
        <w:rPr>
          <w:rFonts w:eastAsia="Calibri"/>
          <w:szCs w:val="28"/>
        </w:rPr>
      </w:pPr>
      <w:r w:rsidRPr="00DA59D6">
        <w:rPr>
          <w:rFonts w:eastAsia="Calibri"/>
          <w:szCs w:val="28"/>
        </w:rPr>
        <w:t>За 201</w:t>
      </w:r>
      <w:r>
        <w:rPr>
          <w:rFonts w:eastAsia="Calibri"/>
          <w:szCs w:val="28"/>
        </w:rPr>
        <w:t>6</w:t>
      </w:r>
      <w:r w:rsidRPr="00DA59D6">
        <w:rPr>
          <w:rFonts w:eastAsia="Calibri"/>
          <w:szCs w:val="28"/>
        </w:rPr>
        <w:t xml:space="preserve"> год приняты следующие решения (заключены договоры):</w:t>
      </w:r>
    </w:p>
    <w:p w:rsidR="00440773" w:rsidRPr="00DA59D6" w:rsidRDefault="00440773" w:rsidP="005809DC">
      <w:pPr>
        <w:keepNext/>
        <w:keepLines/>
        <w:suppressLineNumbers/>
        <w:suppressAutoHyphens/>
        <w:ind w:firstLine="709"/>
        <w:jc w:val="both"/>
        <w:rPr>
          <w:rFonts w:eastAsia="Calibri"/>
          <w:szCs w:val="28"/>
        </w:rPr>
      </w:pPr>
      <w:r w:rsidRPr="00DA59D6">
        <w:rPr>
          <w:rFonts w:eastAsia="Calibri"/>
          <w:szCs w:val="28"/>
        </w:rPr>
        <w:t>1</w:t>
      </w:r>
      <w:r>
        <w:rPr>
          <w:rFonts w:eastAsia="Calibri"/>
          <w:szCs w:val="28"/>
        </w:rPr>
        <w:t>00</w:t>
      </w:r>
      <w:r w:rsidRPr="00DA59D6">
        <w:rPr>
          <w:rFonts w:eastAsia="Calibri"/>
          <w:szCs w:val="28"/>
        </w:rPr>
        <w:t xml:space="preserve"> постановлений главы муниципального района – главы администрации Чайковского муниципального района о включении (исключении) имущества из казны, закреплении на праве оперативного управления, хозяйственного ведения;</w:t>
      </w:r>
    </w:p>
    <w:p w:rsidR="00440773" w:rsidRPr="00DA59D6" w:rsidRDefault="00440773" w:rsidP="005809DC">
      <w:pPr>
        <w:keepNext/>
        <w:keepLines/>
        <w:suppressLineNumbers/>
        <w:suppressAutoHyphens/>
        <w:ind w:firstLine="709"/>
        <w:jc w:val="both"/>
        <w:rPr>
          <w:rFonts w:eastAsia="Calibri"/>
          <w:szCs w:val="28"/>
        </w:rPr>
      </w:pPr>
      <w:r>
        <w:rPr>
          <w:rFonts w:eastAsia="Calibri"/>
          <w:szCs w:val="28"/>
        </w:rPr>
        <w:t>24</w:t>
      </w:r>
      <w:r w:rsidRPr="00DA59D6">
        <w:rPr>
          <w:rFonts w:eastAsia="Calibri"/>
          <w:szCs w:val="28"/>
        </w:rPr>
        <w:t xml:space="preserve"> распоряжения администрации Чайковского муниципального района о согласовании крупных сделок муниципальным унитарным предприятиям;</w:t>
      </w:r>
    </w:p>
    <w:p w:rsidR="00440773" w:rsidRPr="00DA59D6" w:rsidRDefault="00440773" w:rsidP="005809DC">
      <w:pPr>
        <w:keepNext/>
        <w:keepLines/>
        <w:suppressLineNumbers/>
        <w:suppressAutoHyphens/>
        <w:ind w:firstLine="709"/>
        <w:jc w:val="both"/>
        <w:rPr>
          <w:rFonts w:eastAsia="Calibri"/>
          <w:szCs w:val="28"/>
        </w:rPr>
      </w:pPr>
      <w:r>
        <w:rPr>
          <w:rFonts w:eastAsia="Calibri"/>
          <w:szCs w:val="28"/>
        </w:rPr>
        <w:t>98</w:t>
      </w:r>
      <w:r w:rsidRPr="00DA59D6">
        <w:rPr>
          <w:rFonts w:eastAsia="Calibri"/>
          <w:szCs w:val="28"/>
        </w:rPr>
        <w:t xml:space="preserve"> распоряжений председателя комитета о перепрофилировании муниципального имущества, изменение характеристик имущества, списание движимого имущества;</w:t>
      </w:r>
    </w:p>
    <w:p w:rsidR="00440773" w:rsidRPr="00BE6AB9" w:rsidRDefault="00440773" w:rsidP="005809DC">
      <w:pPr>
        <w:keepNext/>
        <w:keepLines/>
        <w:suppressLineNumbers/>
        <w:suppressAutoHyphens/>
        <w:ind w:firstLine="709"/>
        <w:jc w:val="both"/>
        <w:rPr>
          <w:rFonts w:eastAsia="Calibri"/>
          <w:szCs w:val="28"/>
          <w:highlight w:val="yellow"/>
        </w:rPr>
      </w:pPr>
      <w:r w:rsidRPr="00617417">
        <w:rPr>
          <w:rFonts w:eastAsia="Calibri"/>
          <w:szCs w:val="28"/>
        </w:rPr>
        <w:t>1</w:t>
      </w:r>
      <w:r>
        <w:rPr>
          <w:rFonts w:eastAsia="Calibri"/>
          <w:szCs w:val="28"/>
        </w:rPr>
        <w:t>5</w:t>
      </w:r>
      <w:r w:rsidRPr="00617417">
        <w:rPr>
          <w:rFonts w:eastAsia="Calibri"/>
          <w:szCs w:val="28"/>
        </w:rPr>
        <w:t xml:space="preserve"> договоров  аренды  муниципального имущества (заключены посредством проведения торгов);</w:t>
      </w:r>
    </w:p>
    <w:p w:rsidR="00440773" w:rsidRPr="00DA59D6" w:rsidRDefault="00440773" w:rsidP="005809DC">
      <w:pPr>
        <w:keepNext/>
        <w:keepLines/>
        <w:suppressLineNumbers/>
        <w:suppressAutoHyphens/>
        <w:ind w:firstLine="709"/>
        <w:jc w:val="both"/>
        <w:rPr>
          <w:rFonts w:eastAsia="Calibri"/>
          <w:szCs w:val="28"/>
        </w:rPr>
      </w:pPr>
      <w:r w:rsidRPr="00537054">
        <w:rPr>
          <w:rFonts w:eastAsia="Calibri"/>
          <w:szCs w:val="28"/>
        </w:rPr>
        <w:lastRenderedPageBreak/>
        <w:t>3 договоров купли-продажи</w:t>
      </w:r>
      <w:r>
        <w:rPr>
          <w:rFonts w:eastAsia="Calibri"/>
          <w:szCs w:val="28"/>
        </w:rPr>
        <w:t xml:space="preserve"> </w:t>
      </w:r>
      <w:r w:rsidRPr="00DA59D6">
        <w:rPr>
          <w:rFonts w:eastAsia="Calibri"/>
          <w:szCs w:val="28"/>
        </w:rPr>
        <w:t>муниципального имущества заключены с субъектами малого и среднего предпринимательства.</w:t>
      </w:r>
    </w:p>
    <w:p w:rsidR="00440773" w:rsidRPr="00291CB1" w:rsidRDefault="00440773" w:rsidP="005809DC">
      <w:pPr>
        <w:keepNext/>
        <w:keepLines/>
        <w:suppressLineNumbers/>
        <w:suppressAutoHyphens/>
        <w:autoSpaceDE w:val="0"/>
        <w:autoSpaceDN w:val="0"/>
        <w:adjustRightInd w:val="0"/>
        <w:ind w:firstLine="708"/>
        <w:jc w:val="both"/>
        <w:rPr>
          <w:rFonts w:eastAsiaTheme="minorHAnsi"/>
          <w:szCs w:val="28"/>
          <w:lang w:eastAsia="en-US"/>
        </w:rPr>
      </w:pPr>
    </w:p>
    <w:p w:rsidR="00440773" w:rsidRPr="0041673F" w:rsidRDefault="00440773" w:rsidP="00151228">
      <w:pPr>
        <w:pStyle w:val="20"/>
        <w:numPr>
          <w:ilvl w:val="2"/>
          <w:numId w:val="1"/>
        </w:numPr>
        <w:suppressLineNumbers/>
        <w:tabs>
          <w:tab w:val="left" w:pos="1276"/>
        </w:tabs>
        <w:suppressAutoHyphens/>
        <w:spacing w:line="240" w:lineRule="auto"/>
        <w:ind w:left="0" w:firstLine="709"/>
        <w:jc w:val="both"/>
        <w:rPr>
          <w:rFonts w:ascii="Times New Roman" w:hAnsi="Times New Roman"/>
          <w:color w:val="auto"/>
          <w:sz w:val="28"/>
          <w:szCs w:val="28"/>
        </w:rPr>
      </w:pPr>
      <w:bookmarkStart w:id="265" w:name="_Toc422207576"/>
      <w:bookmarkStart w:id="266" w:name="_Toc483299219"/>
      <w:r>
        <w:rPr>
          <w:rFonts w:ascii="Times New Roman" w:hAnsi="Times New Roman"/>
          <w:color w:val="auto"/>
          <w:sz w:val="28"/>
          <w:szCs w:val="28"/>
        </w:rPr>
        <w:t>Работа по в</w:t>
      </w:r>
      <w:r w:rsidRPr="0041673F">
        <w:rPr>
          <w:rFonts w:ascii="Times New Roman" w:hAnsi="Times New Roman"/>
          <w:color w:val="auto"/>
          <w:sz w:val="28"/>
          <w:szCs w:val="28"/>
        </w:rPr>
        <w:t>зыскани</w:t>
      </w:r>
      <w:r>
        <w:rPr>
          <w:rFonts w:ascii="Times New Roman" w:hAnsi="Times New Roman"/>
          <w:color w:val="auto"/>
          <w:sz w:val="28"/>
          <w:szCs w:val="28"/>
        </w:rPr>
        <w:t>ю</w:t>
      </w:r>
      <w:r w:rsidRPr="0041673F">
        <w:rPr>
          <w:rFonts w:ascii="Times New Roman" w:hAnsi="Times New Roman"/>
          <w:color w:val="auto"/>
          <w:sz w:val="28"/>
          <w:szCs w:val="28"/>
        </w:rPr>
        <w:t xml:space="preserve"> дебиторской задолженности по договорам аренды земельных участков и муниципального имущества.</w:t>
      </w:r>
      <w:bookmarkEnd w:id="265"/>
      <w:bookmarkEnd w:id="266"/>
    </w:p>
    <w:p w:rsidR="00440773" w:rsidRPr="00B166E3" w:rsidRDefault="00440773" w:rsidP="005809DC">
      <w:pPr>
        <w:keepNext/>
        <w:keepLines/>
        <w:suppressLineNumbers/>
        <w:suppressAutoHyphens/>
        <w:ind w:firstLine="709"/>
        <w:jc w:val="both"/>
        <w:rPr>
          <w:rFonts w:eastAsia="Calibri"/>
          <w:szCs w:val="28"/>
        </w:rPr>
      </w:pPr>
      <w:r w:rsidRPr="00B166E3">
        <w:rPr>
          <w:rFonts w:eastAsia="Calibri"/>
          <w:szCs w:val="28"/>
        </w:rPr>
        <w:t>Информация о проведенной работе по взысканию дебиторской задолженности по договорам аренды</w:t>
      </w:r>
    </w:p>
    <w:tbl>
      <w:tblPr>
        <w:tblW w:w="914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19"/>
        <w:gridCol w:w="2834"/>
      </w:tblGrid>
      <w:tr w:rsidR="00440773" w:rsidRPr="00B166E3" w:rsidTr="00440773">
        <w:trPr>
          <w:trHeight w:val="285"/>
          <w:jc w:val="center"/>
        </w:trPr>
        <w:tc>
          <w:tcPr>
            <w:tcW w:w="3191" w:type="dxa"/>
            <w:vAlign w:val="center"/>
          </w:tcPr>
          <w:p w:rsidR="00440773" w:rsidRPr="00B166E3" w:rsidRDefault="00440773" w:rsidP="005809DC">
            <w:pPr>
              <w:keepNext/>
              <w:keepLines/>
              <w:suppressLineNumbers/>
              <w:suppressAutoHyphens/>
              <w:jc w:val="both"/>
              <w:rPr>
                <w:rFonts w:eastAsia="Calibri"/>
                <w:sz w:val="24"/>
                <w:szCs w:val="24"/>
              </w:rPr>
            </w:pPr>
            <w:r w:rsidRPr="00B166E3">
              <w:rPr>
                <w:rFonts w:eastAsia="Calibri"/>
                <w:sz w:val="24"/>
                <w:szCs w:val="24"/>
              </w:rPr>
              <w:t xml:space="preserve"> Наименование мероприятия</w:t>
            </w:r>
          </w:p>
        </w:tc>
        <w:tc>
          <w:tcPr>
            <w:tcW w:w="3119" w:type="dxa"/>
            <w:vAlign w:val="center"/>
          </w:tcPr>
          <w:p w:rsidR="00440773" w:rsidRDefault="00440773" w:rsidP="005809DC">
            <w:pPr>
              <w:keepNext/>
              <w:keepLines/>
              <w:suppressLineNumbers/>
              <w:suppressAutoHyphens/>
              <w:jc w:val="center"/>
              <w:rPr>
                <w:rFonts w:eastAsia="Calibri"/>
                <w:sz w:val="24"/>
                <w:szCs w:val="24"/>
              </w:rPr>
            </w:pPr>
            <w:r w:rsidRPr="00B166E3">
              <w:rPr>
                <w:rFonts w:eastAsia="Calibri"/>
                <w:sz w:val="24"/>
                <w:szCs w:val="24"/>
              </w:rPr>
              <w:t>По земельным участкам</w:t>
            </w:r>
          </w:p>
          <w:p w:rsidR="00440773" w:rsidRPr="00B166E3" w:rsidRDefault="00440773" w:rsidP="005809DC">
            <w:pPr>
              <w:keepNext/>
              <w:keepLines/>
              <w:suppressLineNumbers/>
              <w:suppressAutoHyphens/>
              <w:jc w:val="center"/>
              <w:rPr>
                <w:rFonts w:eastAsia="Calibri"/>
                <w:sz w:val="24"/>
                <w:szCs w:val="24"/>
              </w:rPr>
            </w:pPr>
            <w:r w:rsidRPr="00B166E3">
              <w:rPr>
                <w:rFonts w:eastAsia="Calibri"/>
                <w:sz w:val="24"/>
                <w:szCs w:val="24"/>
              </w:rPr>
              <w:t>(за период с 01.01.201</w:t>
            </w:r>
            <w:r>
              <w:rPr>
                <w:rFonts w:eastAsia="Calibri"/>
                <w:sz w:val="24"/>
                <w:szCs w:val="24"/>
              </w:rPr>
              <w:t>6</w:t>
            </w:r>
            <w:r w:rsidRPr="00B166E3">
              <w:rPr>
                <w:rFonts w:eastAsia="Calibri"/>
                <w:sz w:val="24"/>
                <w:szCs w:val="24"/>
              </w:rPr>
              <w:t>-01.03.201</w:t>
            </w:r>
            <w:r>
              <w:rPr>
                <w:rFonts w:eastAsia="Calibri"/>
                <w:sz w:val="24"/>
                <w:szCs w:val="24"/>
              </w:rPr>
              <w:t>6</w:t>
            </w:r>
            <w:r w:rsidRPr="00B166E3">
              <w:rPr>
                <w:rFonts w:eastAsia="Calibri"/>
                <w:sz w:val="24"/>
                <w:szCs w:val="24"/>
              </w:rPr>
              <w:t>)</w:t>
            </w:r>
          </w:p>
        </w:tc>
        <w:tc>
          <w:tcPr>
            <w:tcW w:w="2834" w:type="dxa"/>
            <w:shd w:val="clear" w:color="auto" w:fill="auto"/>
            <w:vAlign w:val="center"/>
          </w:tcPr>
          <w:p w:rsidR="00440773" w:rsidRDefault="00440773" w:rsidP="005809DC">
            <w:pPr>
              <w:keepNext/>
              <w:keepLines/>
              <w:suppressLineNumbers/>
              <w:suppressAutoHyphens/>
              <w:jc w:val="center"/>
              <w:rPr>
                <w:rFonts w:eastAsia="Calibri"/>
                <w:sz w:val="24"/>
                <w:szCs w:val="24"/>
              </w:rPr>
            </w:pPr>
            <w:r w:rsidRPr="00B166E3">
              <w:rPr>
                <w:rFonts w:eastAsia="Calibri"/>
                <w:sz w:val="24"/>
                <w:szCs w:val="24"/>
              </w:rPr>
              <w:t>По имуществу</w:t>
            </w:r>
          </w:p>
          <w:p w:rsidR="00440773" w:rsidRPr="00B166E3" w:rsidRDefault="00440773" w:rsidP="005809DC">
            <w:pPr>
              <w:keepNext/>
              <w:keepLines/>
              <w:suppressLineNumbers/>
              <w:suppressAutoHyphens/>
              <w:jc w:val="center"/>
              <w:rPr>
                <w:rFonts w:eastAsia="Calibri"/>
                <w:sz w:val="24"/>
                <w:szCs w:val="24"/>
              </w:rPr>
            </w:pPr>
            <w:r w:rsidRPr="00B166E3">
              <w:rPr>
                <w:rFonts w:eastAsia="Calibri"/>
                <w:sz w:val="24"/>
                <w:szCs w:val="24"/>
              </w:rPr>
              <w:t>(за период с 01.01.201</w:t>
            </w:r>
            <w:r>
              <w:rPr>
                <w:rFonts w:eastAsia="Calibri"/>
                <w:sz w:val="24"/>
                <w:szCs w:val="24"/>
              </w:rPr>
              <w:t>6</w:t>
            </w:r>
            <w:r w:rsidRPr="00B166E3">
              <w:rPr>
                <w:rFonts w:eastAsia="Calibri"/>
                <w:sz w:val="24"/>
                <w:szCs w:val="24"/>
              </w:rPr>
              <w:t>-01.03.201</w:t>
            </w:r>
            <w:r>
              <w:rPr>
                <w:rFonts w:eastAsia="Calibri"/>
                <w:sz w:val="24"/>
                <w:szCs w:val="24"/>
              </w:rPr>
              <w:t>6</w:t>
            </w:r>
            <w:r w:rsidRPr="00B166E3">
              <w:rPr>
                <w:rFonts w:eastAsia="Calibri"/>
                <w:sz w:val="24"/>
                <w:szCs w:val="24"/>
              </w:rPr>
              <w:t>)</w:t>
            </w:r>
          </w:p>
        </w:tc>
      </w:tr>
      <w:tr w:rsidR="00440773" w:rsidRPr="00B166E3" w:rsidTr="00440773">
        <w:trPr>
          <w:jc w:val="center"/>
        </w:trPr>
        <w:tc>
          <w:tcPr>
            <w:tcW w:w="3191" w:type="dxa"/>
          </w:tcPr>
          <w:p w:rsidR="00440773" w:rsidRPr="00B166E3" w:rsidRDefault="00440773" w:rsidP="005809DC">
            <w:pPr>
              <w:keepNext/>
              <w:keepLines/>
              <w:suppressLineNumbers/>
              <w:suppressAutoHyphens/>
              <w:jc w:val="both"/>
              <w:rPr>
                <w:rFonts w:eastAsia="Calibri"/>
                <w:sz w:val="24"/>
                <w:szCs w:val="24"/>
              </w:rPr>
            </w:pPr>
            <w:r w:rsidRPr="00B166E3">
              <w:rPr>
                <w:rFonts w:eastAsia="Calibri"/>
                <w:sz w:val="24"/>
                <w:szCs w:val="24"/>
              </w:rPr>
              <w:t>Иски</w:t>
            </w:r>
          </w:p>
        </w:tc>
        <w:tc>
          <w:tcPr>
            <w:tcW w:w="3119" w:type="dxa"/>
            <w:vAlign w:val="center"/>
          </w:tcPr>
          <w:p w:rsidR="00440773" w:rsidRPr="00B166E3" w:rsidRDefault="00440773" w:rsidP="005809DC">
            <w:pPr>
              <w:keepNext/>
              <w:keepLines/>
              <w:suppressLineNumbers/>
              <w:suppressAutoHyphens/>
              <w:jc w:val="center"/>
              <w:rPr>
                <w:rFonts w:eastAsia="Calibri"/>
                <w:sz w:val="24"/>
                <w:szCs w:val="24"/>
              </w:rPr>
            </w:pPr>
            <w:r>
              <w:rPr>
                <w:rFonts w:eastAsia="Calibri"/>
                <w:sz w:val="24"/>
                <w:szCs w:val="24"/>
              </w:rPr>
              <w:t>-</w:t>
            </w:r>
          </w:p>
        </w:tc>
        <w:tc>
          <w:tcPr>
            <w:tcW w:w="2834" w:type="dxa"/>
            <w:shd w:val="clear" w:color="auto" w:fill="auto"/>
            <w:vAlign w:val="center"/>
          </w:tcPr>
          <w:p w:rsidR="00440773" w:rsidRPr="00B166E3" w:rsidRDefault="00440773" w:rsidP="005809DC">
            <w:pPr>
              <w:keepNext/>
              <w:keepLines/>
              <w:suppressLineNumbers/>
              <w:suppressAutoHyphens/>
              <w:jc w:val="center"/>
              <w:rPr>
                <w:rFonts w:eastAsia="Calibri"/>
                <w:sz w:val="24"/>
                <w:szCs w:val="24"/>
              </w:rPr>
            </w:pPr>
            <w:r>
              <w:rPr>
                <w:rFonts w:eastAsia="Calibri"/>
                <w:sz w:val="24"/>
                <w:szCs w:val="24"/>
              </w:rPr>
              <w:t>17</w:t>
            </w:r>
            <w:r w:rsidRPr="00B166E3">
              <w:rPr>
                <w:rFonts w:eastAsia="Calibri"/>
                <w:sz w:val="24"/>
                <w:szCs w:val="24"/>
              </w:rPr>
              <w:t xml:space="preserve"> ед.; </w:t>
            </w:r>
            <w:r>
              <w:rPr>
                <w:rFonts w:eastAsia="Calibri"/>
                <w:sz w:val="24"/>
                <w:szCs w:val="24"/>
              </w:rPr>
              <w:t>1331,95</w:t>
            </w:r>
            <w:r w:rsidRPr="00B166E3">
              <w:rPr>
                <w:rFonts w:eastAsia="Calibri"/>
                <w:sz w:val="24"/>
                <w:szCs w:val="24"/>
              </w:rPr>
              <w:t xml:space="preserve"> тыс.руб.</w:t>
            </w:r>
          </w:p>
        </w:tc>
      </w:tr>
      <w:tr w:rsidR="00440773" w:rsidRPr="00B166E3" w:rsidTr="00440773">
        <w:trPr>
          <w:jc w:val="center"/>
        </w:trPr>
        <w:tc>
          <w:tcPr>
            <w:tcW w:w="3191" w:type="dxa"/>
          </w:tcPr>
          <w:p w:rsidR="00440773" w:rsidRPr="00B166E3" w:rsidRDefault="00440773" w:rsidP="005809DC">
            <w:pPr>
              <w:keepNext/>
              <w:keepLines/>
              <w:suppressLineNumbers/>
              <w:suppressAutoHyphens/>
              <w:jc w:val="both"/>
              <w:rPr>
                <w:rFonts w:eastAsia="Calibri"/>
                <w:sz w:val="24"/>
                <w:szCs w:val="24"/>
              </w:rPr>
            </w:pPr>
            <w:r w:rsidRPr="00B166E3">
              <w:rPr>
                <w:rFonts w:eastAsia="Calibri"/>
                <w:sz w:val="24"/>
                <w:szCs w:val="24"/>
              </w:rPr>
              <w:t>Претензии</w:t>
            </w:r>
          </w:p>
        </w:tc>
        <w:tc>
          <w:tcPr>
            <w:tcW w:w="3119" w:type="dxa"/>
            <w:vAlign w:val="center"/>
          </w:tcPr>
          <w:p w:rsidR="00440773" w:rsidRPr="00B166E3" w:rsidRDefault="00440773" w:rsidP="005809DC">
            <w:pPr>
              <w:keepNext/>
              <w:keepLines/>
              <w:suppressLineNumbers/>
              <w:suppressAutoHyphens/>
              <w:jc w:val="center"/>
              <w:rPr>
                <w:rFonts w:eastAsia="Calibri"/>
                <w:sz w:val="24"/>
                <w:szCs w:val="24"/>
              </w:rPr>
            </w:pPr>
            <w:r>
              <w:rPr>
                <w:rFonts w:eastAsia="Calibri"/>
                <w:sz w:val="24"/>
                <w:szCs w:val="24"/>
              </w:rPr>
              <w:t>-</w:t>
            </w:r>
          </w:p>
        </w:tc>
        <w:tc>
          <w:tcPr>
            <w:tcW w:w="2834" w:type="dxa"/>
            <w:shd w:val="clear" w:color="auto" w:fill="auto"/>
            <w:vAlign w:val="center"/>
          </w:tcPr>
          <w:p w:rsidR="00440773" w:rsidRPr="00B166E3" w:rsidRDefault="00440773" w:rsidP="005809DC">
            <w:pPr>
              <w:keepNext/>
              <w:keepLines/>
              <w:suppressLineNumbers/>
              <w:suppressAutoHyphens/>
              <w:jc w:val="center"/>
              <w:rPr>
                <w:rFonts w:eastAsia="Calibri"/>
                <w:sz w:val="24"/>
                <w:szCs w:val="24"/>
              </w:rPr>
            </w:pPr>
            <w:r w:rsidRPr="00B166E3">
              <w:rPr>
                <w:rFonts w:eastAsia="Calibri"/>
                <w:sz w:val="24"/>
                <w:szCs w:val="24"/>
              </w:rPr>
              <w:t>3</w:t>
            </w:r>
            <w:r>
              <w:rPr>
                <w:rFonts w:eastAsia="Calibri"/>
                <w:sz w:val="24"/>
                <w:szCs w:val="24"/>
              </w:rPr>
              <w:t>5</w:t>
            </w:r>
            <w:r w:rsidRPr="00B166E3">
              <w:rPr>
                <w:rFonts w:eastAsia="Calibri"/>
                <w:sz w:val="24"/>
                <w:szCs w:val="24"/>
              </w:rPr>
              <w:t xml:space="preserve"> ед.; </w:t>
            </w:r>
            <w:r>
              <w:rPr>
                <w:rFonts w:eastAsia="Calibri"/>
                <w:sz w:val="24"/>
                <w:szCs w:val="24"/>
              </w:rPr>
              <w:t>1718,63</w:t>
            </w:r>
            <w:r w:rsidRPr="00B166E3">
              <w:rPr>
                <w:rFonts w:eastAsia="Calibri"/>
                <w:sz w:val="24"/>
                <w:szCs w:val="24"/>
              </w:rPr>
              <w:t>тыс.руб.</w:t>
            </w:r>
          </w:p>
        </w:tc>
      </w:tr>
      <w:tr w:rsidR="00440773" w:rsidRPr="00B166E3" w:rsidTr="00440773">
        <w:trPr>
          <w:jc w:val="center"/>
        </w:trPr>
        <w:tc>
          <w:tcPr>
            <w:tcW w:w="3191" w:type="dxa"/>
          </w:tcPr>
          <w:p w:rsidR="00440773" w:rsidRPr="00B166E3" w:rsidRDefault="00440773" w:rsidP="005809DC">
            <w:pPr>
              <w:keepNext/>
              <w:keepLines/>
              <w:suppressLineNumbers/>
              <w:suppressAutoHyphens/>
              <w:jc w:val="both"/>
              <w:rPr>
                <w:rFonts w:eastAsia="Calibri"/>
                <w:sz w:val="24"/>
                <w:szCs w:val="24"/>
              </w:rPr>
            </w:pPr>
            <w:r w:rsidRPr="00B166E3">
              <w:rPr>
                <w:rFonts w:eastAsia="Calibri"/>
                <w:sz w:val="24"/>
                <w:szCs w:val="24"/>
              </w:rPr>
              <w:t>Исполнительные листы</w:t>
            </w:r>
          </w:p>
        </w:tc>
        <w:tc>
          <w:tcPr>
            <w:tcW w:w="3119" w:type="dxa"/>
            <w:vAlign w:val="center"/>
          </w:tcPr>
          <w:p w:rsidR="00440773" w:rsidRPr="00B166E3" w:rsidRDefault="00440773" w:rsidP="005809DC">
            <w:pPr>
              <w:keepNext/>
              <w:keepLines/>
              <w:suppressLineNumbers/>
              <w:suppressAutoHyphens/>
              <w:jc w:val="center"/>
              <w:rPr>
                <w:rFonts w:eastAsia="Calibri"/>
                <w:sz w:val="24"/>
                <w:szCs w:val="24"/>
              </w:rPr>
            </w:pPr>
            <w:r>
              <w:rPr>
                <w:rFonts w:eastAsia="Calibri"/>
                <w:sz w:val="24"/>
                <w:szCs w:val="24"/>
              </w:rPr>
              <w:t>-</w:t>
            </w:r>
          </w:p>
        </w:tc>
        <w:tc>
          <w:tcPr>
            <w:tcW w:w="2834" w:type="dxa"/>
            <w:shd w:val="clear" w:color="auto" w:fill="auto"/>
            <w:vAlign w:val="center"/>
          </w:tcPr>
          <w:p w:rsidR="00440773" w:rsidRPr="00B166E3" w:rsidRDefault="00440773" w:rsidP="005809DC">
            <w:pPr>
              <w:keepNext/>
              <w:keepLines/>
              <w:suppressLineNumbers/>
              <w:suppressAutoHyphens/>
              <w:jc w:val="center"/>
              <w:rPr>
                <w:rFonts w:eastAsia="Calibri"/>
                <w:sz w:val="24"/>
                <w:szCs w:val="24"/>
              </w:rPr>
            </w:pPr>
            <w:r>
              <w:rPr>
                <w:rFonts w:eastAsia="Calibri"/>
                <w:sz w:val="24"/>
                <w:szCs w:val="24"/>
              </w:rPr>
              <w:t>2</w:t>
            </w:r>
            <w:r w:rsidRPr="00B166E3">
              <w:rPr>
                <w:rFonts w:eastAsia="Calibri"/>
                <w:sz w:val="24"/>
                <w:szCs w:val="24"/>
              </w:rPr>
              <w:t xml:space="preserve"> ед.; </w:t>
            </w:r>
            <w:r>
              <w:rPr>
                <w:rFonts w:eastAsia="Calibri"/>
                <w:sz w:val="24"/>
                <w:szCs w:val="24"/>
              </w:rPr>
              <w:t>178,09</w:t>
            </w:r>
            <w:r w:rsidRPr="00B166E3">
              <w:rPr>
                <w:rFonts w:eastAsia="Calibri"/>
                <w:sz w:val="24"/>
                <w:szCs w:val="24"/>
              </w:rPr>
              <w:t xml:space="preserve"> тыс.руб.</w:t>
            </w:r>
          </w:p>
        </w:tc>
      </w:tr>
    </w:tbl>
    <w:p w:rsidR="00440773" w:rsidRPr="00C03796" w:rsidRDefault="00440773" w:rsidP="005809DC">
      <w:pPr>
        <w:keepNext/>
        <w:keepLines/>
        <w:suppressLineNumbers/>
        <w:suppressAutoHyphens/>
        <w:ind w:firstLine="709"/>
        <w:jc w:val="both"/>
        <w:rPr>
          <w:rFonts w:eastAsia="Calibri"/>
          <w:szCs w:val="28"/>
        </w:rPr>
      </w:pPr>
      <w:r w:rsidRPr="00C03796">
        <w:rPr>
          <w:rFonts w:eastAsia="Calibri"/>
          <w:szCs w:val="28"/>
        </w:rPr>
        <w:t>Списание задолженности признанной безнадежной к взысканию по неналоговым платежам в бюджет Чайковского муниципального района.</w:t>
      </w:r>
    </w:p>
    <w:p w:rsidR="00440773" w:rsidRPr="007A43C9" w:rsidRDefault="00440773" w:rsidP="005809DC">
      <w:pPr>
        <w:keepNext/>
        <w:keepLines/>
        <w:suppressLineNumbers/>
        <w:suppressAutoHyphens/>
        <w:autoSpaceDE w:val="0"/>
        <w:autoSpaceDN w:val="0"/>
        <w:adjustRightInd w:val="0"/>
        <w:ind w:firstLine="708"/>
        <w:jc w:val="both"/>
        <w:rPr>
          <w:rFonts w:eastAsiaTheme="minorHAnsi"/>
          <w:szCs w:val="28"/>
          <w:lang w:eastAsia="en-US"/>
        </w:rPr>
      </w:pPr>
      <w:r w:rsidRPr="007A43C9">
        <w:rPr>
          <w:rFonts w:eastAsia="Calibri"/>
          <w:szCs w:val="28"/>
        </w:rPr>
        <w:t xml:space="preserve">В соответствии с </w:t>
      </w:r>
      <w:r w:rsidRPr="007A43C9">
        <w:rPr>
          <w:rFonts w:eastAsiaTheme="minorHAnsi"/>
          <w:szCs w:val="28"/>
          <w:lang w:eastAsia="en-US"/>
        </w:rPr>
        <w:t>Порядк</w:t>
      </w:r>
      <w:r>
        <w:rPr>
          <w:rFonts w:eastAsiaTheme="minorHAnsi"/>
          <w:szCs w:val="28"/>
          <w:lang w:eastAsia="en-US"/>
        </w:rPr>
        <w:t>ом</w:t>
      </w:r>
      <w:r w:rsidRPr="007A43C9">
        <w:rPr>
          <w:rFonts w:eastAsiaTheme="minorHAnsi"/>
          <w:szCs w:val="28"/>
          <w:lang w:eastAsia="en-US"/>
        </w:rPr>
        <w:t xml:space="preserve"> о признании безнадежной к взысканию задолженности по неналоговым платежам в бюджет Чайковского муниципального района, </w:t>
      </w:r>
      <w:proofErr w:type="spellStart"/>
      <w:r w:rsidRPr="007A43C9">
        <w:rPr>
          <w:rFonts w:eastAsiaTheme="minorHAnsi"/>
          <w:szCs w:val="28"/>
          <w:lang w:eastAsia="en-US"/>
        </w:rPr>
        <w:t>администрируемым</w:t>
      </w:r>
      <w:proofErr w:type="spellEnd"/>
      <w:r w:rsidRPr="007A43C9">
        <w:rPr>
          <w:rFonts w:eastAsiaTheme="minorHAnsi"/>
          <w:szCs w:val="28"/>
          <w:lang w:eastAsia="en-US"/>
        </w:rPr>
        <w:t xml:space="preserve"> Комитетом по управлению имуществом администрации Чайковского муниципального района и списании невостребованной кредиторской задолженности</w:t>
      </w:r>
      <w:r w:rsidRPr="007A43C9">
        <w:rPr>
          <w:rFonts w:eastAsia="Calibri"/>
          <w:szCs w:val="28"/>
        </w:rPr>
        <w:t>, утвержденным распоряжением председателя Комитета по управлению имуществом администрации Чайковского муниципального района, на</w:t>
      </w:r>
      <w:r w:rsidRPr="00C03796">
        <w:rPr>
          <w:rFonts w:eastAsia="Calibri"/>
          <w:szCs w:val="28"/>
        </w:rPr>
        <w:t xml:space="preserve"> который возложена обязанность по учету арендной платы за муниципальное имущество и земельные участки в 201</w:t>
      </w:r>
      <w:r>
        <w:rPr>
          <w:rFonts w:eastAsia="Calibri"/>
          <w:szCs w:val="28"/>
        </w:rPr>
        <w:t>6</w:t>
      </w:r>
      <w:r w:rsidRPr="00C03796">
        <w:rPr>
          <w:rFonts w:eastAsia="Calibri"/>
          <w:szCs w:val="28"/>
        </w:rPr>
        <w:t xml:space="preserve"> году было проведено </w:t>
      </w:r>
      <w:r>
        <w:rPr>
          <w:rFonts w:eastAsia="Calibri"/>
          <w:szCs w:val="28"/>
        </w:rPr>
        <w:t>3</w:t>
      </w:r>
      <w:r w:rsidRPr="00C03796">
        <w:rPr>
          <w:rFonts w:eastAsia="Calibri"/>
          <w:szCs w:val="28"/>
        </w:rPr>
        <w:t xml:space="preserve"> комиссии, по результатам которых списано:</w:t>
      </w:r>
    </w:p>
    <w:tbl>
      <w:tblPr>
        <w:tblW w:w="9164" w:type="dxa"/>
        <w:jc w:val="center"/>
        <w:tblInd w:w="-2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1"/>
        <w:gridCol w:w="4123"/>
      </w:tblGrid>
      <w:tr w:rsidR="00440773" w:rsidRPr="00C03796" w:rsidTr="00440773">
        <w:trPr>
          <w:trHeight w:val="285"/>
          <w:jc w:val="center"/>
        </w:trPr>
        <w:tc>
          <w:tcPr>
            <w:tcW w:w="5041" w:type="dxa"/>
            <w:vAlign w:val="center"/>
          </w:tcPr>
          <w:p w:rsidR="00440773" w:rsidRPr="00C03796" w:rsidRDefault="00440773" w:rsidP="005809DC">
            <w:pPr>
              <w:keepNext/>
              <w:keepLines/>
              <w:suppressLineNumbers/>
              <w:suppressAutoHyphens/>
              <w:ind w:firstLine="709"/>
              <w:jc w:val="center"/>
              <w:rPr>
                <w:rFonts w:eastAsia="Calibri"/>
                <w:sz w:val="24"/>
                <w:szCs w:val="24"/>
              </w:rPr>
            </w:pPr>
            <w:r w:rsidRPr="00C03796">
              <w:rPr>
                <w:rFonts w:eastAsia="Calibri"/>
                <w:sz w:val="24"/>
                <w:szCs w:val="24"/>
              </w:rPr>
              <w:t>По земельным участкам</w:t>
            </w:r>
          </w:p>
        </w:tc>
        <w:tc>
          <w:tcPr>
            <w:tcW w:w="4123" w:type="dxa"/>
            <w:shd w:val="clear" w:color="auto" w:fill="auto"/>
            <w:vAlign w:val="center"/>
          </w:tcPr>
          <w:p w:rsidR="00440773" w:rsidRPr="00C03796" w:rsidRDefault="00440773" w:rsidP="005809DC">
            <w:pPr>
              <w:keepNext/>
              <w:keepLines/>
              <w:suppressLineNumbers/>
              <w:suppressAutoHyphens/>
              <w:ind w:firstLine="709"/>
              <w:jc w:val="center"/>
              <w:rPr>
                <w:rFonts w:eastAsia="Calibri"/>
                <w:sz w:val="24"/>
                <w:szCs w:val="24"/>
              </w:rPr>
            </w:pPr>
            <w:r w:rsidRPr="00C03796">
              <w:rPr>
                <w:rFonts w:eastAsia="Calibri"/>
                <w:sz w:val="24"/>
                <w:szCs w:val="24"/>
              </w:rPr>
              <w:t>По имуществу</w:t>
            </w:r>
          </w:p>
        </w:tc>
      </w:tr>
      <w:tr w:rsidR="00440773" w:rsidRPr="00C03796" w:rsidTr="00440773">
        <w:trPr>
          <w:jc w:val="center"/>
        </w:trPr>
        <w:tc>
          <w:tcPr>
            <w:tcW w:w="5041" w:type="dxa"/>
          </w:tcPr>
          <w:p w:rsidR="00440773" w:rsidRPr="00C03796" w:rsidRDefault="00440773" w:rsidP="005809DC">
            <w:pPr>
              <w:keepNext/>
              <w:keepLines/>
              <w:suppressLineNumbers/>
              <w:suppressAutoHyphens/>
              <w:ind w:firstLine="709"/>
              <w:jc w:val="center"/>
              <w:rPr>
                <w:rFonts w:eastAsia="Calibri"/>
                <w:sz w:val="24"/>
                <w:szCs w:val="24"/>
              </w:rPr>
            </w:pPr>
            <w:r>
              <w:rPr>
                <w:rFonts w:eastAsia="Calibri"/>
                <w:sz w:val="24"/>
                <w:szCs w:val="24"/>
              </w:rPr>
              <w:t>0,00</w:t>
            </w:r>
            <w:r w:rsidRPr="00C03796">
              <w:rPr>
                <w:rFonts w:eastAsia="Calibri"/>
                <w:sz w:val="24"/>
                <w:szCs w:val="24"/>
              </w:rPr>
              <w:t xml:space="preserve"> тыс.руб.</w:t>
            </w:r>
          </w:p>
        </w:tc>
        <w:tc>
          <w:tcPr>
            <w:tcW w:w="4123" w:type="dxa"/>
            <w:shd w:val="clear" w:color="auto" w:fill="auto"/>
          </w:tcPr>
          <w:p w:rsidR="00440773" w:rsidRPr="00C03796" w:rsidRDefault="00440773" w:rsidP="005809DC">
            <w:pPr>
              <w:keepNext/>
              <w:keepLines/>
              <w:suppressLineNumbers/>
              <w:suppressAutoHyphens/>
              <w:ind w:firstLine="709"/>
              <w:jc w:val="center"/>
              <w:rPr>
                <w:rFonts w:eastAsia="Calibri"/>
                <w:sz w:val="24"/>
                <w:szCs w:val="24"/>
              </w:rPr>
            </w:pPr>
            <w:r>
              <w:rPr>
                <w:rFonts w:eastAsia="Calibri"/>
                <w:sz w:val="24"/>
                <w:szCs w:val="24"/>
              </w:rPr>
              <w:t>1436,72</w:t>
            </w:r>
            <w:r w:rsidRPr="00C03796">
              <w:rPr>
                <w:rFonts w:eastAsia="Calibri"/>
                <w:sz w:val="24"/>
                <w:szCs w:val="24"/>
              </w:rPr>
              <w:t>тыс.руб.</w:t>
            </w:r>
          </w:p>
        </w:tc>
      </w:tr>
    </w:tbl>
    <w:p w:rsidR="00440773" w:rsidRPr="007A43C9" w:rsidRDefault="00440773" w:rsidP="005809DC">
      <w:pPr>
        <w:pStyle w:val="20"/>
        <w:numPr>
          <w:ilvl w:val="2"/>
          <w:numId w:val="1"/>
        </w:numPr>
        <w:suppressLineNumbers/>
        <w:tabs>
          <w:tab w:val="left" w:pos="1276"/>
        </w:tabs>
        <w:suppressAutoHyphens/>
        <w:spacing w:line="240" w:lineRule="auto"/>
        <w:ind w:left="1572" w:hanging="863"/>
        <w:jc w:val="both"/>
        <w:rPr>
          <w:rFonts w:ascii="Times New Roman" w:hAnsi="Times New Roman"/>
          <w:color w:val="auto"/>
          <w:sz w:val="28"/>
          <w:szCs w:val="28"/>
        </w:rPr>
      </w:pPr>
      <w:bookmarkStart w:id="267" w:name="_Toc422207577"/>
      <w:bookmarkStart w:id="268" w:name="_Toc483299220"/>
      <w:r w:rsidRPr="007A43C9">
        <w:rPr>
          <w:rFonts w:ascii="Times New Roman" w:hAnsi="Times New Roman"/>
          <w:color w:val="auto"/>
          <w:sz w:val="28"/>
          <w:szCs w:val="28"/>
        </w:rPr>
        <w:t>Муниципальные унитарные предприятия</w:t>
      </w:r>
      <w:bookmarkEnd w:id="267"/>
      <w:bookmarkEnd w:id="268"/>
    </w:p>
    <w:p w:rsidR="00440773" w:rsidRPr="00DA59D6" w:rsidRDefault="00440773" w:rsidP="005809DC">
      <w:pPr>
        <w:keepNext/>
        <w:keepLines/>
        <w:suppressLineNumbers/>
        <w:suppressAutoHyphens/>
        <w:ind w:firstLine="709"/>
        <w:jc w:val="both"/>
        <w:rPr>
          <w:rFonts w:eastAsia="Calibri"/>
          <w:szCs w:val="28"/>
        </w:rPr>
      </w:pPr>
      <w:r w:rsidRPr="00DA59D6">
        <w:rPr>
          <w:rFonts w:eastAsia="Calibri"/>
          <w:szCs w:val="28"/>
        </w:rPr>
        <w:t>По итогам деятельности муниципальных унитарных предприятий за 201</w:t>
      </w:r>
      <w:r>
        <w:rPr>
          <w:rFonts w:eastAsia="Calibri"/>
          <w:szCs w:val="28"/>
        </w:rPr>
        <w:t>6</w:t>
      </w:r>
      <w:r w:rsidRPr="00DA59D6">
        <w:rPr>
          <w:rFonts w:eastAsia="Calibri"/>
          <w:szCs w:val="28"/>
        </w:rPr>
        <w:t xml:space="preserve"> год в бюджет района поступила прибыль от деятельности муниципальных предприятий в размере </w:t>
      </w:r>
      <w:r>
        <w:rPr>
          <w:rFonts w:eastAsia="Calibri"/>
          <w:szCs w:val="28"/>
        </w:rPr>
        <w:t>599,87</w:t>
      </w:r>
      <w:r w:rsidRPr="00DA59D6">
        <w:rPr>
          <w:rFonts w:eastAsia="Calibri"/>
          <w:szCs w:val="28"/>
        </w:rPr>
        <w:t xml:space="preserve"> тыс. рублей. </w:t>
      </w:r>
    </w:p>
    <w:p w:rsidR="00440773" w:rsidRPr="00DA59D6" w:rsidRDefault="00440773" w:rsidP="005809DC">
      <w:pPr>
        <w:keepNext/>
        <w:keepLines/>
        <w:suppressLineNumbers/>
        <w:suppressAutoHyphens/>
        <w:ind w:firstLine="709"/>
        <w:jc w:val="both"/>
        <w:rPr>
          <w:rFonts w:eastAsia="Calibri"/>
          <w:sz w:val="20"/>
        </w:rPr>
      </w:pPr>
    </w:p>
    <w:p w:rsidR="00440773" w:rsidRDefault="00440773" w:rsidP="005809DC">
      <w:pPr>
        <w:pStyle w:val="20"/>
        <w:numPr>
          <w:ilvl w:val="2"/>
          <w:numId w:val="1"/>
        </w:numPr>
        <w:suppressLineNumbers/>
        <w:tabs>
          <w:tab w:val="left" w:pos="1276"/>
        </w:tabs>
        <w:suppressAutoHyphens/>
        <w:spacing w:line="240" w:lineRule="auto"/>
        <w:ind w:left="1572" w:hanging="863"/>
        <w:jc w:val="both"/>
        <w:rPr>
          <w:rFonts w:ascii="Times New Roman" w:hAnsi="Times New Roman"/>
          <w:color w:val="auto"/>
          <w:sz w:val="28"/>
          <w:szCs w:val="28"/>
        </w:rPr>
      </w:pPr>
      <w:bookmarkStart w:id="269" w:name="_Toc422207578"/>
      <w:bookmarkStart w:id="270" w:name="_Toc483299221"/>
      <w:r w:rsidRPr="0041673F">
        <w:rPr>
          <w:rFonts w:ascii="Times New Roman" w:hAnsi="Times New Roman"/>
          <w:color w:val="auto"/>
          <w:sz w:val="28"/>
          <w:szCs w:val="28"/>
        </w:rPr>
        <w:t xml:space="preserve">Регулирование вопросов в сфере </w:t>
      </w:r>
      <w:r>
        <w:rPr>
          <w:rFonts w:ascii="Times New Roman" w:hAnsi="Times New Roman"/>
          <w:color w:val="auto"/>
          <w:sz w:val="28"/>
          <w:szCs w:val="28"/>
        </w:rPr>
        <w:t xml:space="preserve">наружной </w:t>
      </w:r>
      <w:r w:rsidRPr="0041673F">
        <w:rPr>
          <w:rFonts w:ascii="Times New Roman" w:hAnsi="Times New Roman"/>
          <w:color w:val="auto"/>
          <w:sz w:val="28"/>
          <w:szCs w:val="28"/>
        </w:rPr>
        <w:t>реклам</w:t>
      </w:r>
      <w:r>
        <w:rPr>
          <w:rFonts w:ascii="Times New Roman" w:hAnsi="Times New Roman"/>
          <w:color w:val="auto"/>
          <w:sz w:val="28"/>
          <w:szCs w:val="28"/>
        </w:rPr>
        <w:t>ы</w:t>
      </w:r>
      <w:bookmarkEnd w:id="269"/>
      <w:bookmarkEnd w:id="270"/>
    </w:p>
    <w:p w:rsidR="00440773" w:rsidRPr="00F66127" w:rsidRDefault="00440773" w:rsidP="005809DC">
      <w:pPr>
        <w:keepNext/>
        <w:keepLines/>
        <w:suppressLineNumbers/>
        <w:suppressAutoHyphens/>
        <w:ind w:firstLine="708"/>
        <w:jc w:val="both"/>
        <w:rPr>
          <w:szCs w:val="28"/>
        </w:rPr>
      </w:pPr>
      <w:r w:rsidRPr="00F66127">
        <w:rPr>
          <w:szCs w:val="28"/>
        </w:rPr>
        <w:t xml:space="preserve">В 2016 году комитетом по управлению имуществом были проведены 4 аукциона на установку и эксплуатацию рекламных конструкции, по результатам которых было заключено 13 договоров и разыграны  </w:t>
      </w:r>
      <w:r>
        <w:rPr>
          <w:szCs w:val="28"/>
        </w:rPr>
        <w:t>42конструкции</w:t>
      </w:r>
      <w:r w:rsidRPr="00F66127">
        <w:rPr>
          <w:szCs w:val="28"/>
        </w:rPr>
        <w:t xml:space="preserve">,  а также получены средства в бюджет Чайковского муниципального района в размере 760,632 тыс. руб. за право на заключение договоров и 786,149 тыс. руб.   плата </w:t>
      </w:r>
      <w:r>
        <w:rPr>
          <w:szCs w:val="28"/>
        </w:rPr>
        <w:t xml:space="preserve">по </w:t>
      </w:r>
      <w:r w:rsidRPr="00F66127">
        <w:rPr>
          <w:szCs w:val="28"/>
        </w:rPr>
        <w:t>заключенным договорам.</w:t>
      </w:r>
    </w:p>
    <w:p w:rsidR="00440773" w:rsidRPr="00F66127" w:rsidRDefault="00440773" w:rsidP="005809DC">
      <w:pPr>
        <w:keepNext/>
        <w:keepLines/>
        <w:suppressLineNumbers/>
        <w:suppressAutoHyphens/>
        <w:ind w:firstLine="708"/>
        <w:jc w:val="both"/>
        <w:rPr>
          <w:i/>
          <w:szCs w:val="28"/>
        </w:rPr>
      </w:pPr>
      <w:r w:rsidRPr="00F66127">
        <w:rPr>
          <w:szCs w:val="28"/>
        </w:rPr>
        <w:t>За 2016 год выданы 84 разрешения на установку и эксплуатацию рекламных конструкций, получена государственная пошлина в размере  305,0 тыс.  руб.</w:t>
      </w:r>
    </w:p>
    <w:p w:rsidR="00440773" w:rsidRPr="00F66127" w:rsidRDefault="00440773" w:rsidP="005809DC">
      <w:pPr>
        <w:keepNext/>
        <w:keepLines/>
        <w:suppressLineNumbers/>
        <w:suppressAutoHyphens/>
        <w:ind w:firstLine="708"/>
        <w:jc w:val="both"/>
        <w:rPr>
          <w:szCs w:val="28"/>
        </w:rPr>
      </w:pPr>
      <w:r w:rsidRPr="00F66127">
        <w:rPr>
          <w:szCs w:val="28"/>
        </w:rPr>
        <w:t>В рамках работы по демонтажу рекламных конструкций в 2016 году были направлены 399 предписаний о демонтаже незаконно установленных рекламных конструкций.</w:t>
      </w:r>
    </w:p>
    <w:p w:rsidR="00440773" w:rsidRPr="00F66127" w:rsidRDefault="00440773" w:rsidP="005809DC">
      <w:pPr>
        <w:keepNext/>
        <w:keepLines/>
        <w:suppressLineNumbers/>
        <w:suppressAutoHyphens/>
        <w:ind w:firstLine="708"/>
        <w:jc w:val="both"/>
        <w:rPr>
          <w:szCs w:val="28"/>
        </w:rPr>
      </w:pPr>
      <w:r w:rsidRPr="00F66127">
        <w:rPr>
          <w:szCs w:val="28"/>
        </w:rPr>
        <w:t xml:space="preserve">По результатам муниципального контракта на выполнение работ по демонтажу рекламных конструкций, заключенного в 2016 году, были демонтированы 19 конструкций. </w:t>
      </w:r>
      <w:r>
        <w:rPr>
          <w:szCs w:val="28"/>
        </w:rPr>
        <w:t xml:space="preserve"> Н</w:t>
      </w:r>
      <w:r w:rsidRPr="00F66127">
        <w:rPr>
          <w:szCs w:val="28"/>
        </w:rPr>
        <w:t>аправлен</w:t>
      </w:r>
      <w:r>
        <w:rPr>
          <w:szCs w:val="28"/>
        </w:rPr>
        <w:t>ы</w:t>
      </w:r>
      <w:r w:rsidRPr="00F66127">
        <w:rPr>
          <w:szCs w:val="28"/>
        </w:rPr>
        <w:t xml:space="preserve"> 19 претензий, на общую сумму 104,5 тыс. руб.</w:t>
      </w:r>
    </w:p>
    <w:p w:rsidR="00440773" w:rsidRPr="00F66127" w:rsidRDefault="00440773" w:rsidP="005809DC">
      <w:pPr>
        <w:keepNext/>
        <w:keepLines/>
        <w:suppressLineNumbers/>
        <w:suppressAutoHyphens/>
        <w:ind w:firstLine="708"/>
        <w:jc w:val="both"/>
        <w:rPr>
          <w:i/>
          <w:szCs w:val="28"/>
        </w:rPr>
      </w:pPr>
      <w:r w:rsidRPr="00F66127">
        <w:rPr>
          <w:szCs w:val="28"/>
        </w:rPr>
        <w:lastRenderedPageBreak/>
        <w:t>В досудебном порядке в 2016 году возмещены – 16,5 тыс. руб</w:t>
      </w:r>
      <w:r w:rsidRPr="00F66127">
        <w:rPr>
          <w:i/>
          <w:szCs w:val="28"/>
        </w:rPr>
        <w:t>.</w:t>
      </w:r>
    </w:p>
    <w:p w:rsidR="00440773" w:rsidRPr="00F66127" w:rsidRDefault="00440773" w:rsidP="005809DC">
      <w:pPr>
        <w:keepNext/>
        <w:keepLines/>
        <w:suppressLineNumbers/>
        <w:suppressAutoHyphens/>
        <w:rPr>
          <w:szCs w:val="28"/>
        </w:rPr>
      </w:pPr>
    </w:p>
    <w:p w:rsidR="00440773" w:rsidRPr="00340A3A" w:rsidRDefault="00440773" w:rsidP="005809DC">
      <w:pPr>
        <w:keepNext/>
        <w:keepLines/>
        <w:suppressLineNumbers/>
        <w:suppressAutoHyphens/>
        <w:ind w:firstLine="709"/>
        <w:jc w:val="both"/>
        <w:rPr>
          <w:rFonts w:eastAsia="Calibri"/>
          <w:szCs w:val="28"/>
        </w:rPr>
      </w:pPr>
      <w:r w:rsidRPr="00340A3A">
        <w:rPr>
          <w:rFonts w:eastAsia="Calibri"/>
          <w:szCs w:val="28"/>
        </w:rPr>
        <w:t xml:space="preserve">Выводы: </w:t>
      </w:r>
    </w:p>
    <w:p w:rsidR="00440773" w:rsidRPr="00340A3A" w:rsidRDefault="00440773" w:rsidP="005809DC">
      <w:pPr>
        <w:keepNext/>
        <w:keepLines/>
        <w:suppressLineNumbers/>
        <w:suppressAutoHyphens/>
        <w:ind w:firstLine="709"/>
        <w:jc w:val="both"/>
        <w:rPr>
          <w:rFonts w:eastAsia="Calibri"/>
          <w:szCs w:val="28"/>
        </w:rPr>
      </w:pPr>
      <w:r w:rsidRPr="00340A3A">
        <w:rPr>
          <w:rFonts w:eastAsia="Calibri"/>
          <w:szCs w:val="28"/>
        </w:rPr>
        <w:t>Основной проблемой остается не поступление в полном объеме доходов в бюджет от использования муниципального имущества и земельных участков. Данная ситуация образовалась в результате ряда причин:</w:t>
      </w:r>
    </w:p>
    <w:p w:rsidR="00440773" w:rsidRPr="00340A3A" w:rsidRDefault="00440773" w:rsidP="005809DC">
      <w:pPr>
        <w:keepNext/>
        <w:keepLines/>
        <w:suppressLineNumbers/>
        <w:suppressAutoHyphens/>
        <w:ind w:firstLine="709"/>
        <w:jc w:val="both"/>
        <w:rPr>
          <w:rFonts w:eastAsia="Calibri"/>
          <w:szCs w:val="28"/>
        </w:rPr>
      </w:pPr>
      <w:r w:rsidRPr="00340A3A">
        <w:rPr>
          <w:rFonts w:eastAsia="Calibri"/>
          <w:szCs w:val="28"/>
        </w:rPr>
        <w:t>- несвоевременное взыскание текущей дебиторской задолженности;</w:t>
      </w:r>
    </w:p>
    <w:p w:rsidR="00440773" w:rsidRPr="00340A3A" w:rsidRDefault="00440773" w:rsidP="005809DC">
      <w:pPr>
        <w:keepNext/>
        <w:keepLines/>
        <w:suppressLineNumbers/>
        <w:suppressAutoHyphens/>
        <w:ind w:firstLine="709"/>
        <w:jc w:val="both"/>
        <w:rPr>
          <w:rFonts w:eastAsia="Calibri"/>
          <w:szCs w:val="28"/>
        </w:rPr>
      </w:pPr>
      <w:r w:rsidRPr="00340A3A">
        <w:rPr>
          <w:rFonts w:eastAsia="Calibri"/>
          <w:szCs w:val="28"/>
        </w:rPr>
        <w:t>- отсутствие эффективного результата работы судебных приставов;</w:t>
      </w:r>
    </w:p>
    <w:p w:rsidR="00440773" w:rsidRDefault="00440773" w:rsidP="005809DC">
      <w:pPr>
        <w:keepNext/>
        <w:keepLines/>
        <w:suppressLineNumbers/>
        <w:suppressAutoHyphens/>
        <w:ind w:firstLine="709"/>
        <w:jc w:val="both"/>
        <w:rPr>
          <w:rFonts w:eastAsia="Calibri"/>
          <w:szCs w:val="28"/>
        </w:rPr>
      </w:pPr>
      <w:r w:rsidRPr="00340A3A">
        <w:rPr>
          <w:rFonts w:eastAsia="Calibri"/>
          <w:szCs w:val="28"/>
        </w:rPr>
        <w:t>Для решения проблем: усилен контроль за своевременностью поступления в бюджет текущих платежей по аренде от использования муниципального имущества и земельных участков, осуществляется плановая работа по взысканию не только текущей,  но и просроченной задолженности и установлено взаимодействие специалистов комитета с судебными приставами.</w:t>
      </w:r>
    </w:p>
    <w:p w:rsidR="00620283" w:rsidRPr="00340A3A" w:rsidRDefault="00620283" w:rsidP="005809DC">
      <w:pPr>
        <w:keepNext/>
        <w:keepLines/>
        <w:suppressLineNumbers/>
        <w:suppressAutoHyphens/>
        <w:ind w:firstLine="709"/>
        <w:jc w:val="both"/>
        <w:rPr>
          <w:rFonts w:eastAsia="Calibri"/>
          <w:szCs w:val="28"/>
        </w:rPr>
      </w:pPr>
    </w:p>
    <w:p w:rsidR="00440773" w:rsidRPr="00340A3A" w:rsidRDefault="00440773" w:rsidP="005809DC">
      <w:pPr>
        <w:keepNext/>
        <w:keepLines/>
        <w:suppressLineNumbers/>
        <w:suppressAutoHyphens/>
        <w:ind w:firstLine="709"/>
        <w:jc w:val="both"/>
        <w:rPr>
          <w:rFonts w:eastAsia="Calibri"/>
          <w:szCs w:val="28"/>
        </w:rPr>
      </w:pPr>
      <w:r w:rsidRPr="00340A3A">
        <w:rPr>
          <w:rFonts w:eastAsia="Calibri"/>
          <w:szCs w:val="28"/>
        </w:rPr>
        <w:t>Задачи 201</w:t>
      </w:r>
      <w:r>
        <w:rPr>
          <w:rFonts w:eastAsia="Calibri"/>
          <w:szCs w:val="28"/>
        </w:rPr>
        <w:t>7</w:t>
      </w:r>
      <w:r w:rsidRPr="00340A3A">
        <w:rPr>
          <w:rFonts w:eastAsia="Calibri"/>
          <w:szCs w:val="28"/>
        </w:rPr>
        <w:t xml:space="preserve"> года:</w:t>
      </w:r>
    </w:p>
    <w:p w:rsidR="00440773" w:rsidRPr="00340A3A" w:rsidRDefault="00440773" w:rsidP="005809DC">
      <w:pPr>
        <w:keepNext/>
        <w:keepLines/>
        <w:suppressLineNumbers/>
        <w:suppressAutoHyphens/>
        <w:ind w:firstLine="709"/>
        <w:jc w:val="both"/>
        <w:rPr>
          <w:rFonts w:eastAsia="Calibri"/>
          <w:szCs w:val="28"/>
        </w:rPr>
      </w:pPr>
      <w:r w:rsidRPr="00340A3A">
        <w:rPr>
          <w:rFonts w:eastAsia="Calibri"/>
          <w:szCs w:val="28"/>
        </w:rPr>
        <w:t>1.</w:t>
      </w:r>
      <w:r w:rsidR="00620283">
        <w:rPr>
          <w:rFonts w:eastAsia="Calibri"/>
          <w:szCs w:val="28"/>
        </w:rPr>
        <w:t xml:space="preserve"> </w:t>
      </w:r>
      <w:r w:rsidRPr="00340A3A">
        <w:rPr>
          <w:rFonts w:eastAsia="Calibri"/>
          <w:szCs w:val="28"/>
        </w:rPr>
        <w:t xml:space="preserve">Исполнение доходной части бюджета в полном объеме, в том числе взыскание задолженности по неналоговым платежам, </w:t>
      </w:r>
      <w:proofErr w:type="spellStart"/>
      <w:r w:rsidRPr="00340A3A">
        <w:rPr>
          <w:rFonts w:eastAsia="Calibri"/>
          <w:szCs w:val="28"/>
        </w:rPr>
        <w:t>администрируемымКомитетом</w:t>
      </w:r>
      <w:proofErr w:type="spellEnd"/>
      <w:r w:rsidRPr="00340A3A">
        <w:rPr>
          <w:rFonts w:eastAsia="Calibri"/>
          <w:szCs w:val="28"/>
        </w:rPr>
        <w:t xml:space="preserve"> по управлению имуществом администрации Чайковского муниципального района.</w:t>
      </w:r>
    </w:p>
    <w:p w:rsidR="00440773" w:rsidRPr="00340A3A" w:rsidRDefault="00440773" w:rsidP="005809DC">
      <w:pPr>
        <w:keepNext/>
        <w:keepLines/>
        <w:suppressLineNumbers/>
        <w:suppressAutoHyphens/>
        <w:ind w:firstLine="709"/>
        <w:jc w:val="both"/>
        <w:rPr>
          <w:rFonts w:eastAsia="Calibri"/>
          <w:szCs w:val="28"/>
        </w:rPr>
      </w:pPr>
      <w:r w:rsidRPr="00340A3A">
        <w:rPr>
          <w:rFonts w:eastAsia="Calibri"/>
          <w:szCs w:val="28"/>
        </w:rPr>
        <w:t>2. Контроль за своевременностью поступления неналоговых доходов в бюджет Чайковского муниципального района.</w:t>
      </w:r>
    </w:p>
    <w:p w:rsidR="00440773" w:rsidRPr="00340A3A" w:rsidRDefault="00440773" w:rsidP="005809DC">
      <w:pPr>
        <w:keepNext/>
        <w:keepLines/>
        <w:suppressLineNumbers/>
        <w:suppressAutoHyphens/>
        <w:ind w:firstLine="709"/>
        <w:jc w:val="both"/>
        <w:rPr>
          <w:rFonts w:eastAsia="Calibri"/>
          <w:szCs w:val="28"/>
        </w:rPr>
      </w:pPr>
      <w:r>
        <w:rPr>
          <w:rFonts w:eastAsia="Calibri"/>
          <w:szCs w:val="28"/>
        </w:rPr>
        <w:t>3</w:t>
      </w:r>
      <w:r w:rsidRPr="00340A3A">
        <w:rPr>
          <w:rFonts w:eastAsia="Calibri"/>
          <w:szCs w:val="28"/>
        </w:rPr>
        <w:t>.</w:t>
      </w:r>
      <w:r w:rsidR="00620283">
        <w:rPr>
          <w:rFonts w:eastAsia="Calibri"/>
          <w:szCs w:val="28"/>
        </w:rPr>
        <w:t xml:space="preserve"> </w:t>
      </w:r>
      <w:r w:rsidRPr="00340A3A">
        <w:rPr>
          <w:rFonts w:eastAsia="Calibri"/>
          <w:szCs w:val="28"/>
        </w:rPr>
        <w:t>Сокращение расходов на содержание непрофильных объектов, п</w:t>
      </w:r>
      <w:r>
        <w:rPr>
          <w:rFonts w:eastAsia="Calibri"/>
          <w:szCs w:val="28"/>
        </w:rPr>
        <w:t>ередача объектов по полномочиям или их продажа.</w:t>
      </w:r>
    </w:p>
    <w:p w:rsidR="00440773" w:rsidRPr="00340A3A" w:rsidRDefault="00440773" w:rsidP="005809DC">
      <w:pPr>
        <w:keepNext/>
        <w:keepLines/>
        <w:suppressLineNumbers/>
        <w:suppressAutoHyphens/>
        <w:ind w:firstLine="709"/>
        <w:jc w:val="both"/>
        <w:rPr>
          <w:rFonts w:eastAsia="Calibri"/>
          <w:szCs w:val="28"/>
        </w:rPr>
      </w:pPr>
      <w:r>
        <w:rPr>
          <w:rFonts w:eastAsia="Calibri"/>
          <w:szCs w:val="28"/>
        </w:rPr>
        <w:t>4</w:t>
      </w:r>
      <w:r w:rsidRPr="00340A3A">
        <w:rPr>
          <w:rFonts w:eastAsia="Calibri"/>
          <w:szCs w:val="28"/>
        </w:rPr>
        <w:t>.</w:t>
      </w:r>
      <w:r w:rsidR="00620283">
        <w:rPr>
          <w:rFonts w:eastAsia="Calibri"/>
          <w:szCs w:val="28"/>
        </w:rPr>
        <w:t xml:space="preserve"> </w:t>
      </w:r>
      <w:r w:rsidRPr="00340A3A">
        <w:rPr>
          <w:rFonts w:eastAsia="Calibri"/>
          <w:szCs w:val="28"/>
        </w:rPr>
        <w:t>Минимизация (значительное снижение) просроченной дебиторской задолженности за использование муниципальных объектов и земельных участков.</w:t>
      </w:r>
    </w:p>
    <w:p w:rsidR="007429A5" w:rsidRPr="00440773" w:rsidRDefault="007429A5" w:rsidP="005809DC">
      <w:pPr>
        <w:keepNext/>
        <w:keepLines/>
        <w:suppressLineNumbers/>
        <w:suppressAutoHyphens/>
        <w:ind w:firstLine="709"/>
        <w:jc w:val="both"/>
        <w:rPr>
          <w:rFonts w:eastAsia="Calibri"/>
          <w:szCs w:val="28"/>
        </w:rPr>
      </w:pPr>
      <w:r w:rsidRPr="00440773">
        <w:rPr>
          <w:rFonts w:eastAsia="Calibri"/>
          <w:szCs w:val="28"/>
        </w:rPr>
        <w:t>.</w:t>
      </w:r>
    </w:p>
    <w:p w:rsidR="00A27204" w:rsidRPr="00440773" w:rsidRDefault="00A27204" w:rsidP="005809DC">
      <w:pPr>
        <w:keepNext/>
        <w:keepLines/>
        <w:suppressLineNumbers/>
        <w:suppressAutoHyphens/>
        <w:ind w:firstLine="709"/>
        <w:jc w:val="both"/>
        <w:rPr>
          <w:sz w:val="24"/>
          <w:szCs w:val="24"/>
        </w:rPr>
      </w:pPr>
      <w:bookmarkStart w:id="271" w:name="_Toc289796602"/>
      <w:bookmarkStart w:id="272" w:name="_Toc289799066"/>
      <w:bookmarkStart w:id="273" w:name="_Toc287460150"/>
      <w:bookmarkStart w:id="274" w:name="_Toc287460521"/>
      <w:bookmarkStart w:id="275" w:name="_Toc287460919"/>
      <w:bookmarkStart w:id="276" w:name="_Toc287465542"/>
    </w:p>
    <w:p w:rsidR="00A27204" w:rsidRPr="00440773" w:rsidRDefault="00A27204" w:rsidP="005809DC">
      <w:pPr>
        <w:pStyle w:val="a5"/>
        <w:numPr>
          <w:ilvl w:val="1"/>
          <w:numId w:val="1"/>
        </w:numPr>
        <w:suppressLineNumbers/>
        <w:tabs>
          <w:tab w:val="left" w:pos="709"/>
        </w:tabs>
        <w:suppressAutoHyphens/>
        <w:spacing w:line="240" w:lineRule="auto"/>
        <w:ind w:left="0" w:firstLine="0"/>
        <w:outlineLvl w:val="0"/>
        <w:rPr>
          <w:rFonts w:ascii="Times New Roman" w:hAnsi="Times New Roman"/>
          <w:color w:val="auto"/>
        </w:rPr>
      </w:pPr>
      <w:bookmarkStart w:id="277" w:name="_Toc324948158"/>
      <w:bookmarkStart w:id="278" w:name="_Toc483299222"/>
      <w:r w:rsidRPr="00440773">
        <w:rPr>
          <w:rFonts w:ascii="Times New Roman" w:hAnsi="Times New Roman"/>
          <w:color w:val="auto"/>
        </w:rPr>
        <w:t>Территориальное развитие</w:t>
      </w:r>
      <w:bookmarkStart w:id="279" w:name="_Toc289887121"/>
      <w:bookmarkStart w:id="280" w:name="_Toc289888113"/>
      <w:bookmarkStart w:id="281" w:name="_Toc289888435"/>
      <w:bookmarkStart w:id="282" w:name="_Toc289888571"/>
      <w:bookmarkStart w:id="283" w:name="_Toc289959840"/>
      <w:bookmarkStart w:id="284" w:name="_Toc288000112"/>
      <w:bookmarkStart w:id="285" w:name="_Toc323930194"/>
      <w:bookmarkStart w:id="286" w:name="_Toc323930295"/>
      <w:bookmarkStart w:id="287" w:name="_Toc323930393"/>
      <w:bookmarkStart w:id="288" w:name="_Toc323930489"/>
      <w:bookmarkStart w:id="289" w:name="_Toc323930970"/>
      <w:bookmarkStart w:id="290" w:name="_Toc323931529"/>
      <w:bookmarkStart w:id="291" w:name="_Toc324411446"/>
      <w:bookmarkStart w:id="292" w:name="_Toc287460151"/>
      <w:bookmarkStart w:id="293" w:name="_Toc287460522"/>
      <w:bookmarkStart w:id="294" w:name="_Toc287460920"/>
      <w:bookmarkStart w:id="295" w:name="_Toc28746554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622630" w:rsidRPr="006152B8" w:rsidRDefault="00622630"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296" w:name="_Toc288000113"/>
      <w:bookmarkStart w:id="297" w:name="_Toc453939242"/>
      <w:bookmarkStart w:id="298" w:name="_Toc483299223"/>
      <w:bookmarkStart w:id="299" w:name="_Toc275962262"/>
      <w:bookmarkStart w:id="300" w:name="_Toc287465550"/>
      <w:bookmarkStart w:id="301" w:name="_Toc287460927"/>
      <w:bookmarkStart w:id="302" w:name="_Toc287460529"/>
      <w:bookmarkStart w:id="303" w:name="_Toc287460158"/>
      <w:bookmarkStart w:id="304" w:name="_Toc289799067"/>
      <w:bookmarkStart w:id="305" w:name="_Toc289796603"/>
      <w:bookmarkStart w:id="306" w:name="_Toc277527526"/>
      <w:bookmarkStart w:id="307" w:name="_Toc324948168"/>
      <w:bookmarkEnd w:id="292"/>
      <w:bookmarkEnd w:id="293"/>
      <w:bookmarkEnd w:id="294"/>
      <w:bookmarkEnd w:id="295"/>
      <w:r w:rsidRPr="006152B8">
        <w:rPr>
          <w:rFonts w:ascii="Times New Roman" w:hAnsi="Times New Roman"/>
          <w:color w:val="auto"/>
          <w:sz w:val="28"/>
          <w:szCs w:val="28"/>
        </w:rPr>
        <w:t>Архитектура</w:t>
      </w:r>
      <w:bookmarkEnd w:id="296"/>
      <w:bookmarkEnd w:id="297"/>
      <w:bookmarkEnd w:id="298"/>
    </w:p>
    <w:p w:rsidR="00622630" w:rsidRPr="006152B8" w:rsidRDefault="00622630" w:rsidP="005809DC">
      <w:pPr>
        <w:keepNext/>
        <w:keepLines/>
        <w:suppressLineNumbers/>
        <w:suppressAutoHyphens/>
        <w:ind w:firstLine="709"/>
        <w:jc w:val="both"/>
        <w:rPr>
          <w:szCs w:val="28"/>
        </w:rPr>
      </w:pPr>
      <w:bookmarkStart w:id="308" w:name="_Toc287460152"/>
      <w:bookmarkStart w:id="309" w:name="_Toc287460523"/>
      <w:bookmarkStart w:id="310" w:name="_Toc287460921"/>
      <w:bookmarkStart w:id="311" w:name="_Toc287465544"/>
      <w:bookmarkStart w:id="312" w:name="_Toc288000114"/>
      <w:r w:rsidRPr="006152B8">
        <w:rPr>
          <w:szCs w:val="28"/>
        </w:rPr>
        <w:t xml:space="preserve">Одним из важнейших вопросов в работе органов местного самоуправления является подготовка документов территориального планирования и градостроительного зонирования. В 2016 году проведена работа по разработке проектов по внесению изменений в правила землепользования и застройки сельских поселений в рамках муниципального контракта. </w:t>
      </w:r>
    </w:p>
    <w:p w:rsidR="00622630" w:rsidRPr="006152B8" w:rsidRDefault="00622630" w:rsidP="005809DC">
      <w:pPr>
        <w:keepNext/>
        <w:keepLines/>
        <w:suppressLineNumbers/>
        <w:suppressAutoHyphens/>
        <w:jc w:val="both"/>
      </w:pPr>
      <w:r w:rsidRPr="006152B8">
        <w:rPr>
          <w:szCs w:val="28"/>
        </w:rPr>
        <w:tab/>
        <w:t xml:space="preserve">В течение 2016 года проведены процедуры по подготовке и утверждению 6 документаций по планировке территории в целях размещения линейных объектов, </w:t>
      </w:r>
      <w:r w:rsidRPr="006152B8">
        <w:t>размещения земельных участков для индивидуального жилищного строительства, под комплексную застройку:</w:t>
      </w:r>
    </w:p>
    <w:p w:rsidR="00622630" w:rsidRPr="006152B8" w:rsidRDefault="00622630" w:rsidP="005809DC">
      <w:pPr>
        <w:keepNext/>
        <w:keepLines/>
        <w:suppressLineNumbers/>
        <w:suppressAutoHyphens/>
        <w:jc w:val="both"/>
        <w:rPr>
          <w:szCs w:val="28"/>
        </w:rPr>
      </w:pPr>
      <w:r w:rsidRPr="006152B8">
        <w:rPr>
          <w:szCs w:val="28"/>
        </w:rPr>
        <w:t xml:space="preserve">        </w:t>
      </w:r>
      <w:r w:rsidRPr="006152B8">
        <w:rPr>
          <w:rFonts w:eastAsia="Calibri"/>
          <w:szCs w:val="28"/>
        </w:rPr>
        <w:t>«Газопровод в д. Дубовая Пермского края Чайковского района»</w:t>
      </w:r>
      <w:r w:rsidRPr="006152B8">
        <w:rPr>
          <w:szCs w:val="28"/>
        </w:rPr>
        <w:t>,</w:t>
      </w:r>
    </w:p>
    <w:p w:rsidR="00622630" w:rsidRPr="006152B8" w:rsidRDefault="00622630" w:rsidP="005809DC">
      <w:pPr>
        <w:keepNext/>
        <w:keepLines/>
        <w:suppressLineNumbers/>
        <w:suppressAutoHyphens/>
        <w:jc w:val="both"/>
        <w:rPr>
          <w:szCs w:val="28"/>
        </w:rPr>
      </w:pPr>
      <w:r w:rsidRPr="006152B8">
        <w:rPr>
          <w:rFonts w:eastAsia="Calibri"/>
          <w:szCs w:val="28"/>
        </w:rPr>
        <w:t xml:space="preserve">        «Распределительные газопроводы для газификации индивидуальной жилой застройки с. Ольховка 2-я очередь»</w:t>
      </w:r>
      <w:r w:rsidRPr="006152B8">
        <w:rPr>
          <w:szCs w:val="28"/>
        </w:rPr>
        <w:t>,</w:t>
      </w:r>
    </w:p>
    <w:p w:rsidR="00622630" w:rsidRPr="006152B8" w:rsidRDefault="00622630" w:rsidP="005809DC">
      <w:pPr>
        <w:keepNext/>
        <w:keepLines/>
        <w:suppressLineNumbers/>
        <w:suppressAutoHyphens/>
        <w:jc w:val="both"/>
        <w:rPr>
          <w:szCs w:val="28"/>
        </w:rPr>
      </w:pPr>
      <w:r w:rsidRPr="006152B8">
        <w:rPr>
          <w:rFonts w:eastAsia="Calibri"/>
          <w:szCs w:val="28"/>
        </w:rPr>
        <w:t xml:space="preserve">        «Распределительные газопроводы в с. Сосново Чайковского района Пермского края»</w:t>
      </w:r>
      <w:r w:rsidRPr="006152B8">
        <w:rPr>
          <w:szCs w:val="28"/>
        </w:rPr>
        <w:t>,</w:t>
      </w:r>
    </w:p>
    <w:p w:rsidR="00622630" w:rsidRPr="006152B8" w:rsidRDefault="00622630" w:rsidP="005809DC">
      <w:pPr>
        <w:keepNext/>
        <w:keepLines/>
        <w:suppressLineNumbers/>
        <w:suppressAutoHyphens/>
        <w:jc w:val="both"/>
        <w:rPr>
          <w:szCs w:val="28"/>
        </w:rPr>
      </w:pPr>
      <w:r w:rsidRPr="006152B8">
        <w:rPr>
          <w:rFonts w:eastAsia="Calibri"/>
          <w:szCs w:val="28"/>
        </w:rPr>
        <w:t xml:space="preserve">        «В границах земельного участка, расположенного в кадастровом квартале 59:12:0390001, площадью 210000 кв. м, по адресу: Пермский край, Чайковский район, с. Фоки, урочище </w:t>
      </w:r>
      <w:proofErr w:type="spellStart"/>
      <w:r w:rsidRPr="006152B8">
        <w:rPr>
          <w:rFonts w:eastAsia="Calibri"/>
          <w:szCs w:val="28"/>
        </w:rPr>
        <w:t>Седово</w:t>
      </w:r>
      <w:proofErr w:type="spellEnd"/>
      <w:r w:rsidRPr="006152B8">
        <w:rPr>
          <w:rFonts w:eastAsia="Calibri"/>
          <w:szCs w:val="28"/>
        </w:rPr>
        <w:t>, для освоения в целях жилищного строительства»</w:t>
      </w:r>
      <w:r w:rsidRPr="006152B8">
        <w:rPr>
          <w:szCs w:val="28"/>
        </w:rPr>
        <w:t>,</w:t>
      </w:r>
    </w:p>
    <w:p w:rsidR="00622630" w:rsidRPr="006152B8" w:rsidRDefault="00622630" w:rsidP="005809DC">
      <w:pPr>
        <w:keepNext/>
        <w:keepLines/>
        <w:suppressLineNumbers/>
        <w:suppressAutoHyphens/>
        <w:jc w:val="both"/>
        <w:rPr>
          <w:szCs w:val="28"/>
        </w:rPr>
      </w:pPr>
      <w:r w:rsidRPr="006152B8">
        <w:rPr>
          <w:rFonts w:eastAsia="Calibri"/>
          <w:szCs w:val="28"/>
        </w:rPr>
        <w:lastRenderedPageBreak/>
        <w:t xml:space="preserve">        «Распределительные газопроводы для газификации жилого фонда индивидуальной застройки в д. </w:t>
      </w:r>
      <w:proofErr w:type="spellStart"/>
      <w:r w:rsidRPr="006152B8">
        <w:rPr>
          <w:rFonts w:eastAsia="Calibri"/>
          <w:szCs w:val="28"/>
        </w:rPr>
        <w:t>Харнавы</w:t>
      </w:r>
      <w:proofErr w:type="spellEnd"/>
      <w:r w:rsidRPr="006152B8">
        <w:rPr>
          <w:rFonts w:eastAsia="Calibri"/>
          <w:szCs w:val="28"/>
        </w:rPr>
        <w:t>»</w:t>
      </w:r>
      <w:r w:rsidRPr="006152B8">
        <w:rPr>
          <w:szCs w:val="28"/>
        </w:rPr>
        <w:t>,</w:t>
      </w:r>
    </w:p>
    <w:p w:rsidR="00622630" w:rsidRPr="006152B8" w:rsidRDefault="00622630" w:rsidP="005809DC">
      <w:pPr>
        <w:keepNext/>
        <w:keepLines/>
        <w:suppressLineNumbers/>
        <w:suppressAutoHyphens/>
        <w:jc w:val="both"/>
        <w:rPr>
          <w:szCs w:val="28"/>
        </w:rPr>
      </w:pPr>
      <w:r w:rsidRPr="006152B8">
        <w:rPr>
          <w:rFonts w:eastAsia="Calibri"/>
          <w:szCs w:val="28"/>
        </w:rPr>
        <w:t xml:space="preserve">        «Комплексная жилая застройка предприятия ЗАО «Птицефабрика Чайковская» в с. Фоки»</w:t>
      </w:r>
      <w:r w:rsidRPr="006152B8">
        <w:rPr>
          <w:szCs w:val="28"/>
        </w:rPr>
        <w:t>.</w:t>
      </w:r>
    </w:p>
    <w:p w:rsidR="00622630" w:rsidRPr="006152B8" w:rsidRDefault="00622630" w:rsidP="005809DC">
      <w:pPr>
        <w:keepNext/>
        <w:keepLines/>
        <w:suppressLineNumbers/>
        <w:suppressAutoHyphens/>
        <w:ind w:firstLine="709"/>
        <w:jc w:val="both"/>
        <w:rPr>
          <w:szCs w:val="28"/>
        </w:rPr>
      </w:pPr>
      <w:r w:rsidRPr="006152B8">
        <w:rPr>
          <w:szCs w:val="28"/>
        </w:rPr>
        <w:t xml:space="preserve">В рамках муниципального контракта выполнены работы по установлению границ 10 населенных пунктов: с. Альняш, с. Ваньки, д. Опары, д. Степаново, с. </w:t>
      </w:r>
      <w:proofErr w:type="spellStart"/>
      <w:r w:rsidRPr="006152B8">
        <w:rPr>
          <w:szCs w:val="28"/>
        </w:rPr>
        <w:t>Зипуново</w:t>
      </w:r>
      <w:proofErr w:type="spellEnd"/>
      <w:r w:rsidRPr="006152B8">
        <w:rPr>
          <w:szCs w:val="28"/>
        </w:rPr>
        <w:t xml:space="preserve">, д. Дубовая, д. </w:t>
      </w:r>
      <w:proofErr w:type="spellStart"/>
      <w:r w:rsidRPr="006152B8">
        <w:rPr>
          <w:szCs w:val="28"/>
        </w:rPr>
        <w:t>Марково</w:t>
      </w:r>
      <w:proofErr w:type="spellEnd"/>
      <w:r w:rsidRPr="006152B8">
        <w:rPr>
          <w:szCs w:val="28"/>
        </w:rPr>
        <w:t xml:space="preserve">, п. </w:t>
      </w:r>
      <w:proofErr w:type="spellStart"/>
      <w:r w:rsidRPr="006152B8">
        <w:rPr>
          <w:szCs w:val="28"/>
        </w:rPr>
        <w:t>Прикамский</w:t>
      </w:r>
      <w:proofErr w:type="spellEnd"/>
      <w:r w:rsidRPr="006152B8">
        <w:rPr>
          <w:szCs w:val="28"/>
        </w:rPr>
        <w:t>, с. Сосново, с. Уральское.</w:t>
      </w:r>
    </w:p>
    <w:p w:rsidR="00622630" w:rsidRPr="006152B8" w:rsidRDefault="00622630" w:rsidP="000C525F">
      <w:pPr>
        <w:keepNext/>
        <w:keepLines/>
        <w:suppressLineNumbers/>
        <w:suppressAutoHyphens/>
        <w:ind w:firstLine="709"/>
        <w:jc w:val="both"/>
        <w:rPr>
          <w:szCs w:val="28"/>
        </w:rPr>
      </w:pPr>
      <w:r w:rsidRPr="006152B8">
        <w:rPr>
          <w:szCs w:val="28"/>
        </w:rPr>
        <w:t>Велась работа по внесению изменений в правила землепользования и застройки всех сельских поселений.</w:t>
      </w:r>
    </w:p>
    <w:p w:rsidR="00622630" w:rsidRPr="006152B8" w:rsidRDefault="00622630" w:rsidP="000C525F">
      <w:pPr>
        <w:keepNext/>
        <w:keepLines/>
        <w:suppressLineNumbers/>
        <w:suppressAutoHyphens/>
        <w:ind w:firstLine="709"/>
        <w:jc w:val="center"/>
        <w:rPr>
          <w:szCs w:val="28"/>
        </w:rPr>
      </w:pPr>
      <w:r w:rsidRPr="006152B8">
        <w:rPr>
          <w:szCs w:val="28"/>
        </w:rPr>
        <w:t>Предоставленные муниципальные услуги в 2016 году</w:t>
      </w:r>
    </w:p>
    <w:tbl>
      <w:tblPr>
        <w:tblW w:w="9747" w:type="dxa"/>
        <w:tblCellMar>
          <w:left w:w="0" w:type="dxa"/>
          <w:right w:w="0" w:type="dxa"/>
        </w:tblCellMar>
        <w:tblLook w:val="04A0"/>
      </w:tblPr>
      <w:tblGrid>
        <w:gridCol w:w="8330"/>
        <w:gridCol w:w="1417"/>
      </w:tblGrid>
      <w:tr w:rsidR="00622630" w:rsidRPr="006152B8" w:rsidTr="00B17680">
        <w:trPr>
          <w:trHeight w:val="45"/>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rPr>
                <w:sz w:val="24"/>
                <w:szCs w:val="24"/>
              </w:rPr>
            </w:pPr>
            <w:r w:rsidRPr="006152B8">
              <w:rPr>
                <w:sz w:val="24"/>
                <w:szCs w:val="24"/>
              </w:rPr>
              <w:t xml:space="preserve">Выдача градостроительных планов земельных участков </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93 шт.</w:t>
            </w:r>
          </w:p>
        </w:tc>
      </w:tr>
      <w:tr w:rsidR="00622630" w:rsidRPr="006152B8" w:rsidTr="00B17680">
        <w:trPr>
          <w:trHeight w:val="45"/>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rPr>
                <w:sz w:val="24"/>
                <w:szCs w:val="24"/>
              </w:rPr>
            </w:pPr>
            <w:r w:rsidRPr="006152B8">
              <w:rPr>
                <w:sz w:val="24"/>
                <w:szCs w:val="24"/>
              </w:rPr>
              <w:t>Выдача разрешений на строительство объектов</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80 шт.</w:t>
            </w:r>
          </w:p>
        </w:tc>
      </w:tr>
      <w:tr w:rsidR="00622630" w:rsidRPr="006152B8" w:rsidTr="00B17680">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rPr>
                <w:sz w:val="24"/>
                <w:szCs w:val="24"/>
              </w:rPr>
            </w:pPr>
            <w:r w:rsidRPr="006152B8">
              <w:rPr>
                <w:sz w:val="24"/>
                <w:szCs w:val="24"/>
              </w:rPr>
              <w:t xml:space="preserve">Выдача разрешений на ввод объектов в эксплуатацию </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6 шт.</w:t>
            </w:r>
          </w:p>
        </w:tc>
      </w:tr>
      <w:tr w:rsidR="00622630" w:rsidRPr="006152B8" w:rsidTr="00B17680">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rPr>
                <w:sz w:val="24"/>
                <w:szCs w:val="24"/>
              </w:rPr>
            </w:pPr>
            <w:r w:rsidRPr="006152B8">
              <w:rPr>
                <w:sz w:val="24"/>
                <w:szCs w:val="24"/>
              </w:rPr>
              <w:t>Выдача актов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капитала</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2 шт.</w:t>
            </w:r>
          </w:p>
        </w:tc>
      </w:tr>
      <w:tr w:rsidR="00622630" w:rsidRPr="006152B8" w:rsidTr="00B17680">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rPr>
                <w:sz w:val="24"/>
                <w:szCs w:val="24"/>
              </w:rPr>
            </w:pPr>
            <w:r w:rsidRPr="006152B8">
              <w:rPr>
                <w:sz w:val="24"/>
                <w:szCs w:val="24"/>
              </w:rPr>
              <w:t>Продление срока действия разрешения на строительство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5 шт.</w:t>
            </w:r>
          </w:p>
        </w:tc>
      </w:tr>
    </w:tbl>
    <w:p w:rsidR="00622630" w:rsidRPr="006152B8" w:rsidRDefault="00622630" w:rsidP="005809DC">
      <w:pPr>
        <w:pStyle w:val="a6"/>
        <w:keepNext/>
        <w:keepLines/>
        <w:suppressLineNumbers/>
        <w:suppressAutoHyphens/>
        <w:spacing w:after="0" w:line="240" w:lineRule="auto"/>
        <w:ind w:left="928"/>
        <w:jc w:val="both"/>
        <w:rPr>
          <w:rFonts w:ascii="Times New Roman" w:hAnsi="Times New Roman"/>
          <w:szCs w:val="28"/>
        </w:rPr>
      </w:pPr>
    </w:p>
    <w:p w:rsidR="00622630" w:rsidRPr="006152B8" w:rsidRDefault="00622630" w:rsidP="005809DC">
      <w:pPr>
        <w:pStyle w:val="a6"/>
        <w:keepNext/>
        <w:keepLines/>
        <w:suppressLineNumbers/>
        <w:suppressAutoHyphens/>
        <w:spacing w:after="0" w:line="240" w:lineRule="auto"/>
        <w:ind w:left="928"/>
        <w:jc w:val="both"/>
        <w:rPr>
          <w:rFonts w:ascii="Times New Roman" w:hAnsi="Times New Roman"/>
          <w:szCs w:val="28"/>
        </w:rPr>
      </w:pPr>
    </w:p>
    <w:p w:rsidR="00622630" w:rsidRPr="006152B8" w:rsidRDefault="00622630"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313" w:name="_Toc453939243"/>
      <w:bookmarkStart w:id="314" w:name="_Toc483299224"/>
      <w:r w:rsidRPr="006152B8">
        <w:rPr>
          <w:rFonts w:ascii="Times New Roman" w:hAnsi="Times New Roman"/>
          <w:color w:val="auto"/>
          <w:sz w:val="28"/>
          <w:szCs w:val="28"/>
        </w:rPr>
        <w:t>Реализация инвестиционных проектов</w:t>
      </w:r>
      <w:bookmarkEnd w:id="308"/>
      <w:bookmarkEnd w:id="309"/>
      <w:bookmarkEnd w:id="310"/>
      <w:bookmarkEnd w:id="311"/>
      <w:bookmarkEnd w:id="312"/>
      <w:bookmarkEnd w:id="313"/>
      <w:bookmarkEnd w:id="314"/>
    </w:p>
    <w:p w:rsidR="00622630" w:rsidRPr="006152B8" w:rsidRDefault="00622630" w:rsidP="005809DC">
      <w:pPr>
        <w:keepNext/>
        <w:keepLines/>
        <w:suppressLineNumbers/>
        <w:suppressAutoHyphens/>
        <w:ind w:firstLine="709"/>
        <w:jc w:val="both"/>
        <w:rPr>
          <w:szCs w:val="28"/>
        </w:rPr>
      </w:pPr>
      <w:bookmarkStart w:id="315" w:name="_Toc287460153"/>
      <w:bookmarkStart w:id="316" w:name="_Toc287460524"/>
      <w:bookmarkStart w:id="317" w:name="_Toc287460922"/>
      <w:bookmarkStart w:id="318" w:name="_Toc287465545"/>
      <w:bookmarkStart w:id="319" w:name="_Toc288000115"/>
      <w:r w:rsidRPr="006152B8">
        <w:rPr>
          <w:szCs w:val="28"/>
        </w:rPr>
        <w:t>Администрация Чайковского муниципального района активно работает по участию в  федеральных, краевых, местных программах и проект</w:t>
      </w:r>
      <w:r w:rsidR="005352B1">
        <w:rPr>
          <w:szCs w:val="28"/>
        </w:rPr>
        <w:t>ах</w:t>
      </w:r>
      <w:r w:rsidRPr="006152B8">
        <w:rPr>
          <w:szCs w:val="28"/>
        </w:rPr>
        <w:t>, направленных на развитие социальной и жилищной сферы, а также коммунальной инфраструктуры. Ведется работа по инвестиционным и  приоритетным региональным проектам.</w:t>
      </w:r>
    </w:p>
    <w:p w:rsidR="00622630" w:rsidRPr="006152B8" w:rsidRDefault="00622630" w:rsidP="005809DC">
      <w:pPr>
        <w:keepNext/>
        <w:keepLines/>
        <w:suppressLineNumbers/>
        <w:suppressAutoHyphens/>
        <w:ind w:firstLine="709"/>
        <w:jc w:val="both"/>
        <w:rPr>
          <w:szCs w:val="28"/>
        </w:rPr>
      </w:pPr>
      <w:r w:rsidRPr="006152B8">
        <w:rPr>
          <w:szCs w:val="28"/>
        </w:rPr>
        <w:t>В 2016 году постановлениями правительства Пермского края утверждены 3 инвестиционных проекта на предоставление краевых средств.</w:t>
      </w:r>
    </w:p>
    <w:p w:rsidR="00622630" w:rsidRPr="006152B8" w:rsidRDefault="00622630" w:rsidP="005809DC">
      <w:pPr>
        <w:keepNext/>
        <w:keepLines/>
        <w:suppressLineNumbers/>
        <w:suppressAutoHyphens/>
        <w:ind w:firstLine="709"/>
        <w:jc w:val="both"/>
        <w:rPr>
          <w:szCs w:val="28"/>
        </w:rPr>
      </w:pPr>
    </w:p>
    <w:p w:rsidR="00622630" w:rsidRPr="006152B8" w:rsidRDefault="00622630" w:rsidP="005809DC">
      <w:pPr>
        <w:keepNext/>
        <w:keepLines/>
        <w:suppressLineNumbers/>
        <w:suppressAutoHyphens/>
        <w:ind w:left="568"/>
        <w:jc w:val="center"/>
        <w:rPr>
          <w:szCs w:val="28"/>
        </w:rPr>
      </w:pPr>
      <w:r w:rsidRPr="006152B8">
        <w:rPr>
          <w:szCs w:val="28"/>
        </w:rPr>
        <w:t>Инвестиционные проекты, утвержденные в 2016 году</w:t>
      </w:r>
    </w:p>
    <w:tbl>
      <w:tblPr>
        <w:tblW w:w="9976" w:type="dxa"/>
        <w:tblCellMar>
          <w:left w:w="0" w:type="dxa"/>
          <w:right w:w="0" w:type="dxa"/>
        </w:tblCellMar>
        <w:tblLook w:val="04A0"/>
      </w:tblPr>
      <w:tblGrid>
        <w:gridCol w:w="411"/>
        <w:gridCol w:w="3135"/>
        <w:gridCol w:w="1186"/>
        <w:gridCol w:w="1471"/>
        <w:gridCol w:w="1186"/>
        <w:gridCol w:w="2587"/>
      </w:tblGrid>
      <w:tr w:rsidR="00622630" w:rsidRPr="006152B8" w:rsidTr="00B17680">
        <w:trPr>
          <w:trHeight w:val="39"/>
          <w:tblHeader/>
        </w:trPr>
        <w:tc>
          <w:tcPr>
            <w:tcW w:w="4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w:t>
            </w:r>
          </w:p>
        </w:tc>
        <w:tc>
          <w:tcPr>
            <w:tcW w:w="3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Наименование проекта</w:t>
            </w:r>
          </w:p>
        </w:tc>
        <w:tc>
          <w:tcPr>
            <w:tcW w:w="3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Сумма, тыс.руб.</w:t>
            </w:r>
          </w:p>
        </w:tc>
        <w:tc>
          <w:tcPr>
            <w:tcW w:w="2587"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Примечание</w:t>
            </w:r>
          </w:p>
        </w:tc>
      </w:tr>
      <w:tr w:rsidR="00622630" w:rsidRPr="006152B8" w:rsidTr="00B17680">
        <w:trPr>
          <w:trHeight w:val="55"/>
          <w:tblHeader/>
        </w:trPr>
        <w:tc>
          <w:tcPr>
            <w:tcW w:w="41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center"/>
              <w:rPr>
                <w:sz w:val="20"/>
              </w:rPr>
            </w:pPr>
          </w:p>
        </w:tc>
        <w:tc>
          <w:tcPr>
            <w:tcW w:w="31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center"/>
              <w:rPr>
                <w:sz w:val="20"/>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Всего</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Краевой, федеральный бюджеты</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Местный бюджет</w:t>
            </w:r>
          </w:p>
        </w:tc>
        <w:tc>
          <w:tcPr>
            <w:tcW w:w="2587" w:type="dxa"/>
            <w:vMerge/>
            <w:tcBorders>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center"/>
              <w:rPr>
                <w:sz w:val="20"/>
              </w:rPr>
            </w:pPr>
          </w:p>
        </w:tc>
      </w:tr>
      <w:tr w:rsidR="00622630" w:rsidRPr="006152B8" w:rsidTr="00B17680">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Приобретение здания «Дошкольное образовательное учреждение на 150 мест, расположенное по адресу: Чайковский муниципальный район, с. Фоки, ул. Ленина, д. 48»</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55 969,900</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41 977,425</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13 992,475</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Заключен муниципальный контракт   25.11.2015 года.</w:t>
            </w:r>
          </w:p>
          <w:p w:rsidR="00622630" w:rsidRPr="006152B8" w:rsidRDefault="00622630" w:rsidP="005809DC">
            <w:pPr>
              <w:keepNext/>
              <w:keepLines/>
              <w:suppressLineNumbers/>
              <w:suppressAutoHyphens/>
              <w:rPr>
                <w:sz w:val="20"/>
              </w:rPr>
            </w:pPr>
            <w:r w:rsidRPr="006152B8">
              <w:rPr>
                <w:sz w:val="20"/>
              </w:rPr>
              <w:t>Объект приобретен – 23.12.2015 года.</w:t>
            </w:r>
          </w:p>
          <w:p w:rsidR="00622630" w:rsidRPr="006152B8" w:rsidRDefault="00622630" w:rsidP="005809DC">
            <w:pPr>
              <w:keepNext/>
              <w:keepLines/>
              <w:suppressLineNumbers/>
              <w:suppressAutoHyphens/>
              <w:rPr>
                <w:sz w:val="20"/>
              </w:rPr>
            </w:pPr>
            <w:r w:rsidRPr="006152B8">
              <w:rPr>
                <w:sz w:val="20"/>
              </w:rPr>
              <w:t>В 2016 году оплачена кредиторская задолженность.</w:t>
            </w:r>
          </w:p>
        </w:tc>
      </w:tr>
      <w:tr w:rsidR="00622630" w:rsidRPr="006152B8" w:rsidTr="00B17680">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2</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 xml:space="preserve">Распределительные газопроводы д. </w:t>
            </w:r>
            <w:proofErr w:type="spellStart"/>
            <w:r w:rsidRPr="006152B8">
              <w:rPr>
                <w:sz w:val="20"/>
              </w:rPr>
              <w:t>Маракуши</w:t>
            </w:r>
            <w:proofErr w:type="spellEnd"/>
            <w:r w:rsidRPr="006152B8">
              <w:rPr>
                <w:sz w:val="20"/>
              </w:rPr>
              <w:t>, Чайковский район, Пермский край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10 047,040</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7 535,280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2 511,760</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Заключен муниципальный контракт 22.08.2016года. Завершение работ в 2017 году (5,588 км).</w:t>
            </w:r>
          </w:p>
        </w:tc>
      </w:tr>
      <w:tr w:rsidR="00622630" w:rsidRPr="006152B8" w:rsidTr="00B17680">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3</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Распределительные газопроводы д. Дедушкино, Чайковский район, Пермский край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5352B1" w:rsidP="005809DC">
            <w:pPr>
              <w:keepNext/>
              <w:keepLines/>
              <w:suppressLineNumbers/>
              <w:suppressAutoHyphens/>
              <w:jc w:val="center"/>
              <w:rPr>
                <w:sz w:val="20"/>
              </w:rPr>
            </w:pPr>
            <w:r>
              <w:rPr>
                <w:sz w:val="20"/>
              </w:rPr>
              <w:t>7957,298</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5352B1" w:rsidP="005809DC">
            <w:pPr>
              <w:keepNext/>
              <w:keepLines/>
              <w:suppressLineNumbers/>
              <w:suppressAutoHyphens/>
              <w:jc w:val="center"/>
              <w:rPr>
                <w:sz w:val="20"/>
              </w:rPr>
            </w:pPr>
            <w:r>
              <w:rPr>
                <w:sz w:val="20"/>
              </w:rPr>
              <w:t>5826,298</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2 131,000</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Заключен муниципальный контракт 22.08.2016года. Завершение работ в 2017 году (4,0975 км).</w:t>
            </w:r>
          </w:p>
        </w:tc>
      </w:tr>
      <w:tr w:rsidR="00622630" w:rsidRPr="006152B8" w:rsidTr="00B17680">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4</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Универсальная спортивная площадка (межшкольный стадион) МАОУ "Фокинская средняя общеобразовательная школа"</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493,417</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493,417</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 xml:space="preserve">В 2016 году выполнены </w:t>
            </w:r>
            <w:proofErr w:type="spellStart"/>
            <w:r w:rsidRPr="006152B8">
              <w:rPr>
                <w:sz w:val="20"/>
              </w:rPr>
              <w:t>предпроектные</w:t>
            </w:r>
            <w:proofErr w:type="spellEnd"/>
            <w:r w:rsidRPr="006152B8">
              <w:rPr>
                <w:sz w:val="20"/>
              </w:rPr>
              <w:t xml:space="preserve"> работ</w:t>
            </w:r>
            <w:r w:rsidR="00620283">
              <w:rPr>
                <w:sz w:val="20"/>
              </w:rPr>
              <w:t>ы</w:t>
            </w:r>
            <w:r w:rsidRPr="006152B8">
              <w:rPr>
                <w:sz w:val="20"/>
              </w:rPr>
              <w:t xml:space="preserve">, 22.07.2016 заключен муниципальный контракт на разработку ПСД со сроком исполнения 21.12.2016 года. </w:t>
            </w:r>
            <w:r w:rsidRPr="006152B8">
              <w:rPr>
                <w:sz w:val="20"/>
              </w:rPr>
              <w:lastRenderedPageBreak/>
              <w:t>По причине неисполнения сроков исполнения контракта завершение работ перенесено на 2017 год.</w:t>
            </w:r>
          </w:p>
        </w:tc>
      </w:tr>
    </w:tbl>
    <w:p w:rsidR="00622630" w:rsidRPr="006152B8" w:rsidRDefault="00622630" w:rsidP="005809DC">
      <w:pPr>
        <w:keepNext/>
        <w:keepLines/>
        <w:suppressLineNumbers/>
        <w:suppressAutoHyphens/>
        <w:ind w:left="568"/>
        <w:jc w:val="center"/>
        <w:rPr>
          <w:szCs w:val="28"/>
        </w:rPr>
      </w:pPr>
    </w:p>
    <w:p w:rsidR="00622630" w:rsidRPr="006152B8" w:rsidRDefault="00622630" w:rsidP="005809DC">
      <w:pPr>
        <w:keepNext/>
        <w:keepLines/>
        <w:suppressLineNumbers/>
        <w:suppressAutoHyphens/>
        <w:ind w:firstLine="709"/>
        <w:jc w:val="both"/>
        <w:rPr>
          <w:szCs w:val="28"/>
        </w:rPr>
      </w:pPr>
      <w:r w:rsidRPr="006152B8">
        <w:rPr>
          <w:szCs w:val="28"/>
        </w:rPr>
        <w:t>В 2016 году завершена реализация 5 инвестиционных проекта, утвержденных в 2010-2014 году.</w:t>
      </w:r>
    </w:p>
    <w:p w:rsidR="00622630" w:rsidRPr="006152B8" w:rsidRDefault="00622630" w:rsidP="005809DC">
      <w:pPr>
        <w:keepNext/>
        <w:keepLines/>
        <w:suppressLineNumbers/>
        <w:suppressAutoHyphens/>
        <w:ind w:left="568"/>
        <w:jc w:val="center"/>
        <w:rPr>
          <w:szCs w:val="28"/>
        </w:rPr>
      </w:pPr>
      <w:r w:rsidRPr="006152B8">
        <w:rPr>
          <w:szCs w:val="28"/>
        </w:rPr>
        <w:t xml:space="preserve">Инвестиционные проекты, утвержденные в 2010-2014 годы, </w:t>
      </w:r>
    </w:p>
    <w:p w:rsidR="00622630" w:rsidRPr="006152B8" w:rsidRDefault="00622630" w:rsidP="005809DC">
      <w:pPr>
        <w:keepNext/>
        <w:keepLines/>
        <w:suppressLineNumbers/>
        <w:suppressAutoHyphens/>
        <w:ind w:left="568"/>
        <w:jc w:val="center"/>
        <w:rPr>
          <w:szCs w:val="28"/>
        </w:rPr>
      </w:pPr>
      <w:r w:rsidRPr="006152B8">
        <w:rPr>
          <w:szCs w:val="28"/>
        </w:rPr>
        <w:t>реализация которых завершена в 2016 году</w:t>
      </w:r>
    </w:p>
    <w:tbl>
      <w:tblPr>
        <w:tblW w:w="9959" w:type="dxa"/>
        <w:tblCellMar>
          <w:left w:w="0" w:type="dxa"/>
          <w:right w:w="0" w:type="dxa"/>
        </w:tblCellMar>
        <w:tblLook w:val="04A0"/>
      </w:tblPr>
      <w:tblGrid>
        <w:gridCol w:w="409"/>
        <w:gridCol w:w="3433"/>
        <w:gridCol w:w="1186"/>
        <w:gridCol w:w="1114"/>
        <w:gridCol w:w="1066"/>
        <w:gridCol w:w="2751"/>
      </w:tblGrid>
      <w:tr w:rsidR="00622630" w:rsidRPr="006152B8" w:rsidTr="00B17680">
        <w:trPr>
          <w:trHeight w:val="115"/>
          <w:tblHeader/>
        </w:trPr>
        <w:tc>
          <w:tcPr>
            <w:tcW w:w="4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both"/>
              <w:rPr>
                <w:sz w:val="20"/>
              </w:rPr>
            </w:pPr>
            <w:r w:rsidRPr="006152B8">
              <w:rPr>
                <w:sz w:val="20"/>
              </w:rPr>
              <w:t xml:space="preserve">№ </w:t>
            </w:r>
          </w:p>
        </w:tc>
        <w:tc>
          <w:tcPr>
            <w:tcW w:w="34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Наименование проекта</w:t>
            </w:r>
          </w:p>
        </w:tc>
        <w:tc>
          <w:tcPr>
            <w:tcW w:w="336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Сумма, тыс. руб.</w:t>
            </w:r>
          </w:p>
        </w:tc>
        <w:tc>
          <w:tcPr>
            <w:tcW w:w="27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Примечание</w:t>
            </w:r>
          </w:p>
        </w:tc>
      </w:tr>
      <w:tr w:rsidR="00622630" w:rsidRPr="006152B8" w:rsidTr="00B17680">
        <w:trPr>
          <w:trHeight w:val="322"/>
          <w:tblHeader/>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both"/>
              <w:rPr>
                <w:sz w:val="20"/>
              </w:rPr>
            </w:pPr>
          </w:p>
        </w:tc>
        <w:tc>
          <w:tcPr>
            <w:tcW w:w="34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both"/>
              <w:rPr>
                <w:sz w:val="20"/>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Всего</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Краевой бюджет</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Местный бюджет</w:t>
            </w:r>
          </w:p>
        </w:tc>
        <w:tc>
          <w:tcPr>
            <w:tcW w:w="275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both"/>
              <w:rPr>
                <w:sz w:val="20"/>
              </w:rPr>
            </w:pPr>
          </w:p>
        </w:tc>
      </w:tr>
      <w:tr w:rsidR="00622630" w:rsidRPr="006152B8" w:rsidTr="00B17680">
        <w:trPr>
          <w:trHeight w:val="248"/>
        </w:trPr>
        <w:tc>
          <w:tcPr>
            <w:tcW w:w="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Разработка ПСД по проекту «Распределительные газопроводы д. М. Букор Чайковского района Пермского края</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1 915,86</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1 436,89</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478,97</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ПСД разработана, получено положительное заключение государственной экспертизы.</w:t>
            </w:r>
          </w:p>
        </w:tc>
      </w:tr>
      <w:tr w:rsidR="00622630" w:rsidRPr="006152B8" w:rsidTr="00B17680">
        <w:trPr>
          <w:trHeight w:val="248"/>
        </w:trPr>
        <w:tc>
          <w:tcPr>
            <w:tcW w:w="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2"/>
                <w:szCs w:val="22"/>
              </w:rPr>
            </w:pPr>
            <w:r w:rsidRPr="006152B8">
              <w:rPr>
                <w:sz w:val="22"/>
                <w:szCs w:val="22"/>
              </w:rPr>
              <w:t>2</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2"/>
                <w:szCs w:val="22"/>
              </w:rPr>
            </w:pPr>
            <w:r w:rsidRPr="006152B8">
              <w:rPr>
                <w:sz w:val="22"/>
                <w:szCs w:val="22"/>
              </w:rPr>
              <w:t>Строительство модульной котельной, с. Альняш, в том числе разработка ПИР</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2"/>
                <w:szCs w:val="22"/>
              </w:rPr>
            </w:pPr>
            <w:r w:rsidRPr="006152B8">
              <w:rPr>
                <w:sz w:val="22"/>
                <w:szCs w:val="22"/>
              </w:rPr>
              <w:t>13 212,306</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2"/>
                <w:szCs w:val="22"/>
              </w:rPr>
            </w:pPr>
            <w:r w:rsidRPr="006152B8">
              <w:rPr>
                <w:sz w:val="22"/>
                <w:szCs w:val="22"/>
              </w:rPr>
              <w:t>3 806,19</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2"/>
                <w:szCs w:val="22"/>
              </w:rPr>
            </w:pPr>
            <w:r w:rsidRPr="006152B8">
              <w:rPr>
                <w:sz w:val="22"/>
                <w:szCs w:val="22"/>
              </w:rPr>
              <w:t>9 406,116</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2"/>
                <w:szCs w:val="22"/>
              </w:rPr>
            </w:pPr>
            <w:r w:rsidRPr="006152B8">
              <w:rPr>
                <w:sz w:val="22"/>
                <w:szCs w:val="22"/>
              </w:rPr>
              <w:t>Контракт заключен в 2014 году, работы выполнены, котельная запущена.</w:t>
            </w:r>
          </w:p>
        </w:tc>
      </w:tr>
      <w:tr w:rsidR="00622630" w:rsidRPr="006152B8" w:rsidTr="00B17680">
        <w:trPr>
          <w:trHeight w:val="248"/>
        </w:trPr>
        <w:tc>
          <w:tcPr>
            <w:tcW w:w="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3</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 xml:space="preserve">Разработка проектно-сметной документации и строительство объекта «Распределительные газопроводы д. Дедушкино, Чайковский район, Пермский край»  </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1 749,409</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0</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1 749,409</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 xml:space="preserve">Муниципальный контракт заключен 12.10.2015 года, в 2016 году ПСД разработана, получено положительное заключение государственной экспертизы. </w:t>
            </w:r>
          </w:p>
        </w:tc>
      </w:tr>
      <w:tr w:rsidR="00622630" w:rsidRPr="006152B8" w:rsidTr="00B17680">
        <w:trPr>
          <w:trHeight w:val="248"/>
        </w:trPr>
        <w:tc>
          <w:tcPr>
            <w:tcW w:w="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4</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 xml:space="preserve">Разработка проектно-сметной документации и строительство объекта «Распределительные газопроводы д. </w:t>
            </w:r>
            <w:proofErr w:type="spellStart"/>
            <w:r w:rsidRPr="006152B8">
              <w:rPr>
                <w:sz w:val="20"/>
              </w:rPr>
              <w:t>Маракуши</w:t>
            </w:r>
            <w:proofErr w:type="spellEnd"/>
            <w:r w:rsidRPr="006152B8">
              <w:rPr>
                <w:sz w:val="20"/>
              </w:rPr>
              <w:t xml:space="preserve">, Чайковский район, Пермский край»  </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1 158,068</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0</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1 158,068</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Муниципальный контракт заключен 12.10.2015 года, в 2016 году ПСД разработана, получено положительное заключение государственной экспертизы.</w:t>
            </w:r>
          </w:p>
        </w:tc>
      </w:tr>
      <w:tr w:rsidR="00622630" w:rsidRPr="006152B8" w:rsidTr="00B17680">
        <w:trPr>
          <w:trHeight w:val="248"/>
        </w:trPr>
        <w:tc>
          <w:tcPr>
            <w:tcW w:w="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5</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«Универсальная спортивная площадка с искусственным покрытием (межшкольный стадион) СОШ № 10 в г. Чайковский, Пермский край»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104,107</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0</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401,107</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ПСД разработана, получено положительное заключение достоверности определения сметной стоимости государственной экспертизы.</w:t>
            </w:r>
          </w:p>
        </w:tc>
      </w:tr>
    </w:tbl>
    <w:p w:rsidR="00622630" w:rsidRPr="006152B8" w:rsidRDefault="00622630" w:rsidP="005809DC">
      <w:pPr>
        <w:keepNext/>
        <w:keepLines/>
        <w:suppressLineNumbers/>
        <w:suppressAutoHyphens/>
        <w:ind w:left="568"/>
        <w:jc w:val="center"/>
        <w:rPr>
          <w:szCs w:val="28"/>
        </w:rPr>
      </w:pPr>
    </w:p>
    <w:p w:rsidR="00622630" w:rsidRPr="006152B8" w:rsidRDefault="00622630" w:rsidP="005809DC">
      <w:pPr>
        <w:keepNext/>
        <w:keepLines/>
        <w:suppressLineNumbers/>
        <w:suppressAutoHyphens/>
        <w:ind w:left="568"/>
        <w:jc w:val="center"/>
        <w:rPr>
          <w:szCs w:val="28"/>
        </w:rPr>
      </w:pPr>
      <w:r w:rsidRPr="006152B8">
        <w:rPr>
          <w:szCs w:val="28"/>
        </w:rPr>
        <w:t xml:space="preserve">Инвестиционные проекты, утвержденные в 2010-2014 годы, </w:t>
      </w:r>
    </w:p>
    <w:p w:rsidR="00622630" w:rsidRPr="006152B8" w:rsidRDefault="00622630" w:rsidP="005809DC">
      <w:pPr>
        <w:keepNext/>
        <w:keepLines/>
        <w:suppressLineNumbers/>
        <w:suppressAutoHyphens/>
        <w:ind w:left="568"/>
        <w:jc w:val="center"/>
        <w:rPr>
          <w:szCs w:val="28"/>
        </w:rPr>
      </w:pPr>
      <w:r w:rsidRPr="006152B8">
        <w:rPr>
          <w:szCs w:val="28"/>
        </w:rPr>
        <w:t xml:space="preserve">которые признаны утратившими силу </w:t>
      </w:r>
    </w:p>
    <w:p w:rsidR="00622630" w:rsidRPr="006152B8" w:rsidRDefault="00622630" w:rsidP="005809DC">
      <w:pPr>
        <w:keepNext/>
        <w:keepLines/>
        <w:suppressLineNumbers/>
        <w:suppressAutoHyphens/>
        <w:ind w:left="568"/>
        <w:jc w:val="center"/>
        <w:rPr>
          <w:szCs w:val="28"/>
        </w:rPr>
      </w:pPr>
      <w:r w:rsidRPr="006152B8">
        <w:rPr>
          <w:szCs w:val="28"/>
        </w:rPr>
        <w:t xml:space="preserve">по причине долгосрочного не исполнения  </w:t>
      </w:r>
    </w:p>
    <w:tbl>
      <w:tblPr>
        <w:tblW w:w="9692" w:type="dxa"/>
        <w:tblCellMar>
          <w:left w:w="0" w:type="dxa"/>
          <w:right w:w="0" w:type="dxa"/>
        </w:tblCellMar>
        <w:tblLook w:val="04A0"/>
      </w:tblPr>
      <w:tblGrid>
        <w:gridCol w:w="409"/>
        <w:gridCol w:w="2763"/>
        <w:gridCol w:w="1186"/>
        <w:gridCol w:w="1114"/>
        <w:gridCol w:w="1066"/>
        <w:gridCol w:w="3154"/>
      </w:tblGrid>
      <w:tr w:rsidR="00622630" w:rsidRPr="006152B8" w:rsidTr="00B17680">
        <w:trPr>
          <w:trHeight w:val="115"/>
          <w:tblHeader/>
        </w:trPr>
        <w:tc>
          <w:tcPr>
            <w:tcW w:w="4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both"/>
              <w:rPr>
                <w:sz w:val="20"/>
              </w:rPr>
            </w:pPr>
            <w:r w:rsidRPr="006152B8">
              <w:rPr>
                <w:sz w:val="20"/>
              </w:rPr>
              <w:t xml:space="preserve">№ </w:t>
            </w:r>
          </w:p>
        </w:tc>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Наименование проекта</w:t>
            </w:r>
          </w:p>
        </w:tc>
        <w:tc>
          <w:tcPr>
            <w:tcW w:w="336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Сумма, тыс. руб.</w:t>
            </w:r>
          </w:p>
        </w:tc>
        <w:tc>
          <w:tcPr>
            <w:tcW w:w="31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Примечание</w:t>
            </w:r>
          </w:p>
        </w:tc>
      </w:tr>
      <w:tr w:rsidR="00622630" w:rsidRPr="006152B8" w:rsidTr="00B17680">
        <w:trPr>
          <w:trHeight w:val="322"/>
          <w:tblHeader/>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both"/>
              <w:rPr>
                <w:sz w:val="20"/>
              </w:rPr>
            </w:pPr>
          </w:p>
        </w:tc>
        <w:tc>
          <w:tcPr>
            <w:tcW w:w="276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both"/>
              <w:rPr>
                <w:sz w:val="20"/>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Всего</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Краевой бюджет</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Местный бюджет</w:t>
            </w:r>
          </w:p>
        </w:tc>
        <w:tc>
          <w:tcPr>
            <w:tcW w:w="315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2630" w:rsidRPr="006152B8" w:rsidRDefault="00622630" w:rsidP="005809DC">
            <w:pPr>
              <w:keepNext/>
              <w:keepLines/>
              <w:suppressLineNumbers/>
              <w:suppressAutoHyphens/>
              <w:jc w:val="both"/>
              <w:rPr>
                <w:sz w:val="20"/>
              </w:rPr>
            </w:pPr>
          </w:p>
        </w:tc>
      </w:tr>
      <w:tr w:rsidR="00622630" w:rsidRPr="006152B8" w:rsidTr="00B17680">
        <w:trPr>
          <w:trHeight w:val="248"/>
        </w:trPr>
        <w:tc>
          <w:tcPr>
            <w:tcW w:w="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 xml:space="preserve">Разработка ПСД на газификацию д. </w:t>
            </w:r>
            <w:proofErr w:type="spellStart"/>
            <w:r w:rsidRPr="006152B8">
              <w:rPr>
                <w:sz w:val="20"/>
              </w:rPr>
              <w:t>Марково</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1 348,602</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782,3</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566,356</w:t>
            </w:r>
          </w:p>
        </w:tc>
        <w:tc>
          <w:tcPr>
            <w:tcW w:w="31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ПППК утверждено в 2010 году, муниципальный контракт на разработку ПСД заключен в 2010 году.</w:t>
            </w:r>
          </w:p>
          <w:p w:rsidR="00622630" w:rsidRPr="006152B8" w:rsidRDefault="00622630" w:rsidP="005809DC">
            <w:pPr>
              <w:keepNext/>
              <w:keepLines/>
              <w:suppressLineNumbers/>
              <w:suppressAutoHyphens/>
              <w:rPr>
                <w:sz w:val="20"/>
              </w:rPr>
            </w:pPr>
            <w:r w:rsidRPr="006152B8">
              <w:rPr>
                <w:sz w:val="20"/>
              </w:rPr>
              <w:t>Государственной экспертизой выданы замечания по проекту, которые не устранены. Сумма пени, штрафов по неисполнению сроков контракта превышают сумму средств краевого бюджета.</w:t>
            </w:r>
          </w:p>
          <w:p w:rsidR="00622630" w:rsidRPr="006152B8" w:rsidRDefault="00622630" w:rsidP="005809DC">
            <w:pPr>
              <w:keepNext/>
              <w:keepLines/>
              <w:suppressLineNumbers/>
              <w:suppressAutoHyphens/>
              <w:rPr>
                <w:sz w:val="20"/>
              </w:rPr>
            </w:pPr>
            <w:r w:rsidRPr="006152B8">
              <w:rPr>
                <w:sz w:val="20"/>
              </w:rPr>
              <w:t>Проект не реализуется.</w:t>
            </w:r>
          </w:p>
        </w:tc>
      </w:tr>
      <w:tr w:rsidR="00622630" w:rsidRPr="006152B8" w:rsidTr="00B17680">
        <w:trPr>
          <w:trHeight w:val="248"/>
        </w:trPr>
        <w:tc>
          <w:tcPr>
            <w:tcW w:w="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2</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 xml:space="preserve">ПИР и ПСД по реконструкции объекта «Система водоотведения по улице </w:t>
            </w:r>
            <w:r w:rsidRPr="006152B8">
              <w:rPr>
                <w:sz w:val="20"/>
              </w:rPr>
              <w:lastRenderedPageBreak/>
              <w:t xml:space="preserve">Победы в с. Большой Букор  </w:t>
            </w:r>
            <w:proofErr w:type="spellStart"/>
            <w:r w:rsidRPr="006152B8">
              <w:rPr>
                <w:sz w:val="20"/>
              </w:rPr>
              <w:t>Большебукорского</w:t>
            </w:r>
            <w:proofErr w:type="spellEnd"/>
            <w:r w:rsidRPr="006152B8">
              <w:rPr>
                <w:sz w:val="20"/>
              </w:rPr>
              <w:t xml:space="preserve"> сельского поселения Чайковского района Пермского края»</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lastRenderedPageBreak/>
              <w:t>1 000,0</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750,0</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250,0</w:t>
            </w:r>
          </w:p>
        </w:tc>
        <w:tc>
          <w:tcPr>
            <w:tcW w:w="31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 xml:space="preserve">ПППК утверждено в 2011 году, администрацией </w:t>
            </w:r>
            <w:proofErr w:type="spellStart"/>
            <w:r w:rsidRPr="006152B8">
              <w:rPr>
                <w:sz w:val="20"/>
              </w:rPr>
              <w:t>Большебукорского</w:t>
            </w:r>
            <w:proofErr w:type="spellEnd"/>
            <w:r w:rsidRPr="006152B8">
              <w:rPr>
                <w:sz w:val="20"/>
              </w:rPr>
              <w:t xml:space="preserve"> сельского </w:t>
            </w:r>
            <w:r w:rsidRPr="006152B8">
              <w:rPr>
                <w:sz w:val="20"/>
              </w:rPr>
              <w:lastRenderedPageBreak/>
              <w:t>поселения процедура по выбору подрядчика не проведена. Проект не реализуется.</w:t>
            </w:r>
          </w:p>
        </w:tc>
      </w:tr>
      <w:tr w:rsidR="00622630" w:rsidRPr="006152B8" w:rsidTr="00B17680">
        <w:trPr>
          <w:trHeight w:val="248"/>
        </w:trPr>
        <w:tc>
          <w:tcPr>
            <w:tcW w:w="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lastRenderedPageBreak/>
              <w:t>3</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rPr>
                <w:sz w:val="20"/>
              </w:rPr>
            </w:pPr>
            <w:r w:rsidRPr="006152B8">
              <w:rPr>
                <w:sz w:val="20"/>
              </w:rPr>
              <w:t>Реконструкция водопроводных сетей, п. Засечный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1  985,4</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1 480,2</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center"/>
              <w:rPr>
                <w:sz w:val="20"/>
              </w:rPr>
            </w:pPr>
            <w:r w:rsidRPr="006152B8">
              <w:rPr>
                <w:sz w:val="20"/>
              </w:rPr>
              <w:t>505,3</w:t>
            </w:r>
          </w:p>
        </w:tc>
        <w:tc>
          <w:tcPr>
            <w:tcW w:w="31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622630" w:rsidRPr="006152B8" w:rsidRDefault="00622630" w:rsidP="005809DC">
            <w:pPr>
              <w:keepNext/>
              <w:keepLines/>
              <w:suppressLineNumbers/>
              <w:suppressAutoHyphens/>
              <w:jc w:val="both"/>
              <w:rPr>
                <w:sz w:val="20"/>
              </w:rPr>
            </w:pPr>
            <w:r w:rsidRPr="006152B8">
              <w:rPr>
                <w:sz w:val="20"/>
              </w:rPr>
              <w:t>Заказчиком не принимаются выполненные работы и не производится оплата, по причине низкого качества выполненных работ и отсутствия исполнительной документации.</w:t>
            </w:r>
          </w:p>
          <w:p w:rsidR="00622630" w:rsidRPr="006152B8" w:rsidRDefault="00622630" w:rsidP="005809DC">
            <w:pPr>
              <w:keepNext/>
              <w:keepLines/>
              <w:suppressLineNumbers/>
              <w:suppressAutoHyphens/>
              <w:jc w:val="both"/>
              <w:rPr>
                <w:sz w:val="20"/>
              </w:rPr>
            </w:pPr>
            <w:r w:rsidRPr="006152B8">
              <w:rPr>
                <w:sz w:val="20"/>
              </w:rPr>
              <w:t>По решению суда подрядчику необходимо устранить дефекты, для ввода объекта в эксплуатацию.</w:t>
            </w:r>
          </w:p>
          <w:p w:rsidR="00622630" w:rsidRPr="006152B8" w:rsidRDefault="00622630" w:rsidP="005809DC">
            <w:pPr>
              <w:keepNext/>
              <w:keepLines/>
              <w:suppressLineNumbers/>
              <w:suppressAutoHyphens/>
              <w:jc w:val="both"/>
              <w:rPr>
                <w:sz w:val="20"/>
              </w:rPr>
            </w:pPr>
            <w:r w:rsidRPr="006152B8">
              <w:rPr>
                <w:sz w:val="20"/>
              </w:rPr>
              <w:t xml:space="preserve">В связи с отказом со стороны подрядчика устранять дефекты администрация </w:t>
            </w:r>
            <w:proofErr w:type="spellStart"/>
            <w:r w:rsidRPr="006152B8">
              <w:rPr>
                <w:sz w:val="20"/>
              </w:rPr>
              <w:t>Ваньковского</w:t>
            </w:r>
            <w:proofErr w:type="spellEnd"/>
            <w:r w:rsidRPr="006152B8">
              <w:rPr>
                <w:sz w:val="20"/>
              </w:rPr>
              <w:t xml:space="preserve"> сельского поселения направила претензию в суд о расторжении муниципального контракта. Судом вынесено решение о расторжении муниципального контракта.</w:t>
            </w:r>
          </w:p>
          <w:p w:rsidR="00622630" w:rsidRPr="006152B8" w:rsidRDefault="00622630" w:rsidP="005809DC">
            <w:pPr>
              <w:keepNext/>
              <w:keepLines/>
              <w:suppressLineNumbers/>
              <w:suppressAutoHyphens/>
              <w:jc w:val="both"/>
              <w:rPr>
                <w:sz w:val="20"/>
              </w:rPr>
            </w:pPr>
            <w:r w:rsidRPr="006152B8">
              <w:rPr>
                <w:sz w:val="20"/>
              </w:rPr>
              <w:t>В 2016 году средства краевого бюджета на реализацию инвестиционного проекта не выделены. Проект не реализуется.</w:t>
            </w:r>
          </w:p>
        </w:tc>
      </w:tr>
    </w:tbl>
    <w:p w:rsidR="00622630" w:rsidRPr="006152B8" w:rsidRDefault="00622630" w:rsidP="005809DC">
      <w:pPr>
        <w:keepNext/>
        <w:keepLines/>
        <w:suppressLineNumbers/>
        <w:suppressAutoHyphens/>
        <w:ind w:left="568"/>
        <w:jc w:val="center"/>
        <w:rPr>
          <w:szCs w:val="28"/>
        </w:rPr>
      </w:pPr>
    </w:p>
    <w:p w:rsidR="00622630" w:rsidRPr="006152B8" w:rsidRDefault="00622630" w:rsidP="005809DC">
      <w:pPr>
        <w:pStyle w:val="20"/>
        <w:numPr>
          <w:ilvl w:val="2"/>
          <w:numId w:val="1"/>
        </w:numPr>
        <w:suppressLineNumbers/>
        <w:tabs>
          <w:tab w:val="left" w:pos="1276"/>
        </w:tabs>
        <w:suppressAutoHyphens/>
        <w:spacing w:before="0" w:line="240" w:lineRule="auto"/>
        <w:jc w:val="both"/>
        <w:rPr>
          <w:rFonts w:ascii="Times New Roman" w:hAnsi="Times New Roman"/>
        </w:rPr>
      </w:pPr>
      <w:bookmarkStart w:id="320" w:name="_Toc453939244"/>
      <w:bookmarkStart w:id="321" w:name="_Toc483299225"/>
      <w:r w:rsidRPr="006152B8">
        <w:rPr>
          <w:rFonts w:ascii="Times New Roman" w:hAnsi="Times New Roman"/>
          <w:color w:val="auto"/>
          <w:sz w:val="28"/>
          <w:szCs w:val="28"/>
        </w:rPr>
        <w:t>Муниципальные дороги</w:t>
      </w:r>
      <w:bookmarkEnd w:id="315"/>
      <w:bookmarkEnd w:id="316"/>
      <w:bookmarkEnd w:id="317"/>
      <w:bookmarkEnd w:id="318"/>
      <w:bookmarkEnd w:id="319"/>
      <w:bookmarkEnd w:id="320"/>
      <w:bookmarkEnd w:id="321"/>
    </w:p>
    <w:p w:rsidR="00622630" w:rsidRPr="006152B8" w:rsidRDefault="00622630" w:rsidP="005809DC">
      <w:pPr>
        <w:keepNext/>
        <w:keepLines/>
        <w:suppressLineNumbers/>
        <w:tabs>
          <w:tab w:val="left" w:pos="0"/>
        </w:tabs>
        <w:suppressAutoHyphens/>
        <w:jc w:val="both"/>
        <w:rPr>
          <w:color w:val="000000"/>
          <w:kern w:val="24"/>
          <w:szCs w:val="28"/>
        </w:rPr>
      </w:pPr>
      <w:r w:rsidRPr="006152B8">
        <w:rPr>
          <w:color w:val="000000"/>
          <w:kern w:val="24"/>
          <w:szCs w:val="28"/>
        </w:rPr>
        <w:tab/>
        <w:t xml:space="preserve">Протяженность автомобильных дорог общего пользования местного значения находящихся в муниципальной собственности составляет 204,5 км. </w:t>
      </w:r>
    </w:p>
    <w:p w:rsidR="00622630" w:rsidRPr="006152B8" w:rsidRDefault="00622630" w:rsidP="005809DC">
      <w:pPr>
        <w:keepNext/>
        <w:keepLines/>
        <w:suppressLineNumbers/>
        <w:suppressAutoHyphens/>
        <w:ind w:firstLine="567"/>
        <w:jc w:val="both"/>
        <w:rPr>
          <w:color w:val="000000"/>
          <w:kern w:val="24"/>
          <w:szCs w:val="28"/>
        </w:rPr>
      </w:pPr>
      <w:r w:rsidRPr="006152B8">
        <w:rPr>
          <w:color w:val="000000"/>
          <w:kern w:val="24"/>
          <w:szCs w:val="28"/>
        </w:rPr>
        <w:t xml:space="preserve">Протяженность автомобильных дорог, требующих ремонта по состоянию на 01.01.2016 г., составляла 75,0 км. В 2016 году отремонтировано автомобильных дорог 10,7 км текущим ремонтом, что составило 2,84%  от общей протяженности дорог местного значения, или 14,3 % от протяженности дорог требующих ремонта. Текущий ремонт проводился за счет средств местного и краевого бюджетов.  </w:t>
      </w:r>
    </w:p>
    <w:p w:rsidR="00622630" w:rsidRPr="006152B8" w:rsidRDefault="00622630" w:rsidP="005809DC">
      <w:pPr>
        <w:keepNext/>
        <w:keepLines/>
        <w:suppressLineNumbers/>
        <w:tabs>
          <w:tab w:val="left" w:pos="0"/>
        </w:tabs>
        <w:suppressAutoHyphens/>
        <w:jc w:val="both"/>
        <w:rPr>
          <w:szCs w:val="28"/>
        </w:rPr>
      </w:pPr>
      <w:r w:rsidRPr="006152B8">
        <w:rPr>
          <w:szCs w:val="28"/>
        </w:rPr>
        <w:tab/>
        <w:t xml:space="preserve">Всего администрацией Чайковского муниципального района в 2016 году освоено средств  бюджета   Чайковского муниципального района на дорожное хозяйство  в сумме – 50 625,841 тыс. рублей, в том числе по статьям затрат: </w:t>
      </w:r>
    </w:p>
    <w:p w:rsidR="00622630" w:rsidRPr="006152B8" w:rsidRDefault="00622630" w:rsidP="005809DC">
      <w:pPr>
        <w:keepNext/>
        <w:keepLines/>
        <w:suppressLineNumbers/>
        <w:tabs>
          <w:tab w:val="left" w:pos="0"/>
        </w:tabs>
        <w:suppressAutoHyphens/>
        <w:jc w:val="both"/>
        <w:rPr>
          <w:szCs w:val="28"/>
        </w:rPr>
      </w:pPr>
      <w:r w:rsidRPr="006152B8">
        <w:rPr>
          <w:szCs w:val="28"/>
        </w:rPr>
        <w:tab/>
        <w:t>- содержание автомобильных дорог– 31 594,997 тыс. рублей.</w:t>
      </w:r>
    </w:p>
    <w:p w:rsidR="00622630" w:rsidRPr="006152B8" w:rsidRDefault="00622630" w:rsidP="005809DC">
      <w:pPr>
        <w:keepNext/>
        <w:keepLines/>
        <w:suppressLineNumbers/>
        <w:tabs>
          <w:tab w:val="left" w:pos="0"/>
        </w:tabs>
        <w:suppressAutoHyphens/>
        <w:jc w:val="both"/>
        <w:rPr>
          <w:szCs w:val="28"/>
        </w:rPr>
      </w:pPr>
      <w:r w:rsidRPr="006152B8">
        <w:rPr>
          <w:szCs w:val="28"/>
        </w:rPr>
        <w:tab/>
        <w:t>- ремонт автомобильных дорог общего пользования местного значения – 19 030,844 тыс. рублей.</w:t>
      </w:r>
    </w:p>
    <w:p w:rsidR="00622630" w:rsidRPr="006152B8" w:rsidRDefault="00622630" w:rsidP="005809DC">
      <w:pPr>
        <w:keepNext/>
        <w:keepLines/>
        <w:suppressLineNumbers/>
        <w:tabs>
          <w:tab w:val="left" w:pos="0"/>
        </w:tabs>
        <w:suppressAutoHyphens/>
        <w:jc w:val="both"/>
        <w:rPr>
          <w:szCs w:val="28"/>
        </w:rPr>
      </w:pPr>
      <w:r w:rsidRPr="006152B8">
        <w:rPr>
          <w:szCs w:val="28"/>
        </w:rPr>
        <w:tab/>
        <w:t>В 2016 году на ремонт автомобильных дорог общего пользования местного значения привлечено средств  из  краевого бюджета в сумме –           21 282,282 тыс. рублей</w:t>
      </w:r>
    </w:p>
    <w:p w:rsidR="00622630" w:rsidRPr="006152B8" w:rsidRDefault="00622630" w:rsidP="005809DC">
      <w:pPr>
        <w:keepNext/>
        <w:keepLines/>
        <w:suppressLineNumbers/>
        <w:suppressAutoHyphens/>
        <w:ind w:firstLine="567"/>
        <w:jc w:val="both"/>
        <w:rPr>
          <w:szCs w:val="28"/>
        </w:rPr>
      </w:pPr>
      <w:r w:rsidRPr="006152B8">
        <w:rPr>
          <w:szCs w:val="28"/>
        </w:rPr>
        <w:t xml:space="preserve">В  2016 году для обеспечения бесперебойного и безопасного дорожного движения  выполнены следующие мероприятия: </w:t>
      </w:r>
    </w:p>
    <w:p w:rsidR="00622630" w:rsidRPr="006152B8" w:rsidRDefault="00622630" w:rsidP="005809DC">
      <w:pPr>
        <w:keepNext/>
        <w:keepLines/>
        <w:suppressLineNumbers/>
        <w:suppressAutoHyphens/>
        <w:ind w:firstLine="567"/>
        <w:jc w:val="both"/>
        <w:rPr>
          <w:szCs w:val="28"/>
        </w:rPr>
      </w:pPr>
      <w:r w:rsidRPr="006152B8">
        <w:rPr>
          <w:szCs w:val="28"/>
        </w:rPr>
        <w:t xml:space="preserve">- произведен ремонт настила на мосту через р. </w:t>
      </w:r>
      <w:proofErr w:type="spellStart"/>
      <w:r w:rsidRPr="006152B8">
        <w:rPr>
          <w:szCs w:val="28"/>
        </w:rPr>
        <w:t>Бурня</w:t>
      </w:r>
      <w:proofErr w:type="spellEnd"/>
      <w:r w:rsidRPr="006152B8">
        <w:rPr>
          <w:szCs w:val="28"/>
        </w:rPr>
        <w:t xml:space="preserve"> с. Буренка, установлено перильное ограждение, освоена сумма местного бюджета -1 479,426 тыс. рублей; </w:t>
      </w:r>
    </w:p>
    <w:p w:rsidR="00622630" w:rsidRPr="006152B8" w:rsidRDefault="00622630" w:rsidP="005809DC">
      <w:pPr>
        <w:keepNext/>
        <w:keepLines/>
        <w:suppressLineNumbers/>
        <w:suppressAutoHyphens/>
        <w:ind w:firstLine="567"/>
        <w:jc w:val="both"/>
        <w:rPr>
          <w:szCs w:val="28"/>
        </w:rPr>
      </w:pPr>
      <w:r w:rsidRPr="006152B8">
        <w:rPr>
          <w:szCs w:val="28"/>
        </w:rPr>
        <w:t>- на автомобильной дороге «</w:t>
      </w:r>
      <w:proofErr w:type="spellStart"/>
      <w:r w:rsidRPr="006152B8">
        <w:rPr>
          <w:szCs w:val="28"/>
        </w:rPr>
        <w:t>Кукуштан</w:t>
      </w:r>
      <w:proofErr w:type="spellEnd"/>
      <w:r w:rsidRPr="006152B8">
        <w:rPr>
          <w:szCs w:val="28"/>
        </w:rPr>
        <w:t>–Чайковский»-Ваньки были выполнены работы по устройству водоотводных канав и устройство покрытия из ПГС и щебня на участках дороги общей протяженностью 1,213 км – 834,607 тыс. рублей;</w:t>
      </w:r>
    </w:p>
    <w:p w:rsidR="00622630" w:rsidRPr="006152B8" w:rsidRDefault="00622630" w:rsidP="005809DC">
      <w:pPr>
        <w:keepNext/>
        <w:keepLines/>
        <w:suppressLineNumbers/>
        <w:suppressAutoHyphens/>
        <w:ind w:firstLine="567"/>
        <w:jc w:val="both"/>
        <w:rPr>
          <w:szCs w:val="28"/>
        </w:rPr>
      </w:pPr>
      <w:r w:rsidRPr="006152B8">
        <w:rPr>
          <w:szCs w:val="28"/>
        </w:rPr>
        <w:lastRenderedPageBreak/>
        <w:t xml:space="preserve">- для обеспечения беспрепятственного проезда по автомобильной дороге «Засечный – </w:t>
      </w:r>
      <w:proofErr w:type="spellStart"/>
      <w:r w:rsidRPr="006152B8">
        <w:rPr>
          <w:szCs w:val="28"/>
        </w:rPr>
        <w:t>Векошинка</w:t>
      </w:r>
      <w:proofErr w:type="spellEnd"/>
      <w:r w:rsidRPr="006152B8">
        <w:rPr>
          <w:szCs w:val="28"/>
        </w:rPr>
        <w:t>», в местах застоя воды уложены три водопропускные трубы, произведена отсыпка земляного полотна протяженностью 2,650 км с применением грунта и песчано-гравийной смеси, освоено средств местного бюджета – 473,802 тыс. рублей;</w:t>
      </w:r>
    </w:p>
    <w:p w:rsidR="00622630" w:rsidRPr="006152B8" w:rsidRDefault="00622630" w:rsidP="005809DC">
      <w:pPr>
        <w:keepNext/>
        <w:keepLines/>
        <w:suppressLineNumbers/>
        <w:suppressAutoHyphens/>
        <w:ind w:firstLine="567"/>
        <w:jc w:val="both"/>
        <w:rPr>
          <w:szCs w:val="28"/>
        </w:rPr>
      </w:pPr>
      <w:r w:rsidRPr="006152B8">
        <w:rPr>
          <w:szCs w:val="28"/>
        </w:rPr>
        <w:t>- выполнены работы по восстановлению верхних изношенных слоев дорожного покрытия на автомобильной дороге «</w:t>
      </w:r>
      <w:proofErr w:type="spellStart"/>
      <w:r w:rsidRPr="006152B8">
        <w:rPr>
          <w:szCs w:val="28"/>
        </w:rPr>
        <w:t>Гаревая-Б.Букор</w:t>
      </w:r>
      <w:proofErr w:type="spellEnd"/>
      <w:r w:rsidRPr="006152B8">
        <w:rPr>
          <w:szCs w:val="28"/>
        </w:rPr>
        <w:t>» протяженностью 2,543 км, заменено 438 п.м. металлического барьерного ограждения, освоено средств из местного бюджета 11 597,837 тыс. рублей;</w:t>
      </w:r>
    </w:p>
    <w:p w:rsidR="00622630" w:rsidRPr="006152B8" w:rsidRDefault="00622630" w:rsidP="005809DC">
      <w:pPr>
        <w:keepNext/>
        <w:keepLines/>
        <w:suppressLineNumbers/>
        <w:suppressAutoHyphens/>
        <w:ind w:firstLine="567"/>
        <w:jc w:val="both"/>
        <w:rPr>
          <w:szCs w:val="28"/>
        </w:rPr>
      </w:pPr>
      <w:r w:rsidRPr="006152B8">
        <w:rPr>
          <w:szCs w:val="28"/>
        </w:rPr>
        <w:t>- выполнены работы по восстановлению изношенных верхних слоев дорожного покрытия на проезжей части автомобильной дороги «</w:t>
      </w:r>
      <w:proofErr w:type="spellStart"/>
      <w:r w:rsidRPr="006152B8">
        <w:rPr>
          <w:szCs w:val="28"/>
        </w:rPr>
        <w:t>Кукуштан-Чайковский</w:t>
      </w:r>
      <w:proofErr w:type="spellEnd"/>
      <w:r w:rsidRPr="006152B8">
        <w:rPr>
          <w:szCs w:val="28"/>
        </w:rPr>
        <w:t>»-</w:t>
      </w:r>
      <w:r w:rsidR="00620283">
        <w:rPr>
          <w:szCs w:val="28"/>
        </w:rPr>
        <w:t xml:space="preserve"> </w:t>
      </w:r>
      <w:proofErr w:type="spellStart"/>
      <w:r w:rsidRPr="006152B8">
        <w:rPr>
          <w:szCs w:val="28"/>
        </w:rPr>
        <w:t>Карша</w:t>
      </w:r>
      <w:proofErr w:type="spellEnd"/>
      <w:r w:rsidRPr="006152B8">
        <w:rPr>
          <w:szCs w:val="28"/>
        </w:rPr>
        <w:t xml:space="preserve"> протяженностью 0,5 км, освоено средств из местного бюджета – 1 536,212 тыс. рублей;</w:t>
      </w:r>
    </w:p>
    <w:p w:rsidR="00622630" w:rsidRPr="006152B8" w:rsidRDefault="00622630" w:rsidP="005809DC">
      <w:pPr>
        <w:keepNext/>
        <w:keepLines/>
        <w:suppressLineNumbers/>
        <w:suppressAutoHyphens/>
        <w:ind w:firstLine="567"/>
        <w:jc w:val="both"/>
        <w:rPr>
          <w:szCs w:val="28"/>
        </w:rPr>
      </w:pPr>
      <w:r w:rsidRPr="006152B8">
        <w:rPr>
          <w:szCs w:val="28"/>
        </w:rPr>
        <w:t>- выполнен ремонт переходного покрытия на автомобильной дороге «</w:t>
      </w:r>
      <w:proofErr w:type="spellStart"/>
      <w:r w:rsidRPr="006152B8">
        <w:rPr>
          <w:szCs w:val="28"/>
        </w:rPr>
        <w:t>Ольховка-Харнавы-Кемуль</w:t>
      </w:r>
      <w:proofErr w:type="spellEnd"/>
      <w:r w:rsidRPr="006152B8">
        <w:rPr>
          <w:szCs w:val="28"/>
        </w:rPr>
        <w:t>» протяженностью 0,6 км, освоено средств из местного бюджета – 600,021 тыс. рублей;</w:t>
      </w:r>
    </w:p>
    <w:p w:rsidR="00622630" w:rsidRPr="006152B8" w:rsidRDefault="00622630" w:rsidP="005809DC">
      <w:pPr>
        <w:keepNext/>
        <w:keepLines/>
        <w:suppressLineNumbers/>
        <w:suppressAutoHyphens/>
        <w:ind w:firstLine="567"/>
        <w:jc w:val="both"/>
        <w:rPr>
          <w:szCs w:val="28"/>
        </w:rPr>
      </w:pPr>
      <w:r w:rsidRPr="006152B8">
        <w:rPr>
          <w:szCs w:val="28"/>
        </w:rPr>
        <w:t>- проведена работ по  вырубке деревьев и кустарника поврежденных ураганом, с уборкой порубочных остатков в придорожной полосе вдоль дороги «</w:t>
      </w:r>
      <w:proofErr w:type="spellStart"/>
      <w:r w:rsidRPr="006152B8">
        <w:rPr>
          <w:szCs w:val="28"/>
        </w:rPr>
        <w:t>Кукуштан</w:t>
      </w:r>
      <w:proofErr w:type="spellEnd"/>
      <w:r w:rsidRPr="006152B8">
        <w:rPr>
          <w:szCs w:val="28"/>
        </w:rPr>
        <w:t xml:space="preserve"> – Чайковский»</w:t>
      </w:r>
      <w:r w:rsidR="00620283">
        <w:rPr>
          <w:szCs w:val="28"/>
        </w:rPr>
        <w:t xml:space="preserve"> </w:t>
      </w:r>
      <w:r w:rsidRPr="006152B8">
        <w:rPr>
          <w:szCs w:val="28"/>
        </w:rPr>
        <w:t xml:space="preserve">-Фоки-2, освоено средств местного бюджета – 698,672 тыс. рублей;  </w:t>
      </w:r>
    </w:p>
    <w:p w:rsidR="00622630" w:rsidRPr="006152B8" w:rsidRDefault="00622630" w:rsidP="005809DC">
      <w:pPr>
        <w:keepNext/>
        <w:keepLines/>
        <w:suppressLineNumbers/>
        <w:suppressAutoHyphens/>
        <w:ind w:firstLine="567"/>
        <w:jc w:val="both"/>
        <w:rPr>
          <w:szCs w:val="28"/>
        </w:rPr>
      </w:pPr>
      <w:r w:rsidRPr="006152B8">
        <w:rPr>
          <w:szCs w:val="28"/>
        </w:rPr>
        <w:t>- в рамках подготовки к Чемпионату мира по летнему биатлону администрацией Чайковского муниципального района в 2016 году выполнены работы по восстановлению изношенных верхних слоев дорожного покрытия на проезжей части автомобильной дороги «Чайковский – Ольховка» протяженностью 3,2 км. Освоено 22 824,476 тыс. рублей, в том числе средства местного бюджета -1 542,195 тыс. рублей, привлечено субсидий из краевого бюджета – 21 282,281 тыс. рублей.</w:t>
      </w:r>
    </w:p>
    <w:p w:rsidR="00622630" w:rsidRPr="006152B8" w:rsidRDefault="00622630" w:rsidP="005809DC">
      <w:pPr>
        <w:keepNext/>
        <w:keepLines/>
        <w:suppressLineNumbers/>
        <w:suppressAutoHyphens/>
        <w:ind w:firstLine="567"/>
        <w:jc w:val="both"/>
        <w:rPr>
          <w:szCs w:val="28"/>
        </w:rPr>
      </w:pPr>
      <w:r w:rsidRPr="006152B8">
        <w:rPr>
          <w:szCs w:val="28"/>
        </w:rPr>
        <w:t>Всего в 2016 году отремонтировано дорог - 10,7 км, освоено средств краевого бюджета – 21 282,281 тыс. рублей, средств местного бюджета –          19 030,844 тыс. рублей.</w:t>
      </w:r>
    </w:p>
    <w:p w:rsidR="00622630" w:rsidRPr="006152B8" w:rsidRDefault="00622630" w:rsidP="005809DC">
      <w:pPr>
        <w:keepNext/>
        <w:keepLines/>
        <w:suppressLineNumbers/>
        <w:suppressAutoHyphens/>
        <w:jc w:val="both"/>
        <w:rPr>
          <w:szCs w:val="28"/>
        </w:rPr>
      </w:pPr>
      <w:r w:rsidRPr="006152B8">
        <w:rPr>
          <w:rFonts w:eastAsia="Calibri"/>
          <w:szCs w:val="28"/>
        </w:rPr>
        <w:t xml:space="preserve"> </w:t>
      </w:r>
      <w:r w:rsidRPr="006152B8">
        <w:rPr>
          <w:rFonts w:eastAsia="Calibri"/>
          <w:szCs w:val="28"/>
        </w:rPr>
        <w:tab/>
        <w:t>В 2016 году заключен муниципальный контракт на ремонт дороги «</w:t>
      </w:r>
      <w:r w:rsidRPr="006152B8">
        <w:rPr>
          <w:szCs w:val="28"/>
        </w:rPr>
        <w:t xml:space="preserve">Чайковский – </w:t>
      </w:r>
      <w:proofErr w:type="spellStart"/>
      <w:r w:rsidRPr="006152B8">
        <w:rPr>
          <w:szCs w:val="28"/>
        </w:rPr>
        <w:t>Марково</w:t>
      </w:r>
      <w:proofErr w:type="spellEnd"/>
      <w:r w:rsidRPr="006152B8">
        <w:rPr>
          <w:szCs w:val="28"/>
        </w:rPr>
        <w:t>» протяженностью 3,9 км, на сумму 20 839,470 тыс. рублей (средства местного бюджета) со сроком исполнения 31 августа 2017 года.</w:t>
      </w:r>
    </w:p>
    <w:p w:rsidR="00622630" w:rsidRPr="006152B8" w:rsidRDefault="00622630" w:rsidP="005809DC">
      <w:pPr>
        <w:keepNext/>
        <w:keepLines/>
        <w:suppressLineNumbers/>
        <w:suppressAutoHyphens/>
        <w:ind w:firstLine="567"/>
        <w:jc w:val="both"/>
        <w:rPr>
          <w:rFonts w:eastAsia="Calibri"/>
          <w:szCs w:val="28"/>
        </w:rPr>
      </w:pPr>
      <w:r w:rsidRPr="006152B8">
        <w:rPr>
          <w:rFonts w:eastAsia="Calibri"/>
          <w:szCs w:val="28"/>
        </w:rPr>
        <w:t>В соответствии с Постановлением Правительства Пермского края от 12.12.2014 года № 1447-п «Об утверждении Порядка предоставления субсидий бюджетам муниципальных образований Пермского края на проектирование и строительство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 Чай</w:t>
      </w:r>
      <w:r w:rsidRPr="006152B8">
        <w:rPr>
          <w:szCs w:val="28"/>
        </w:rPr>
        <w:t>ковским муниципальным районом</w:t>
      </w:r>
      <w:r w:rsidRPr="006152B8">
        <w:rPr>
          <w:rFonts w:eastAsia="Calibri"/>
          <w:szCs w:val="28"/>
        </w:rPr>
        <w:t xml:space="preserve"> были</w:t>
      </w:r>
      <w:r w:rsidRPr="006152B8">
        <w:rPr>
          <w:szCs w:val="28"/>
        </w:rPr>
        <w:t xml:space="preserve"> поданы</w:t>
      </w:r>
      <w:r w:rsidRPr="006152B8">
        <w:rPr>
          <w:rFonts w:eastAsia="Calibri"/>
          <w:szCs w:val="28"/>
        </w:rPr>
        <w:t xml:space="preserve"> заявки на</w:t>
      </w:r>
      <w:r w:rsidRPr="006152B8">
        <w:rPr>
          <w:szCs w:val="28"/>
        </w:rPr>
        <w:t xml:space="preserve"> предоставление из дорожного фонда Пермского края на софинансирование следующих мероприятий по ремонту автомобильных дорог общего пользования местного значения на 2016 год:</w:t>
      </w:r>
    </w:p>
    <w:p w:rsidR="00622630" w:rsidRPr="006152B8" w:rsidRDefault="00622630" w:rsidP="005809DC">
      <w:pPr>
        <w:keepNext/>
        <w:keepLines/>
        <w:suppressLineNumbers/>
        <w:suppressAutoHyphens/>
        <w:ind w:firstLine="567"/>
        <w:jc w:val="both"/>
        <w:rPr>
          <w:szCs w:val="28"/>
        </w:rPr>
      </w:pPr>
      <w:r w:rsidRPr="006152B8">
        <w:rPr>
          <w:szCs w:val="28"/>
        </w:rPr>
        <w:t>- ремонт автомобильной дороги «Чайковский-Ольховка км 0+000-км 3+200» протяженностью 3,2 км, на сумму - 22 824,47614 тыс. рублей, в том числе средства местного бюджета 1 542,19466 рублей, средства краевого бюджета 21 282,28148 тыс. рублей (работы выполнены в 2016 году);</w:t>
      </w:r>
    </w:p>
    <w:p w:rsidR="00622630" w:rsidRPr="006152B8" w:rsidRDefault="00622630" w:rsidP="005809DC">
      <w:pPr>
        <w:keepNext/>
        <w:keepLines/>
        <w:suppressLineNumbers/>
        <w:suppressAutoHyphens/>
        <w:ind w:firstLine="567"/>
        <w:jc w:val="both"/>
        <w:rPr>
          <w:szCs w:val="28"/>
        </w:rPr>
      </w:pPr>
      <w:r w:rsidRPr="006152B8">
        <w:rPr>
          <w:szCs w:val="28"/>
        </w:rPr>
        <w:lastRenderedPageBreak/>
        <w:t>- ремонт автомобильной дороги «Чайковский-Ольховка км  4+115 - км 5+160» протяженностью 1,045 км, на сумму - 8 441,53474 тыс. рублей, в том числе средства местного бюджета 422,12474 тыс. рублей, средства краевого бюджета 8 019,41000 тыс. рублей (муниципальный контракт заключен в 2016 году, выполнение работ до 01.07.2017 года);</w:t>
      </w:r>
    </w:p>
    <w:p w:rsidR="00622630" w:rsidRPr="006152B8" w:rsidRDefault="00622630" w:rsidP="005809DC">
      <w:pPr>
        <w:keepNext/>
        <w:keepLines/>
        <w:suppressLineNumbers/>
        <w:suppressAutoHyphens/>
        <w:ind w:firstLine="567"/>
        <w:jc w:val="both"/>
        <w:rPr>
          <w:szCs w:val="28"/>
        </w:rPr>
      </w:pPr>
      <w:r w:rsidRPr="006152B8">
        <w:rPr>
          <w:szCs w:val="28"/>
        </w:rPr>
        <w:t>- ремонт автомобильной дороги «Чайковский - Ольховка» - биатлонный комплекс протяженностью 1,443 км, на сумму 18 782,87184 тыс. рублей, в том числе средства местного бюджета 939,14384 тыс. рублей, средства краевого бюджета 17 843,72800 тыс. рублей (муниципальный контракт заключен, выполнение работ до 31.07.2017 года);</w:t>
      </w:r>
      <w:r w:rsidRPr="006152B8">
        <w:rPr>
          <w:szCs w:val="28"/>
        </w:rPr>
        <w:tab/>
      </w:r>
    </w:p>
    <w:p w:rsidR="00622630" w:rsidRPr="006152B8" w:rsidRDefault="00622630" w:rsidP="005809DC">
      <w:pPr>
        <w:keepNext/>
        <w:keepLines/>
        <w:suppressLineNumbers/>
        <w:suppressAutoHyphens/>
        <w:ind w:firstLine="567"/>
        <w:jc w:val="both"/>
        <w:rPr>
          <w:szCs w:val="28"/>
        </w:rPr>
      </w:pPr>
      <w:r w:rsidRPr="006152B8">
        <w:rPr>
          <w:szCs w:val="28"/>
        </w:rPr>
        <w:t>- ремонт автомобильной дороги по ул. Советская, г. Чайковский -19380 м2, на сумму 19 999,43009 тыс. рублей, в том числе средства местного бюджета (Чайковского городского поселения) - 999,97209 тыс. рублей, средства краевого бюджета - 18 999,45859 тыс. рублей (работы выполнены в 2016 году).</w:t>
      </w:r>
    </w:p>
    <w:p w:rsidR="00622630" w:rsidRPr="006152B8" w:rsidRDefault="00622630" w:rsidP="005809DC">
      <w:pPr>
        <w:keepNext/>
        <w:keepLines/>
        <w:suppressLineNumbers/>
        <w:suppressAutoHyphens/>
        <w:ind w:firstLine="709"/>
        <w:jc w:val="both"/>
        <w:rPr>
          <w:szCs w:val="28"/>
        </w:rPr>
      </w:pPr>
    </w:p>
    <w:p w:rsidR="00622630" w:rsidRPr="006152B8" w:rsidRDefault="00622630" w:rsidP="005809DC">
      <w:pPr>
        <w:keepNext/>
        <w:keepLines/>
        <w:suppressLineNumbers/>
        <w:suppressAutoHyphens/>
        <w:ind w:firstLine="709"/>
        <w:jc w:val="both"/>
        <w:rPr>
          <w:szCs w:val="28"/>
        </w:rPr>
      </w:pPr>
      <w:r w:rsidRPr="006152B8">
        <w:rPr>
          <w:szCs w:val="28"/>
        </w:rPr>
        <w:t xml:space="preserve">В результате проведенного ремонта уменьшилась доля протяженности дорог, не отвечающих нормативным требованиям до 31,1 % (в 2015 году – 33,94%). </w:t>
      </w:r>
    </w:p>
    <w:p w:rsidR="00622630" w:rsidRPr="006152B8" w:rsidRDefault="00622630" w:rsidP="005809DC">
      <w:pPr>
        <w:keepNext/>
        <w:keepLines/>
        <w:suppressLineNumbers/>
        <w:suppressAutoHyphens/>
        <w:ind w:firstLine="709"/>
        <w:jc w:val="both"/>
        <w:rPr>
          <w:szCs w:val="28"/>
        </w:rPr>
      </w:pPr>
    </w:p>
    <w:p w:rsidR="00622630" w:rsidRPr="006152B8" w:rsidRDefault="00622630"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322" w:name="_Toc453939245"/>
      <w:bookmarkStart w:id="323" w:name="_Toc483299226"/>
      <w:bookmarkStart w:id="324" w:name="_Toc287460154"/>
      <w:bookmarkStart w:id="325" w:name="_Toc287460525"/>
      <w:bookmarkStart w:id="326" w:name="_Toc287460923"/>
      <w:bookmarkStart w:id="327" w:name="_Toc287465546"/>
      <w:bookmarkStart w:id="328" w:name="_Toc288000116"/>
      <w:r w:rsidRPr="006152B8">
        <w:rPr>
          <w:rFonts w:ascii="Times New Roman" w:hAnsi="Times New Roman"/>
          <w:color w:val="auto"/>
          <w:sz w:val="28"/>
          <w:szCs w:val="28"/>
        </w:rPr>
        <w:t>Капитальный ремонт многоквартирных домов</w:t>
      </w:r>
      <w:bookmarkEnd w:id="322"/>
      <w:bookmarkEnd w:id="323"/>
    </w:p>
    <w:p w:rsidR="00622630" w:rsidRPr="006152B8" w:rsidRDefault="00622630" w:rsidP="005809DC">
      <w:pPr>
        <w:keepNext/>
        <w:keepLines/>
        <w:suppressLineNumbers/>
        <w:suppressAutoHyphens/>
        <w:ind w:firstLine="568"/>
        <w:jc w:val="both"/>
        <w:rPr>
          <w:szCs w:val="28"/>
        </w:rPr>
      </w:pPr>
      <w:r w:rsidRPr="006152B8">
        <w:rPr>
          <w:szCs w:val="28"/>
        </w:rPr>
        <w:t>С 2014 года начала действовать р</w:t>
      </w:r>
      <w:r w:rsidRPr="006152B8">
        <w:rPr>
          <w:rFonts w:eastAsia="Calibri"/>
          <w:szCs w:val="28"/>
        </w:rPr>
        <w:t>егиональная адресная программа капитального ремонта имущества в многоквартирных домах, расположенных на территории Пермского края на 2014-2044 годы и предельной стоимости услуг и работ по капитальному ремонту  общего имущества в многоквартирных домах», утвержденная постановлением Правительства Пермского края от 24.04.2014 № 288-п</w:t>
      </w:r>
      <w:r w:rsidRPr="006152B8">
        <w:rPr>
          <w:szCs w:val="28"/>
        </w:rPr>
        <w:t>.</w:t>
      </w:r>
    </w:p>
    <w:p w:rsidR="00622630" w:rsidRPr="006152B8" w:rsidRDefault="00622630" w:rsidP="005809DC">
      <w:pPr>
        <w:keepNext/>
        <w:keepLines/>
        <w:suppressLineNumbers/>
        <w:suppressAutoHyphens/>
        <w:ind w:firstLine="568"/>
        <w:jc w:val="both"/>
        <w:rPr>
          <w:szCs w:val="28"/>
        </w:rPr>
      </w:pPr>
      <w:r w:rsidRPr="006152B8">
        <w:rPr>
          <w:szCs w:val="28"/>
        </w:rPr>
        <w:t>Утвержден муниципальный краткосрочный план капитального ремонта МКД  на 2015-2017 годы.</w:t>
      </w:r>
    </w:p>
    <w:p w:rsidR="00622630" w:rsidRPr="006152B8" w:rsidRDefault="00622630" w:rsidP="005809DC">
      <w:pPr>
        <w:keepNext/>
        <w:keepLines/>
        <w:suppressLineNumbers/>
        <w:suppressAutoHyphens/>
        <w:ind w:firstLine="568"/>
        <w:jc w:val="both"/>
        <w:rPr>
          <w:szCs w:val="28"/>
        </w:rPr>
      </w:pPr>
      <w:r w:rsidRPr="006152B8">
        <w:rPr>
          <w:szCs w:val="28"/>
        </w:rPr>
        <w:t>В 2016 году по Чайковскому городскому поселению: отремонтировали крыши в 2 МКД (Фонд капитального ремонта) – ул. К.Маркса, д. 3, ул. Ленина, д. 52.   Так же провели капитальные ремонты  12 МКД (специальный счет – УК, ТСЖ) (г. Чайковский, ул. Кабалевского, д. 28/1, Сосновая, д. 8, Советская, д.15, 28, Мира, д. 2/1, Ленина, д. 39, Вокзальная, д. 1, 7/1, 7/2, 47, Азина, д. 11, Декабристов, д. 9) ремонт фасада, ремонт внутренних инженерных сетей.</w:t>
      </w:r>
    </w:p>
    <w:p w:rsidR="00622630" w:rsidRPr="006152B8" w:rsidRDefault="00622630" w:rsidP="005809DC">
      <w:pPr>
        <w:keepNext/>
        <w:keepLines/>
        <w:suppressLineNumbers/>
        <w:suppressAutoHyphens/>
        <w:ind w:firstLine="709"/>
        <w:jc w:val="both"/>
        <w:rPr>
          <w:szCs w:val="28"/>
        </w:rPr>
      </w:pPr>
      <w:r w:rsidRPr="006152B8">
        <w:rPr>
          <w:szCs w:val="28"/>
        </w:rPr>
        <w:t>В 2016 году начаты работы, со сроком завершения в 2017 году в 19 многоквартирных домах, из них:</w:t>
      </w:r>
    </w:p>
    <w:p w:rsidR="00622630" w:rsidRPr="006152B8" w:rsidRDefault="00622630" w:rsidP="005809DC">
      <w:pPr>
        <w:keepNext/>
        <w:keepLines/>
        <w:suppressLineNumbers/>
        <w:suppressAutoHyphens/>
        <w:ind w:firstLine="709"/>
        <w:jc w:val="both"/>
        <w:rPr>
          <w:szCs w:val="28"/>
        </w:rPr>
      </w:pPr>
      <w:r w:rsidRPr="006152B8">
        <w:rPr>
          <w:szCs w:val="28"/>
        </w:rPr>
        <w:t>- в 4 многоквартирных домах по адресу: г. Чайковский, ул. Ленина, д. 29, ул. Карла Маркса, д. 32, д. 42, ул. Советская, д. 15/1 – запланирован капитальный ремонт крыш;</w:t>
      </w:r>
    </w:p>
    <w:p w:rsidR="00622630" w:rsidRPr="006152B8" w:rsidRDefault="00622630" w:rsidP="005809DC">
      <w:pPr>
        <w:keepNext/>
        <w:keepLines/>
        <w:suppressLineNumbers/>
        <w:suppressAutoHyphens/>
        <w:ind w:firstLine="709"/>
        <w:jc w:val="both"/>
        <w:rPr>
          <w:szCs w:val="28"/>
        </w:rPr>
      </w:pPr>
      <w:r w:rsidRPr="006152B8">
        <w:rPr>
          <w:szCs w:val="28"/>
        </w:rPr>
        <w:t>- в 1 МКД – по ул. Азина, д. 21 – ремонт фасада;</w:t>
      </w:r>
    </w:p>
    <w:p w:rsidR="00622630" w:rsidRPr="006152B8" w:rsidRDefault="00622630" w:rsidP="005809DC">
      <w:pPr>
        <w:keepNext/>
        <w:keepLines/>
        <w:suppressLineNumbers/>
        <w:suppressAutoHyphens/>
        <w:ind w:firstLine="709"/>
        <w:jc w:val="both"/>
        <w:rPr>
          <w:szCs w:val="28"/>
        </w:rPr>
      </w:pPr>
      <w:r w:rsidRPr="006152B8">
        <w:rPr>
          <w:szCs w:val="28"/>
        </w:rPr>
        <w:t>- в 2 многоквартирных домах по адресу: г. Чайковский, Приморский бульвар, д. 27, д. 29 – запланирован капитальный ремонт системы теплоснабжения;</w:t>
      </w:r>
    </w:p>
    <w:p w:rsidR="00622630" w:rsidRPr="006152B8" w:rsidRDefault="00622630" w:rsidP="005809DC">
      <w:pPr>
        <w:keepNext/>
        <w:keepLines/>
        <w:suppressLineNumbers/>
        <w:suppressAutoHyphens/>
        <w:ind w:firstLine="709"/>
        <w:jc w:val="both"/>
        <w:rPr>
          <w:szCs w:val="28"/>
        </w:rPr>
      </w:pPr>
      <w:r w:rsidRPr="006152B8">
        <w:rPr>
          <w:szCs w:val="28"/>
        </w:rPr>
        <w:t>- в 12 многоквартирных домах по адресу: г. Чайковский, ул. Карла Маркса 3/1, ул. Ленина, д. 63/2, ул. Кабалевского, д.16, ул. Азина д.3, ул. Ленина д. 56, ул. Ленина, д. 72, ул. Ленина д. 65/1, ул. Кабалевского, д.10, ул. Декабристов д. 18 (4 подъезда), ул. К.Маркса, д.52 ул. Сосновая, д. 9 – запланированы капитальные ремонты или замена лифтового оборудования.</w:t>
      </w:r>
    </w:p>
    <w:p w:rsidR="00622630" w:rsidRPr="006152B8" w:rsidRDefault="00622630" w:rsidP="005809DC">
      <w:pPr>
        <w:keepNext/>
        <w:keepLines/>
        <w:suppressLineNumbers/>
        <w:suppressAutoHyphens/>
        <w:ind w:firstLine="709"/>
        <w:jc w:val="both"/>
      </w:pPr>
    </w:p>
    <w:p w:rsidR="00622630" w:rsidRPr="006152B8" w:rsidRDefault="00622630"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329" w:name="_Toc453939246"/>
      <w:bookmarkStart w:id="330" w:name="_Toc483299227"/>
      <w:bookmarkStart w:id="331" w:name="_Toc287460155"/>
      <w:bookmarkStart w:id="332" w:name="_Toc287460526"/>
      <w:bookmarkStart w:id="333" w:name="_Toc287460924"/>
      <w:bookmarkStart w:id="334" w:name="_Toc287465547"/>
      <w:bookmarkStart w:id="335" w:name="_Toc288000117"/>
      <w:bookmarkEnd w:id="324"/>
      <w:bookmarkEnd w:id="325"/>
      <w:bookmarkEnd w:id="326"/>
      <w:bookmarkEnd w:id="327"/>
      <w:bookmarkEnd w:id="328"/>
      <w:r w:rsidRPr="006152B8">
        <w:rPr>
          <w:rFonts w:ascii="Times New Roman" w:hAnsi="Times New Roman"/>
          <w:color w:val="auto"/>
          <w:sz w:val="28"/>
          <w:szCs w:val="28"/>
        </w:rPr>
        <w:t>Ликвидация аварийного жилищного фонда</w:t>
      </w:r>
      <w:bookmarkEnd w:id="329"/>
      <w:bookmarkEnd w:id="330"/>
    </w:p>
    <w:p w:rsidR="00622630" w:rsidRPr="006152B8" w:rsidRDefault="00622630" w:rsidP="005809DC">
      <w:pPr>
        <w:keepNext/>
        <w:keepLines/>
        <w:suppressLineNumbers/>
        <w:suppressAutoHyphens/>
        <w:ind w:firstLine="720"/>
        <w:jc w:val="both"/>
        <w:rPr>
          <w:szCs w:val="28"/>
        </w:rPr>
      </w:pPr>
      <w:r w:rsidRPr="006152B8">
        <w:rPr>
          <w:szCs w:val="28"/>
        </w:rPr>
        <w:t xml:space="preserve">В рамках реализации Муниципальной адресной программы по переселению граждан из аварийного жилищного фонда на территории муниципального образования «Чайковское городское поселение» </w:t>
      </w:r>
      <w:r w:rsidRPr="006152B8">
        <w:rPr>
          <w:b/>
          <w:szCs w:val="28"/>
        </w:rPr>
        <w:t>по этапу 2014-2015 годов</w:t>
      </w:r>
      <w:r w:rsidRPr="006152B8">
        <w:rPr>
          <w:szCs w:val="28"/>
        </w:rPr>
        <w:t xml:space="preserve"> 17.10.2014  года с застройщиком ООО «</w:t>
      </w:r>
      <w:proofErr w:type="spellStart"/>
      <w:r w:rsidRPr="006152B8">
        <w:rPr>
          <w:szCs w:val="28"/>
        </w:rPr>
        <w:t>ПармаСтройКомплект</w:t>
      </w:r>
      <w:proofErr w:type="spellEnd"/>
      <w:r w:rsidRPr="006152B8">
        <w:rPr>
          <w:szCs w:val="28"/>
        </w:rPr>
        <w:t>» был заключен муниципальный контракт на приобретение жилых помещений общей площадью 1314,10 кв.м. Общая стоимость затрат на переселение граждан составила 44 830 382,10 рублей.</w:t>
      </w:r>
      <w:r w:rsidRPr="006152B8">
        <w:rPr>
          <w:szCs w:val="28"/>
        </w:rPr>
        <w:tab/>
      </w:r>
    </w:p>
    <w:p w:rsidR="00622630" w:rsidRPr="006152B8" w:rsidRDefault="00622630" w:rsidP="005809DC">
      <w:pPr>
        <w:keepNext/>
        <w:keepLines/>
        <w:suppressLineNumbers/>
        <w:tabs>
          <w:tab w:val="left" w:pos="709"/>
        </w:tabs>
        <w:suppressAutoHyphens/>
        <w:ind w:firstLine="540"/>
        <w:jc w:val="both"/>
        <w:rPr>
          <w:szCs w:val="28"/>
        </w:rPr>
      </w:pPr>
      <w:r w:rsidRPr="006152B8">
        <w:rPr>
          <w:szCs w:val="28"/>
        </w:rPr>
        <w:t xml:space="preserve">Было осуществлено строительство двух домов по адресам:                        пер. Школьный, д. 5/1 и  пер. Школьный, д. 6/1,  которые введены в эксплуатацию 10.06.2016 года. </w:t>
      </w:r>
    </w:p>
    <w:p w:rsidR="00622630" w:rsidRPr="006152B8" w:rsidRDefault="00622630" w:rsidP="005809DC">
      <w:pPr>
        <w:keepNext/>
        <w:keepLines/>
        <w:suppressLineNumbers/>
        <w:suppressAutoHyphens/>
        <w:ind w:firstLine="720"/>
        <w:jc w:val="both"/>
        <w:rPr>
          <w:b/>
          <w:i/>
          <w:szCs w:val="28"/>
        </w:rPr>
      </w:pPr>
      <w:r w:rsidRPr="006152B8">
        <w:rPr>
          <w:szCs w:val="28"/>
        </w:rPr>
        <w:t>В рамках муниципального контракта № 01-29/112 от 17.10.2014 муниципальным образованием «Чайковское городское поселение» приобретено 24 жилых помещения для переселения граждан из 3 аварийных домов общей площадью 1280,10 м² по следующим адресам:</w:t>
      </w:r>
    </w:p>
    <w:p w:rsidR="00622630" w:rsidRPr="006152B8" w:rsidRDefault="00622630" w:rsidP="005809DC">
      <w:pPr>
        <w:keepNext/>
        <w:keepLines/>
        <w:suppressLineNumbers/>
        <w:tabs>
          <w:tab w:val="center" w:pos="5037"/>
        </w:tabs>
        <w:suppressAutoHyphens/>
        <w:ind w:firstLine="720"/>
        <w:jc w:val="both"/>
        <w:rPr>
          <w:szCs w:val="28"/>
        </w:rPr>
      </w:pPr>
      <w:r w:rsidRPr="006152B8">
        <w:rPr>
          <w:szCs w:val="28"/>
        </w:rPr>
        <w:t>1) ул. Советская, д. 58а (394,40 кв.м);</w:t>
      </w:r>
      <w:r w:rsidRPr="006152B8">
        <w:rPr>
          <w:szCs w:val="28"/>
        </w:rPr>
        <w:tab/>
      </w:r>
    </w:p>
    <w:p w:rsidR="00622630" w:rsidRPr="006152B8" w:rsidRDefault="00622630" w:rsidP="005809DC">
      <w:pPr>
        <w:keepNext/>
        <w:keepLines/>
        <w:suppressLineNumbers/>
        <w:suppressAutoHyphens/>
        <w:ind w:firstLine="720"/>
        <w:jc w:val="both"/>
        <w:rPr>
          <w:szCs w:val="28"/>
        </w:rPr>
      </w:pPr>
      <w:r w:rsidRPr="006152B8">
        <w:rPr>
          <w:szCs w:val="28"/>
        </w:rPr>
        <w:t>2) ул. Советская, д. 60 (492,40 кв.м);</w:t>
      </w:r>
    </w:p>
    <w:p w:rsidR="00622630" w:rsidRPr="006152B8" w:rsidRDefault="00622630" w:rsidP="005809DC">
      <w:pPr>
        <w:keepNext/>
        <w:keepLines/>
        <w:suppressLineNumbers/>
        <w:tabs>
          <w:tab w:val="left" w:pos="4200"/>
        </w:tabs>
        <w:suppressAutoHyphens/>
        <w:ind w:firstLine="708"/>
        <w:jc w:val="both"/>
        <w:rPr>
          <w:szCs w:val="28"/>
        </w:rPr>
      </w:pPr>
      <w:r w:rsidRPr="006152B8">
        <w:rPr>
          <w:szCs w:val="28"/>
        </w:rPr>
        <w:t>3) ул. Уральская д. 15 (393,30 кв.м).</w:t>
      </w:r>
    </w:p>
    <w:p w:rsidR="00622630" w:rsidRPr="006152B8" w:rsidRDefault="00622630" w:rsidP="005809DC">
      <w:pPr>
        <w:keepNext/>
        <w:keepLines/>
        <w:suppressLineNumbers/>
        <w:tabs>
          <w:tab w:val="left" w:pos="709"/>
        </w:tabs>
        <w:suppressAutoHyphens/>
        <w:ind w:firstLine="540"/>
        <w:jc w:val="both"/>
        <w:rPr>
          <w:szCs w:val="28"/>
        </w:rPr>
      </w:pPr>
      <w:r w:rsidRPr="006152B8">
        <w:rPr>
          <w:szCs w:val="28"/>
        </w:rPr>
        <w:t xml:space="preserve"> Всего из трех вышеуказанных домов переселено 81 человек (27 семей). </w:t>
      </w:r>
    </w:p>
    <w:p w:rsidR="00622630" w:rsidRPr="006152B8" w:rsidRDefault="00622630" w:rsidP="005809DC">
      <w:pPr>
        <w:keepNext/>
        <w:keepLines/>
        <w:suppressLineNumbers/>
        <w:tabs>
          <w:tab w:val="left" w:pos="709"/>
        </w:tabs>
        <w:suppressAutoHyphens/>
        <w:jc w:val="both"/>
        <w:rPr>
          <w:b/>
          <w:szCs w:val="28"/>
        </w:rPr>
      </w:pPr>
    </w:p>
    <w:p w:rsidR="00622630" w:rsidRPr="006152B8" w:rsidRDefault="00622630" w:rsidP="005809DC">
      <w:pPr>
        <w:keepNext/>
        <w:keepLines/>
        <w:suppressLineNumbers/>
        <w:tabs>
          <w:tab w:val="left" w:pos="709"/>
        </w:tabs>
        <w:suppressAutoHyphens/>
        <w:jc w:val="both"/>
        <w:rPr>
          <w:szCs w:val="28"/>
        </w:rPr>
      </w:pPr>
      <w:r w:rsidRPr="006152B8">
        <w:rPr>
          <w:b/>
          <w:szCs w:val="28"/>
        </w:rPr>
        <w:tab/>
        <w:t xml:space="preserve">По этапу 2015-2016 годов </w:t>
      </w:r>
      <w:r w:rsidRPr="006152B8">
        <w:rPr>
          <w:szCs w:val="28"/>
        </w:rPr>
        <w:t>расселено 37 человек (17 семей) из 2 аварийных многоквартирных домов общей площадью 775,70 кв.м. по адресам:</w:t>
      </w:r>
    </w:p>
    <w:p w:rsidR="00622630" w:rsidRPr="006152B8" w:rsidRDefault="00622630" w:rsidP="005809DC">
      <w:pPr>
        <w:keepNext/>
        <w:keepLines/>
        <w:suppressLineNumbers/>
        <w:tabs>
          <w:tab w:val="left" w:pos="567"/>
        </w:tabs>
        <w:suppressAutoHyphens/>
        <w:jc w:val="both"/>
        <w:rPr>
          <w:szCs w:val="28"/>
        </w:rPr>
      </w:pPr>
      <w:r w:rsidRPr="006152B8">
        <w:rPr>
          <w:szCs w:val="28"/>
        </w:rPr>
        <w:tab/>
        <w:t xml:space="preserve">- ул. Уральская, д.17 (389,40 кв.м); </w:t>
      </w:r>
    </w:p>
    <w:p w:rsidR="00622630" w:rsidRPr="006152B8" w:rsidRDefault="00622630" w:rsidP="005809DC">
      <w:pPr>
        <w:keepNext/>
        <w:keepLines/>
        <w:suppressLineNumbers/>
        <w:tabs>
          <w:tab w:val="left" w:pos="567"/>
        </w:tabs>
        <w:suppressAutoHyphens/>
        <w:jc w:val="both"/>
        <w:rPr>
          <w:szCs w:val="28"/>
        </w:rPr>
      </w:pPr>
      <w:r w:rsidRPr="006152B8">
        <w:rPr>
          <w:szCs w:val="28"/>
        </w:rPr>
        <w:tab/>
        <w:t xml:space="preserve">- ул. Уральская, д.6 (386,30 кв.м). </w:t>
      </w:r>
    </w:p>
    <w:p w:rsidR="00622630" w:rsidRPr="006152B8" w:rsidRDefault="00622630" w:rsidP="005809DC">
      <w:pPr>
        <w:keepNext/>
        <w:keepLines/>
        <w:suppressLineNumbers/>
        <w:suppressAutoHyphens/>
        <w:ind w:firstLine="709"/>
        <w:jc w:val="both"/>
        <w:rPr>
          <w:szCs w:val="28"/>
        </w:rPr>
      </w:pPr>
      <w:r w:rsidRPr="006152B8">
        <w:rPr>
          <w:szCs w:val="28"/>
        </w:rPr>
        <w:t xml:space="preserve">Общая стоимость затрат на переселение граждан по этапу 2015-2016 годов составила 31 028 000,00 руб. </w:t>
      </w:r>
    </w:p>
    <w:p w:rsidR="00622630" w:rsidRPr="006152B8" w:rsidRDefault="00622630" w:rsidP="005809DC">
      <w:pPr>
        <w:keepNext/>
        <w:keepLines/>
        <w:suppressLineNumbers/>
        <w:suppressAutoHyphens/>
        <w:ind w:firstLine="709"/>
        <w:jc w:val="both"/>
        <w:rPr>
          <w:szCs w:val="28"/>
        </w:rPr>
      </w:pPr>
      <w:r w:rsidRPr="006152B8">
        <w:rPr>
          <w:szCs w:val="28"/>
        </w:rPr>
        <w:t xml:space="preserve">В рамках муниципальных контрактов на приобретение жилого помещения на вторичном рынке жилья с нанимателями двух  вышеуказанных домов  заключены 2 договора социального найма на приобретенные жилые помещения. </w:t>
      </w:r>
    </w:p>
    <w:p w:rsidR="00622630" w:rsidRPr="006152B8" w:rsidRDefault="00622630" w:rsidP="005809DC">
      <w:pPr>
        <w:keepNext/>
        <w:keepLines/>
        <w:suppressLineNumbers/>
        <w:suppressAutoHyphens/>
        <w:ind w:firstLine="709"/>
        <w:jc w:val="both"/>
        <w:rPr>
          <w:szCs w:val="28"/>
        </w:rPr>
      </w:pPr>
      <w:r w:rsidRPr="006152B8">
        <w:rPr>
          <w:szCs w:val="28"/>
        </w:rPr>
        <w:t xml:space="preserve">С собственниками жилых помещений заключены 15 договоров изъятия жилого помещения в многоквартирном доме путем выкупа. </w:t>
      </w:r>
    </w:p>
    <w:p w:rsidR="00622630" w:rsidRPr="006152B8" w:rsidRDefault="00622630" w:rsidP="005809DC">
      <w:pPr>
        <w:keepNext/>
        <w:keepLines/>
        <w:suppressLineNumbers/>
        <w:suppressAutoHyphens/>
        <w:ind w:firstLine="709"/>
        <w:jc w:val="both"/>
        <w:rPr>
          <w:szCs w:val="28"/>
        </w:rPr>
      </w:pPr>
      <w:r w:rsidRPr="006152B8">
        <w:rPr>
          <w:szCs w:val="28"/>
        </w:rPr>
        <w:t>Снос аварийного дома, расположенного по улице Советская, 60 произведен (</w:t>
      </w:r>
      <w:proofErr w:type="spellStart"/>
      <w:r w:rsidRPr="006152B8">
        <w:rPr>
          <w:szCs w:val="28"/>
        </w:rPr>
        <w:t>акт-приёмки</w:t>
      </w:r>
      <w:proofErr w:type="spellEnd"/>
      <w:r w:rsidRPr="006152B8">
        <w:rPr>
          <w:szCs w:val="28"/>
        </w:rPr>
        <w:t xml:space="preserve"> выполненных работ от 27.10.2016). Стоимость  сноса вышеуказанного аварийного дома составила 99 997,58 рублей, (снос произведен за счет средств бюджета Чайковского городского поселения).</w:t>
      </w:r>
    </w:p>
    <w:p w:rsidR="00622630" w:rsidRPr="006152B8" w:rsidRDefault="00622630" w:rsidP="005809DC">
      <w:pPr>
        <w:keepNext/>
        <w:keepLines/>
        <w:suppressLineNumbers/>
        <w:tabs>
          <w:tab w:val="left" w:pos="709"/>
        </w:tabs>
        <w:suppressAutoHyphens/>
        <w:ind w:firstLine="540"/>
        <w:jc w:val="both"/>
        <w:rPr>
          <w:szCs w:val="28"/>
        </w:rPr>
      </w:pPr>
      <w:r w:rsidRPr="006152B8">
        <w:rPr>
          <w:szCs w:val="28"/>
        </w:rPr>
        <w:t>Снос аварийных домов, расположенных по улице Уральская, 15, Уральская, 17, Уральская, 6 произведен. Стоимость сноса вышеуказанных аварийных домов составила 379 985,00 рублей (снос произведен за счет средств бюджета Чайковского городского поселения).</w:t>
      </w:r>
    </w:p>
    <w:p w:rsidR="00622630" w:rsidRPr="006152B8" w:rsidRDefault="00622630" w:rsidP="005809DC">
      <w:pPr>
        <w:keepNext/>
        <w:keepLines/>
        <w:suppressLineNumbers/>
        <w:tabs>
          <w:tab w:val="left" w:pos="709"/>
        </w:tabs>
        <w:suppressAutoHyphens/>
        <w:ind w:firstLine="540"/>
        <w:jc w:val="both"/>
        <w:rPr>
          <w:color w:val="000000"/>
          <w:szCs w:val="28"/>
          <w:shd w:val="clear" w:color="auto" w:fill="FFFFFF"/>
        </w:rPr>
      </w:pPr>
      <w:r w:rsidRPr="006152B8">
        <w:rPr>
          <w:szCs w:val="28"/>
        </w:rPr>
        <w:t>В 2017 году запланирован снос аварийного дома, расположенного по улице Советская, 58а</w:t>
      </w:r>
      <w:r w:rsidRPr="006152B8">
        <w:rPr>
          <w:color w:val="000000"/>
          <w:szCs w:val="28"/>
          <w:shd w:val="clear" w:color="auto" w:fill="FFFFFF"/>
        </w:rPr>
        <w:t>.</w:t>
      </w:r>
    </w:p>
    <w:p w:rsidR="00622630" w:rsidRPr="006152B8" w:rsidRDefault="00622630" w:rsidP="005809DC">
      <w:pPr>
        <w:keepNext/>
        <w:keepLines/>
        <w:suppressLineNumbers/>
        <w:suppressAutoHyphens/>
        <w:ind w:firstLine="709"/>
        <w:jc w:val="both"/>
        <w:rPr>
          <w:szCs w:val="28"/>
        </w:rPr>
      </w:pPr>
      <w:r w:rsidRPr="006152B8">
        <w:rPr>
          <w:color w:val="000000"/>
          <w:szCs w:val="28"/>
        </w:rPr>
        <w:t>В 2016 году с собственниками 3 жилых помещений (11 человек, 156,6 кв.м.) по адресу по улице Камская, 12 заключены договоры изъятия жилого помещения в МКД путем выкупа на общую сумму 6264,0 тыс. рублей (средства местного бюджета). Всего необходимо расселить 7 квартир (25 человек, площадь 343,6 кв.м., 13 744,0 тыс. рублей). 4 квартиры планируется расселить в 2017 году.</w:t>
      </w:r>
    </w:p>
    <w:p w:rsidR="00622630" w:rsidRPr="006152B8" w:rsidRDefault="00622630" w:rsidP="005809DC">
      <w:pPr>
        <w:keepNext/>
        <w:keepLines/>
        <w:suppressLineNumbers/>
        <w:suppressAutoHyphens/>
        <w:ind w:firstLine="709"/>
        <w:jc w:val="both"/>
      </w:pPr>
    </w:p>
    <w:p w:rsidR="00622630" w:rsidRPr="006152B8" w:rsidRDefault="00622630"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336" w:name="_Toc453939247"/>
      <w:bookmarkStart w:id="337" w:name="_Toc483299228"/>
      <w:r w:rsidRPr="006152B8">
        <w:rPr>
          <w:rFonts w:ascii="Times New Roman" w:hAnsi="Times New Roman"/>
          <w:color w:val="auto"/>
          <w:sz w:val="28"/>
          <w:szCs w:val="28"/>
        </w:rPr>
        <w:lastRenderedPageBreak/>
        <w:t>Работа по подготовке к отопительному сезону</w:t>
      </w:r>
      <w:bookmarkEnd w:id="331"/>
      <w:bookmarkEnd w:id="332"/>
      <w:bookmarkEnd w:id="333"/>
      <w:bookmarkEnd w:id="334"/>
      <w:bookmarkEnd w:id="335"/>
      <w:bookmarkEnd w:id="336"/>
      <w:bookmarkEnd w:id="337"/>
    </w:p>
    <w:p w:rsidR="00622630" w:rsidRPr="006152B8" w:rsidRDefault="00622630" w:rsidP="005809DC">
      <w:pPr>
        <w:keepNext/>
        <w:keepLines/>
        <w:suppressLineNumbers/>
        <w:suppressAutoHyphens/>
        <w:ind w:firstLine="709"/>
        <w:jc w:val="both"/>
        <w:rPr>
          <w:szCs w:val="28"/>
        </w:rPr>
      </w:pPr>
      <w:r w:rsidRPr="006152B8">
        <w:rPr>
          <w:szCs w:val="28"/>
        </w:rPr>
        <w:t>Одной из важнейших задач администрации Чайковского муниципального района является подготовка жилых домов, социальных объектов, инженерных сетей к осенне-зимнему периоду.</w:t>
      </w:r>
    </w:p>
    <w:p w:rsidR="00622630" w:rsidRPr="006152B8" w:rsidRDefault="00622630" w:rsidP="005809DC">
      <w:pPr>
        <w:keepNext/>
        <w:keepLines/>
        <w:suppressLineNumbers/>
        <w:suppressAutoHyphens/>
        <w:ind w:firstLine="709"/>
        <w:jc w:val="both"/>
        <w:rPr>
          <w:szCs w:val="28"/>
        </w:rPr>
      </w:pPr>
      <w:r w:rsidRPr="006152B8">
        <w:rPr>
          <w:szCs w:val="28"/>
        </w:rPr>
        <w:t>Подготовка к осенне-зимнему периоду это комплекс мероприятий, которые охватывают подготовку объектов, инженерных сетей и коммуникаций, не зависимо от форм собственности. Проделанная в 2016 году работа позволила начать отопительный период в соответствии с правилами утвержденными федеральным законодательством.</w:t>
      </w:r>
    </w:p>
    <w:p w:rsidR="00622630" w:rsidRPr="006152B8" w:rsidRDefault="00622630" w:rsidP="005809DC">
      <w:pPr>
        <w:keepNext/>
        <w:keepLines/>
        <w:suppressLineNumbers/>
        <w:suppressAutoHyphens/>
        <w:ind w:firstLine="709"/>
        <w:jc w:val="both"/>
        <w:rPr>
          <w:sz w:val="20"/>
        </w:rPr>
      </w:pPr>
    </w:p>
    <w:p w:rsidR="00622630" w:rsidRPr="006152B8" w:rsidRDefault="00622630" w:rsidP="005809DC">
      <w:pPr>
        <w:keepNext/>
        <w:keepLines/>
        <w:suppressLineNumbers/>
        <w:suppressAutoHyphens/>
        <w:ind w:firstLine="709"/>
        <w:jc w:val="center"/>
        <w:rPr>
          <w:szCs w:val="28"/>
        </w:rPr>
      </w:pPr>
      <w:r w:rsidRPr="006152B8">
        <w:rPr>
          <w:szCs w:val="28"/>
        </w:rPr>
        <w:t>Подготовлено в Чайковском муниципальном районе к отопительному сезону 2016-2017 гг.</w:t>
      </w:r>
    </w:p>
    <w:tbl>
      <w:tblPr>
        <w:tblW w:w="8752" w:type="dxa"/>
        <w:jc w:val="center"/>
        <w:tblCellMar>
          <w:left w:w="0" w:type="dxa"/>
          <w:right w:w="0" w:type="dxa"/>
        </w:tblCellMar>
        <w:tblLook w:val="04A0"/>
      </w:tblPr>
      <w:tblGrid>
        <w:gridCol w:w="4702"/>
        <w:gridCol w:w="1792"/>
        <w:gridCol w:w="2258"/>
      </w:tblGrid>
      <w:tr w:rsidR="00622630" w:rsidRPr="006152B8" w:rsidTr="00B17680">
        <w:trPr>
          <w:trHeight w:val="45"/>
          <w:tblHeader/>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622630" w:rsidRPr="006152B8" w:rsidRDefault="00622630" w:rsidP="005809DC">
            <w:pPr>
              <w:keepNext/>
              <w:keepLines/>
              <w:suppressLineNumbers/>
              <w:suppressAutoHyphens/>
              <w:jc w:val="center"/>
              <w:rPr>
                <w:sz w:val="24"/>
                <w:szCs w:val="24"/>
              </w:rPr>
            </w:pPr>
            <w:r w:rsidRPr="006152B8">
              <w:rPr>
                <w:sz w:val="24"/>
                <w:szCs w:val="24"/>
              </w:rPr>
              <w:t>Показатели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Единицы</w:t>
            </w:r>
          </w:p>
          <w:p w:rsidR="00622630" w:rsidRPr="006152B8" w:rsidRDefault="00622630" w:rsidP="005809DC">
            <w:pPr>
              <w:keepNext/>
              <w:keepLines/>
              <w:suppressLineNumbers/>
              <w:suppressAutoHyphens/>
              <w:ind w:hanging="4"/>
              <w:jc w:val="center"/>
              <w:rPr>
                <w:sz w:val="24"/>
                <w:szCs w:val="24"/>
              </w:rPr>
            </w:pPr>
            <w:r w:rsidRPr="006152B8">
              <w:rPr>
                <w:sz w:val="24"/>
                <w:szCs w:val="24"/>
              </w:rPr>
              <w:t>измерения</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622630" w:rsidRPr="006152B8" w:rsidRDefault="00622630" w:rsidP="005809DC">
            <w:pPr>
              <w:keepNext/>
              <w:keepLines/>
              <w:suppressLineNumbers/>
              <w:suppressAutoHyphens/>
              <w:ind w:firstLine="47"/>
              <w:jc w:val="center"/>
              <w:rPr>
                <w:sz w:val="24"/>
                <w:szCs w:val="24"/>
              </w:rPr>
            </w:pPr>
            <w:r w:rsidRPr="006152B8">
              <w:rPr>
                <w:sz w:val="24"/>
                <w:szCs w:val="24"/>
              </w:rPr>
              <w:t>Подготовили</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Жилищный фонд</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741</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Образовательных учреждений</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89</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Учреждений культуры и искусства</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32</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Управлений здравоохранения</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41</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Управления социальных служб</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4</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Учреждения физкультуры и спорта</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11</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Котельные</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16</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Тепловые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156,576</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Ветхие тепловые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3,42</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Водопроводные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330,604</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Ветхие водопроводные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4,3</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Канализационные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198,916</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Ветхие канализационные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7,5</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Электрические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651,085</w:t>
            </w:r>
          </w:p>
        </w:tc>
      </w:tr>
      <w:tr w:rsidR="00622630" w:rsidRPr="006152B8" w:rsidTr="00B17680">
        <w:trPr>
          <w:trHeight w:val="55"/>
          <w:jc w:val="center"/>
        </w:trPr>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firstLine="304"/>
              <w:rPr>
                <w:sz w:val="24"/>
                <w:szCs w:val="24"/>
              </w:rPr>
            </w:pPr>
            <w:r w:rsidRPr="006152B8">
              <w:rPr>
                <w:sz w:val="24"/>
                <w:szCs w:val="24"/>
              </w:rPr>
              <w:t>Ветхие электрические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ind w:hanging="4"/>
              <w:jc w:val="center"/>
              <w:rPr>
                <w:sz w:val="24"/>
                <w:szCs w:val="24"/>
              </w:rPr>
            </w:pPr>
            <w:r w:rsidRPr="006152B8">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622630" w:rsidRPr="006152B8" w:rsidRDefault="00622630" w:rsidP="005809DC">
            <w:pPr>
              <w:keepNext/>
              <w:keepLines/>
              <w:suppressLineNumbers/>
              <w:suppressAutoHyphens/>
              <w:jc w:val="center"/>
              <w:rPr>
                <w:sz w:val="24"/>
                <w:szCs w:val="24"/>
              </w:rPr>
            </w:pPr>
            <w:r w:rsidRPr="006152B8">
              <w:rPr>
                <w:sz w:val="24"/>
                <w:szCs w:val="24"/>
              </w:rPr>
              <w:t>15,4</w:t>
            </w:r>
          </w:p>
        </w:tc>
      </w:tr>
    </w:tbl>
    <w:p w:rsidR="00622630" w:rsidRPr="006152B8" w:rsidRDefault="00622630" w:rsidP="005809DC">
      <w:pPr>
        <w:keepNext/>
        <w:keepLines/>
        <w:suppressLineNumbers/>
        <w:suppressAutoHyphens/>
        <w:ind w:firstLine="709"/>
        <w:jc w:val="center"/>
      </w:pPr>
    </w:p>
    <w:p w:rsidR="00622630" w:rsidRPr="006152B8" w:rsidRDefault="00622630" w:rsidP="005809DC">
      <w:pPr>
        <w:keepNext/>
        <w:keepLines/>
        <w:suppressLineNumbers/>
        <w:suppressAutoHyphens/>
        <w:ind w:firstLine="709"/>
        <w:jc w:val="center"/>
      </w:pPr>
    </w:p>
    <w:p w:rsidR="00622630" w:rsidRPr="006152B8" w:rsidRDefault="00622630"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338" w:name="_Toc287460157"/>
      <w:bookmarkStart w:id="339" w:name="_Toc287460528"/>
      <w:bookmarkStart w:id="340" w:name="_Toc287460926"/>
      <w:bookmarkStart w:id="341" w:name="_Toc287465549"/>
      <w:bookmarkStart w:id="342" w:name="_Toc288000119"/>
      <w:bookmarkStart w:id="343" w:name="_Toc453939248"/>
      <w:bookmarkStart w:id="344" w:name="_Toc483299229"/>
      <w:bookmarkStart w:id="345" w:name="_Toc287460156"/>
      <w:bookmarkStart w:id="346" w:name="_Toc287460527"/>
      <w:bookmarkStart w:id="347" w:name="_Toc287460925"/>
      <w:bookmarkStart w:id="348" w:name="_Toc287465548"/>
      <w:bookmarkStart w:id="349" w:name="_Toc288000118"/>
      <w:r w:rsidRPr="006152B8">
        <w:rPr>
          <w:rFonts w:ascii="Times New Roman" w:hAnsi="Times New Roman"/>
          <w:color w:val="auto"/>
          <w:sz w:val="28"/>
          <w:szCs w:val="28"/>
        </w:rPr>
        <w:t>Охрана окружающей среды</w:t>
      </w:r>
      <w:bookmarkEnd w:id="338"/>
      <w:bookmarkEnd w:id="339"/>
      <w:bookmarkEnd w:id="340"/>
      <w:bookmarkEnd w:id="341"/>
      <w:bookmarkEnd w:id="342"/>
      <w:bookmarkEnd w:id="343"/>
      <w:bookmarkEnd w:id="344"/>
      <w:r w:rsidRPr="006152B8">
        <w:rPr>
          <w:rFonts w:ascii="Times New Roman" w:hAnsi="Times New Roman"/>
          <w:color w:val="auto"/>
          <w:sz w:val="28"/>
          <w:szCs w:val="28"/>
        </w:rPr>
        <w:t xml:space="preserve"> </w:t>
      </w:r>
    </w:p>
    <w:bookmarkEnd w:id="345"/>
    <w:bookmarkEnd w:id="346"/>
    <w:bookmarkEnd w:id="347"/>
    <w:bookmarkEnd w:id="348"/>
    <w:bookmarkEnd w:id="349"/>
    <w:p w:rsidR="00622630" w:rsidRPr="006152B8" w:rsidRDefault="00622630" w:rsidP="005809DC">
      <w:pPr>
        <w:keepNext/>
        <w:keepLines/>
        <w:suppressLineNumbers/>
        <w:suppressAutoHyphens/>
        <w:ind w:firstLine="568"/>
        <w:jc w:val="both"/>
        <w:rPr>
          <w:szCs w:val="28"/>
        </w:rPr>
      </w:pPr>
      <w:r w:rsidRPr="006152B8">
        <w:rPr>
          <w:szCs w:val="28"/>
        </w:rPr>
        <w:t xml:space="preserve">В рамках реализации муниципальной программы «Организация охраны окружающей среды </w:t>
      </w:r>
      <w:proofErr w:type="spellStart"/>
      <w:r w:rsidRPr="006152B8">
        <w:rPr>
          <w:szCs w:val="28"/>
        </w:rPr>
        <w:t>межпоселенческого</w:t>
      </w:r>
      <w:proofErr w:type="spellEnd"/>
      <w:r w:rsidRPr="006152B8">
        <w:rPr>
          <w:szCs w:val="28"/>
        </w:rPr>
        <w:t xml:space="preserve"> характера на территории Чайковского муниципального района на 2014 -2020 годы», утвержденной постановлением администрации Чайковского муниципального района от 10 февраля 2014 года № 271, на территории района запланировано строительство мусороперегрузочной станции с мусоросортировочным комплексом. Для этих целей в 2016 году сформирован и поставлен на кадастровый учет земельный участок, площадью 50000 кв. м. в Сосновском сельском поселении, урочище «За Филиным логом». </w:t>
      </w:r>
    </w:p>
    <w:p w:rsidR="00622630" w:rsidRPr="006152B8" w:rsidRDefault="00622630" w:rsidP="005809DC">
      <w:pPr>
        <w:keepNext/>
        <w:keepLines/>
        <w:suppressLineNumbers/>
        <w:suppressAutoHyphens/>
        <w:ind w:firstLine="568"/>
        <w:jc w:val="both"/>
        <w:rPr>
          <w:szCs w:val="28"/>
        </w:rPr>
      </w:pPr>
      <w:r w:rsidRPr="006152B8">
        <w:rPr>
          <w:szCs w:val="28"/>
        </w:rPr>
        <w:t>В 2016 году на проведение мероприятий экологической направленности выделено из бюджета Чайковског</w:t>
      </w:r>
      <w:r w:rsidR="00620283">
        <w:rPr>
          <w:szCs w:val="28"/>
        </w:rPr>
        <w:t>о муниципального района 55,38 т</w:t>
      </w:r>
      <w:r w:rsidRPr="006152B8">
        <w:rPr>
          <w:szCs w:val="28"/>
        </w:rPr>
        <w:t xml:space="preserve">ыс. рублей, в том числе на проведение муниципального конкурса «Сохраним природу Прикамья» по сбору макулатуры и пластиковых отходов – 27,00 тыс. рублей, Акции «Дни защиты от экологической опасности» - 28,38 тыс. рублей. </w:t>
      </w:r>
    </w:p>
    <w:p w:rsidR="00622630" w:rsidRPr="006152B8" w:rsidRDefault="00622630" w:rsidP="005809DC">
      <w:pPr>
        <w:keepNext/>
        <w:keepLines/>
        <w:suppressLineNumbers/>
        <w:suppressAutoHyphens/>
        <w:ind w:firstLine="568"/>
        <w:jc w:val="both"/>
        <w:rPr>
          <w:szCs w:val="28"/>
        </w:rPr>
      </w:pPr>
      <w:r w:rsidRPr="006152B8">
        <w:rPr>
          <w:szCs w:val="28"/>
        </w:rPr>
        <w:t xml:space="preserve"> Всего в Акции «Дни защиты от экологической опасности»  приняли участие  53260 чел. В рамках акции были проведены следующие мероприятия:  </w:t>
      </w:r>
    </w:p>
    <w:p w:rsidR="00622630" w:rsidRPr="006152B8" w:rsidRDefault="00622630" w:rsidP="005809DC">
      <w:pPr>
        <w:keepNext/>
        <w:keepLines/>
        <w:suppressLineNumbers/>
        <w:suppressAutoHyphens/>
        <w:ind w:firstLine="568"/>
        <w:jc w:val="both"/>
        <w:rPr>
          <w:szCs w:val="28"/>
        </w:rPr>
      </w:pPr>
      <w:r w:rsidRPr="006152B8">
        <w:rPr>
          <w:szCs w:val="28"/>
        </w:rPr>
        <w:t>обустроено родников, прудов – 18 шт.;</w:t>
      </w:r>
    </w:p>
    <w:p w:rsidR="00622630" w:rsidRPr="006152B8" w:rsidRDefault="00622630" w:rsidP="005809DC">
      <w:pPr>
        <w:keepNext/>
        <w:keepLines/>
        <w:suppressLineNumbers/>
        <w:suppressAutoHyphens/>
        <w:ind w:firstLine="568"/>
        <w:jc w:val="both"/>
        <w:rPr>
          <w:szCs w:val="28"/>
        </w:rPr>
      </w:pPr>
      <w:r w:rsidRPr="006152B8">
        <w:rPr>
          <w:szCs w:val="28"/>
        </w:rPr>
        <w:t>проведено лекций, мастер-классов, тематических уроков – 325;</w:t>
      </w:r>
    </w:p>
    <w:p w:rsidR="00622630" w:rsidRPr="006152B8" w:rsidRDefault="00622630" w:rsidP="005809DC">
      <w:pPr>
        <w:keepNext/>
        <w:keepLines/>
        <w:suppressLineNumbers/>
        <w:suppressAutoHyphens/>
        <w:ind w:firstLine="568"/>
        <w:jc w:val="both"/>
        <w:rPr>
          <w:szCs w:val="28"/>
        </w:rPr>
      </w:pPr>
      <w:r w:rsidRPr="006152B8">
        <w:rPr>
          <w:szCs w:val="28"/>
        </w:rPr>
        <w:lastRenderedPageBreak/>
        <w:t>количество проведенных экскурсий по экологическим тропам – 43;</w:t>
      </w:r>
    </w:p>
    <w:p w:rsidR="00622630" w:rsidRPr="006152B8" w:rsidRDefault="00622630" w:rsidP="005809DC">
      <w:pPr>
        <w:keepNext/>
        <w:keepLines/>
        <w:suppressLineNumbers/>
        <w:suppressAutoHyphens/>
        <w:ind w:firstLine="568"/>
        <w:jc w:val="both"/>
        <w:rPr>
          <w:szCs w:val="28"/>
        </w:rPr>
      </w:pPr>
      <w:r w:rsidRPr="006152B8">
        <w:rPr>
          <w:szCs w:val="28"/>
        </w:rPr>
        <w:t>проведено праздников, шествий - 56;</w:t>
      </w:r>
    </w:p>
    <w:p w:rsidR="00622630" w:rsidRPr="006152B8" w:rsidRDefault="00622630" w:rsidP="005809DC">
      <w:pPr>
        <w:keepNext/>
        <w:keepLines/>
        <w:suppressLineNumbers/>
        <w:suppressAutoHyphens/>
        <w:ind w:firstLine="568"/>
        <w:jc w:val="both"/>
        <w:rPr>
          <w:szCs w:val="28"/>
        </w:rPr>
      </w:pPr>
      <w:r w:rsidRPr="006152B8">
        <w:rPr>
          <w:szCs w:val="28"/>
        </w:rPr>
        <w:t>выступление агитколлективов – 6;</w:t>
      </w:r>
    </w:p>
    <w:p w:rsidR="00622630" w:rsidRPr="006152B8" w:rsidRDefault="00622630" w:rsidP="005809DC">
      <w:pPr>
        <w:keepNext/>
        <w:keepLines/>
        <w:suppressLineNumbers/>
        <w:suppressAutoHyphens/>
        <w:ind w:firstLine="568"/>
        <w:jc w:val="both"/>
        <w:rPr>
          <w:szCs w:val="28"/>
        </w:rPr>
      </w:pPr>
      <w:r w:rsidRPr="006152B8">
        <w:rPr>
          <w:szCs w:val="28"/>
        </w:rPr>
        <w:t>организовано выставок - 55;</w:t>
      </w:r>
    </w:p>
    <w:p w:rsidR="00622630" w:rsidRPr="006152B8" w:rsidRDefault="00622630" w:rsidP="005809DC">
      <w:pPr>
        <w:keepNext/>
        <w:keepLines/>
        <w:suppressLineNumbers/>
        <w:suppressAutoHyphens/>
        <w:ind w:firstLine="568"/>
        <w:jc w:val="both"/>
        <w:rPr>
          <w:szCs w:val="28"/>
        </w:rPr>
      </w:pPr>
      <w:r w:rsidRPr="006152B8">
        <w:rPr>
          <w:szCs w:val="28"/>
        </w:rPr>
        <w:t>проведено конкурсов – 218;</w:t>
      </w:r>
    </w:p>
    <w:p w:rsidR="00622630" w:rsidRPr="006152B8" w:rsidRDefault="00622630" w:rsidP="005809DC">
      <w:pPr>
        <w:keepNext/>
        <w:keepLines/>
        <w:suppressLineNumbers/>
        <w:suppressAutoHyphens/>
        <w:ind w:firstLine="568"/>
        <w:jc w:val="both"/>
        <w:rPr>
          <w:szCs w:val="28"/>
        </w:rPr>
      </w:pPr>
      <w:r w:rsidRPr="006152B8">
        <w:rPr>
          <w:szCs w:val="28"/>
        </w:rPr>
        <w:t>количество посаженных деревьев, кустарников – 50300 шт.;</w:t>
      </w:r>
    </w:p>
    <w:p w:rsidR="00622630" w:rsidRPr="006152B8" w:rsidRDefault="00622630" w:rsidP="005809DC">
      <w:pPr>
        <w:keepNext/>
        <w:keepLines/>
        <w:suppressLineNumbers/>
        <w:suppressAutoHyphens/>
        <w:ind w:firstLine="568"/>
        <w:jc w:val="both"/>
        <w:rPr>
          <w:szCs w:val="28"/>
        </w:rPr>
      </w:pPr>
      <w:r w:rsidRPr="006152B8">
        <w:rPr>
          <w:szCs w:val="28"/>
        </w:rPr>
        <w:t>площадь озеленения, разбитых цветных газонов, клумб – 75 га;</w:t>
      </w:r>
    </w:p>
    <w:p w:rsidR="00622630" w:rsidRPr="002A1FE9" w:rsidRDefault="00622630" w:rsidP="005809DC">
      <w:pPr>
        <w:keepNext/>
        <w:keepLines/>
        <w:suppressLineNumbers/>
        <w:suppressAutoHyphens/>
        <w:ind w:firstLine="568"/>
        <w:jc w:val="both"/>
        <w:rPr>
          <w:szCs w:val="28"/>
        </w:rPr>
      </w:pPr>
      <w:r w:rsidRPr="006152B8">
        <w:rPr>
          <w:szCs w:val="28"/>
        </w:rPr>
        <w:t>протяженность очищенных берегов, русел рек – 35 км.</w:t>
      </w:r>
    </w:p>
    <w:p w:rsidR="00622630" w:rsidRDefault="00622630" w:rsidP="005809DC">
      <w:pPr>
        <w:keepNext/>
        <w:keepLines/>
        <w:suppressLineNumbers/>
        <w:suppressAutoHyphens/>
        <w:rPr>
          <w:sz w:val="24"/>
          <w:szCs w:val="24"/>
        </w:rPr>
      </w:pPr>
    </w:p>
    <w:p w:rsidR="00A27204" w:rsidRPr="00830CC0" w:rsidRDefault="00A27204" w:rsidP="005809DC">
      <w:pPr>
        <w:pStyle w:val="a5"/>
        <w:numPr>
          <w:ilvl w:val="1"/>
          <w:numId w:val="1"/>
        </w:numPr>
        <w:suppressLineNumbers/>
        <w:tabs>
          <w:tab w:val="left" w:pos="709"/>
        </w:tabs>
        <w:suppressAutoHyphens/>
        <w:spacing w:line="240" w:lineRule="auto"/>
        <w:ind w:left="0" w:firstLine="0"/>
        <w:outlineLvl w:val="0"/>
        <w:rPr>
          <w:rFonts w:ascii="Times New Roman" w:hAnsi="Times New Roman"/>
          <w:color w:val="auto"/>
        </w:rPr>
      </w:pPr>
      <w:bookmarkStart w:id="350" w:name="_Toc483299230"/>
      <w:r w:rsidRPr="00830CC0">
        <w:rPr>
          <w:rFonts w:ascii="Times New Roman" w:hAnsi="Times New Roman"/>
          <w:color w:val="auto"/>
        </w:rPr>
        <w:t>Муниципальное развитие</w:t>
      </w:r>
      <w:bookmarkStart w:id="351" w:name="_Toc289887130"/>
      <w:bookmarkStart w:id="352" w:name="_Toc289888122"/>
      <w:bookmarkStart w:id="353" w:name="_Toc289888444"/>
      <w:bookmarkStart w:id="354" w:name="_Toc289888580"/>
      <w:bookmarkStart w:id="355" w:name="_Toc289959849"/>
      <w:bookmarkStart w:id="356" w:name="_Toc288000121"/>
      <w:bookmarkStart w:id="357" w:name="_Toc323930207"/>
      <w:bookmarkStart w:id="358" w:name="_Toc323930308"/>
      <w:bookmarkStart w:id="359" w:name="_Toc323930405"/>
      <w:bookmarkStart w:id="360" w:name="_Toc323930500"/>
      <w:bookmarkStart w:id="361" w:name="_Toc323930981"/>
      <w:bookmarkStart w:id="362" w:name="_Toc323931540"/>
      <w:bookmarkStart w:id="363" w:name="_Toc324411457"/>
      <w:bookmarkStart w:id="364" w:name="_Toc289796604"/>
      <w:bookmarkStart w:id="365" w:name="_Toc289799068"/>
      <w:bookmarkStart w:id="366" w:name="_Toc287460159"/>
      <w:bookmarkStart w:id="367" w:name="_Toc287460530"/>
      <w:bookmarkStart w:id="368" w:name="_Toc287460928"/>
      <w:bookmarkStart w:id="369" w:name="_Toc287465551"/>
      <w:bookmarkEnd w:id="299"/>
      <w:bookmarkEnd w:id="300"/>
      <w:bookmarkEnd w:id="301"/>
      <w:bookmarkEnd w:id="302"/>
      <w:bookmarkEnd w:id="303"/>
      <w:bookmarkEnd w:id="304"/>
      <w:bookmarkEnd w:id="305"/>
      <w:bookmarkEnd w:id="306"/>
      <w:bookmarkEnd w:id="307"/>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A27204" w:rsidRPr="00830CC0"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370" w:name="_Toc288000122"/>
      <w:bookmarkEnd w:id="364"/>
      <w:bookmarkEnd w:id="365"/>
      <w:bookmarkEnd w:id="366"/>
      <w:bookmarkEnd w:id="367"/>
      <w:bookmarkEnd w:id="368"/>
      <w:bookmarkEnd w:id="369"/>
      <w:r w:rsidRPr="00830CC0">
        <w:rPr>
          <w:rFonts w:ascii="Times New Roman" w:hAnsi="Times New Roman"/>
          <w:color w:val="auto"/>
          <w:sz w:val="28"/>
          <w:szCs w:val="28"/>
        </w:rPr>
        <w:t xml:space="preserve"> </w:t>
      </w:r>
      <w:bookmarkStart w:id="371" w:name="_Toc288000123"/>
      <w:bookmarkStart w:id="372" w:name="_Toc287465552"/>
      <w:bookmarkStart w:id="373" w:name="_Toc287460929"/>
      <w:bookmarkStart w:id="374" w:name="_Toc287460531"/>
      <w:bookmarkStart w:id="375" w:name="_Toc287460160"/>
      <w:bookmarkStart w:id="376" w:name="_Toc289799069"/>
      <w:bookmarkStart w:id="377" w:name="_Toc289796605"/>
      <w:bookmarkStart w:id="378" w:name="_Toc483299231"/>
      <w:bookmarkEnd w:id="370"/>
      <w:r w:rsidRPr="00830CC0">
        <w:rPr>
          <w:rFonts w:ascii="Times New Roman" w:hAnsi="Times New Roman"/>
          <w:color w:val="auto"/>
          <w:sz w:val="28"/>
          <w:szCs w:val="28"/>
        </w:rPr>
        <w:t>Организация бюджетного процесса</w:t>
      </w:r>
      <w:bookmarkEnd w:id="371"/>
      <w:bookmarkEnd w:id="372"/>
      <w:bookmarkEnd w:id="373"/>
      <w:bookmarkEnd w:id="374"/>
      <w:bookmarkEnd w:id="375"/>
      <w:bookmarkEnd w:id="376"/>
      <w:bookmarkEnd w:id="377"/>
      <w:bookmarkEnd w:id="378"/>
    </w:p>
    <w:p w:rsidR="00830CC0" w:rsidRPr="00010DD8" w:rsidRDefault="00830CC0" w:rsidP="005809DC">
      <w:pPr>
        <w:keepNext/>
        <w:keepLines/>
        <w:suppressLineNumbers/>
        <w:suppressAutoHyphens/>
        <w:spacing w:before="120"/>
        <w:ind w:firstLine="709"/>
        <w:jc w:val="both"/>
        <w:rPr>
          <w:szCs w:val="28"/>
        </w:rPr>
      </w:pPr>
      <w:r>
        <w:rPr>
          <w:szCs w:val="28"/>
        </w:rPr>
        <w:t>В рамках совершенствования нормативного правового регулирования и методологического обеспечения бюджетного процесса</w:t>
      </w:r>
      <w:r w:rsidRPr="00FE7906">
        <w:rPr>
          <w:szCs w:val="28"/>
        </w:rPr>
        <w:t xml:space="preserve"> </w:t>
      </w:r>
      <w:r w:rsidRPr="00010DD8">
        <w:rPr>
          <w:szCs w:val="28"/>
        </w:rPr>
        <w:t xml:space="preserve">подготовлено и представлено </w:t>
      </w:r>
      <w:r>
        <w:rPr>
          <w:szCs w:val="28"/>
        </w:rPr>
        <w:t>2</w:t>
      </w:r>
      <w:r w:rsidRPr="00010DD8">
        <w:rPr>
          <w:szCs w:val="28"/>
        </w:rPr>
        <w:t xml:space="preserve"> проект</w:t>
      </w:r>
      <w:r>
        <w:rPr>
          <w:szCs w:val="28"/>
        </w:rPr>
        <w:t>а</w:t>
      </w:r>
      <w:r w:rsidRPr="00010DD8">
        <w:rPr>
          <w:szCs w:val="28"/>
        </w:rPr>
        <w:t xml:space="preserve"> решени</w:t>
      </w:r>
      <w:r>
        <w:rPr>
          <w:szCs w:val="28"/>
        </w:rPr>
        <w:t>я</w:t>
      </w:r>
      <w:r w:rsidRPr="00010DD8">
        <w:rPr>
          <w:szCs w:val="28"/>
        </w:rPr>
        <w:t xml:space="preserve"> </w:t>
      </w:r>
      <w:r>
        <w:rPr>
          <w:szCs w:val="28"/>
        </w:rPr>
        <w:t xml:space="preserve">Земского Собрания Чайковского муниципального района </w:t>
      </w:r>
      <w:r w:rsidRPr="00010DD8">
        <w:rPr>
          <w:szCs w:val="28"/>
        </w:rPr>
        <w:t xml:space="preserve">о внесении изменений в Положение о бюджетном процессе в </w:t>
      </w:r>
      <w:r>
        <w:rPr>
          <w:szCs w:val="28"/>
        </w:rPr>
        <w:t>Чайковском муниципальном районе</w:t>
      </w:r>
      <w:r w:rsidRPr="00010DD8">
        <w:rPr>
          <w:szCs w:val="28"/>
        </w:rPr>
        <w:t xml:space="preserve">.  </w:t>
      </w:r>
    </w:p>
    <w:p w:rsidR="00830CC0" w:rsidRPr="00010DD8" w:rsidRDefault="00830CC0" w:rsidP="005809DC">
      <w:pPr>
        <w:keepNext/>
        <w:keepLines/>
        <w:suppressLineNumbers/>
        <w:suppressAutoHyphens/>
        <w:ind w:firstLine="709"/>
        <w:jc w:val="both"/>
        <w:rPr>
          <w:szCs w:val="28"/>
        </w:rPr>
      </w:pPr>
      <w:r w:rsidRPr="00010DD8">
        <w:rPr>
          <w:szCs w:val="28"/>
        </w:rPr>
        <w:t>В целях регулирования межбюджетных отношений подготовлен</w:t>
      </w:r>
      <w:r>
        <w:rPr>
          <w:szCs w:val="28"/>
        </w:rPr>
        <w:t>ы</w:t>
      </w:r>
      <w:r w:rsidRPr="00010DD8">
        <w:rPr>
          <w:szCs w:val="28"/>
        </w:rPr>
        <w:t xml:space="preserve"> и представлен</w:t>
      </w:r>
      <w:r>
        <w:rPr>
          <w:szCs w:val="28"/>
        </w:rPr>
        <w:t>ы</w:t>
      </w:r>
      <w:r w:rsidRPr="00010DD8">
        <w:rPr>
          <w:szCs w:val="28"/>
        </w:rPr>
        <w:t xml:space="preserve"> </w:t>
      </w:r>
      <w:r>
        <w:rPr>
          <w:szCs w:val="28"/>
        </w:rPr>
        <w:t>2</w:t>
      </w:r>
      <w:r w:rsidRPr="00010DD8">
        <w:rPr>
          <w:szCs w:val="28"/>
        </w:rPr>
        <w:t xml:space="preserve"> проект</w:t>
      </w:r>
      <w:r>
        <w:rPr>
          <w:szCs w:val="28"/>
        </w:rPr>
        <w:t>а</w:t>
      </w:r>
      <w:r w:rsidRPr="00010DD8">
        <w:rPr>
          <w:szCs w:val="28"/>
        </w:rPr>
        <w:t xml:space="preserve"> решени</w:t>
      </w:r>
      <w:r>
        <w:rPr>
          <w:szCs w:val="28"/>
        </w:rPr>
        <w:t>я</w:t>
      </w:r>
      <w:r w:rsidRPr="00010DD8">
        <w:rPr>
          <w:szCs w:val="28"/>
        </w:rPr>
        <w:t xml:space="preserve"> Земского </w:t>
      </w:r>
      <w:r>
        <w:rPr>
          <w:szCs w:val="28"/>
        </w:rPr>
        <w:t>С</w:t>
      </w:r>
      <w:r w:rsidRPr="00010DD8">
        <w:rPr>
          <w:szCs w:val="28"/>
        </w:rPr>
        <w:t xml:space="preserve">обрания </w:t>
      </w:r>
      <w:r>
        <w:rPr>
          <w:szCs w:val="28"/>
        </w:rPr>
        <w:t xml:space="preserve">Чайковского муниципального района </w:t>
      </w:r>
      <w:r w:rsidRPr="00010DD8">
        <w:rPr>
          <w:szCs w:val="28"/>
        </w:rPr>
        <w:t>о внесении изменений в Порядок предоставления иных межбюджетных трансфертов из бюджета Чайковского муниципал</w:t>
      </w:r>
      <w:r>
        <w:rPr>
          <w:szCs w:val="28"/>
        </w:rPr>
        <w:t>ьного района бюджетам поселений и проект решения об утверждении Порядка условий отбора мероприятий (объектов) поселенческого уровня для включения их в муниципальные программы и инвестиционные проекты Чайковского муниципального района.</w:t>
      </w:r>
    </w:p>
    <w:p w:rsidR="00830CC0" w:rsidRDefault="00830CC0" w:rsidP="005809DC">
      <w:pPr>
        <w:keepNext/>
        <w:keepLines/>
        <w:suppressLineNumbers/>
        <w:suppressAutoHyphens/>
        <w:ind w:firstLine="709"/>
        <w:jc w:val="both"/>
      </w:pPr>
      <w:r>
        <w:t>С целью учета расходных обязательств Чайковского муниципального района и определения объема средств бюджета, необходимых для их исполнения разработан и утвержден постановлением администрации Порядок составления и ведения реестра расходных обязательств Чайковского муниципального района.</w:t>
      </w:r>
    </w:p>
    <w:p w:rsidR="00830CC0" w:rsidRDefault="00830CC0" w:rsidP="005809DC">
      <w:pPr>
        <w:keepNext/>
        <w:keepLines/>
        <w:suppressLineNumbers/>
        <w:suppressAutoHyphens/>
        <w:ind w:firstLine="709"/>
        <w:jc w:val="both"/>
      </w:pPr>
      <w:r>
        <w:t>В целях создания единой системы учета и регистрации долговых обязательств Чайковского муниципального района разработано и утверждено Положение о порядке ведения муниципальной долговой книги.</w:t>
      </w:r>
    </w:p>
    <w:p w:rsidR="00830CC0" w:rsidRDefault="00830CC0" w:rsidP="005809DC">
      <w:pPr>
        <w:keepNext/>
        <w:keepLines/>
        <w:suppressLineNumbers/>
        <w:suppressAutoHyphens/>
        <w:ind w:firstLine="709"/>
        <w:jc w:val="both"/>
      </w:pPr>
      <w:r w:rsidRPr="00010DD8">
        <w:t>В 201</w:t>
      </w:r>
      <w:r>
        <w:t>6</w:t>
      </w:r>
      <w:r w:rsidRPr="00010DD8">
        <w:t xml:space="preserve"> году подготовлены и предоставлены </w:t>
      </w:r>
      <w:r>
        <w:t>в</w:t>
      </w:r>
      <w:r w:rsidRPr="00010DD8">
        <w:t xml:space="preserve"> Земское </w:t>
      </w:r>
      <w:r>
        <w:t>С</w:t>
      </w:r>
      <w:r w:rsidRPr="00010DD8">
        <w:t xml:space="preserve">обрание </w:t>
      </w:r>
      <w:r>
        <w:t>Чайковского муниципального района 9</w:t>
      </w:r>
      <w:r w:rsidRPr="00010DD8">
        <w:t xml:space="preserve"> проектов решений о внесение изменений в бюджет Чайковского муниципального района на 201</w:t>
      </w:r>
      <w:r>
        <w:t>6</w:t>
      </w:r>
      <w:r w:rsidRPr="00010DD8">
        <w:t xml:space="preserve"> год и плановый период 201</w:t>
      </w:r>
      <w:r>
        <w:t>7</w:t>
      </w:r>
      <w:r w:rsidRPr="00010DD8">
        <w:t xml:space="preserve"> и 201</w:t>
      </w:r>
      <w:r>
        <w:t>8</w:t>
      </w:r>
      <w:r w:rsidRPr="00010DD8">
        <w:t xml:space="preserve"> годов, 1 проект решения об утверждении отчета об исполнении бюджета Чайковского муниципального района за 201</w:t>
      </w:r>
      <w:r>
        <w:t>5</w:t>
      </w:r>
      <w:r w:rsidRPr="00010DD8">
        <w:t xml:space="preserve"> год. </w:t>
      </w:r>
    </w:p>
    <w:p w:rsidR="00830CC0" w:rsidRDefault="00830CC0" w:rsidP="005809DC">
      <w:pPr>
        <w:keepNext/>
        <w:keepLines/>
        <w:suppressLineNumbers/>
        <w:suppressAutoHyphens/>
        <w:ind w:firstLine="709"/>
        <w:jc w:val="both"/>
      </w:pPr>
      <w:r w:rsidRPr="00FE7906">
        <w:t xml:space="preserve">В целях определения финансовых ресурсов, необходимых для достижения целей муниципальной политики, определенной в Стратегии социально-экономического развития Чайковского муниципального района впервые </w:t>
      </w:r>
      <w:r>
        <w:t>разработан проект</w:t>
      </w:r>
      <w:r w:rsidRPr="00FE7906">
        <w:t xml:space="preserve"> Бюджетн</w:t>
      </w:r>
      <w:r>
        <w:t>ого</w:t>
      </w:r>
      <w:r w:rsidRPr="00FE7906">
        <w:t xml:space="preserve"> прогноз</w:t>
      </w:r>
      <w:r>
        <w:t>а</w:t>
      </w:r>
      <w:r w:rsidRPr="00FE7906">
        <w:t xml:space="preserve"> Чайковского муниципального района на </w:t>
      </w:r>
      <w:r>
        <w:t xml:space="preserve">2017-2022 годов, который был представлен в Земское Собрание Чайковского муниципального района вместе с проектом бюджета на 2017-2019 годы. </w:t>
      </w:r>
      <w:r w:rsidRPr="00010DD8">
        <w:t>В декабре 201</w:t>
      </w:r>
      <w:r>
        <w:t>6</w:t>
      </w:r>
      <w:r w:rsidRPr="00010DD8">
        <w:t xml:space="preserve"> года утвержден бюджет Чайковского муниципального района на 201</w:t>
      </w:r>
      <w:r>
        <w:t>7</w:t>
      </w:r>
      <w:r w:rsidRPr="00010DD8">
        <w:t xml:space="preserve"> год и плановый период 201</w:t>
      </w:r>
      <w:r>
        <w:t>8</w:t>
      </w:r>
      <w:r w:rsidRPr="00010DD8">
        <w:t xml:space="preserve"> и 201</w:t>
      </w:r>
      <w:r>
        <w:t>9</w:t>
      </w:r>
      <w:r w:rsidRPr="00010DD8">
        <w:t xml:space="preserve"> годов.</w:t>
      </w:r>
    </w:p>
    <w:p w:rsidR="00830CC0" w:rsidRDefault="00830CC0" w:rsidP="005809DC">
      <w:pPr>
        <w:keepNext/>
        <w:keepLines/>
        <w:suppressLineNumbers/>
        <w:suppressAutoHyphens/>
        <w:ind w:firstLine="709"/>
        <w:jc w:val="both"/>
      </w:pPr>
      <w:r>
        <w:lastRenderedPageBreak/>
        <w:t>В целях повышения качества финансового менеджмента главных распорядителей бюджет средств муниципального района внесены изменения в Методику оценки качества финансового менеджмента главных администраторов бюджетных средств Чайковского муниципального района.</w:t>
      </w:r>
    </w:p>
    <w:p w:rsidR="00830CC0" w:rsidRDefault="00830CC0" w:rsidP="005809DC">
      <w:pPr>
        <w:keepNext/>
        <w:keepLines/>
        <w:suppressLineNumbers/>
        <w:suppressAutoHyphens/>
        <w:ind w:firstLine="709"/>
        <w:jc w:val="both"/>
      </w:pPr>
      <w:r>
        <w:t>В целях обеспечения устойчивости исполнения районного бюджета в текущем и плановом периоде разработан и утвержден постановлением администрации План мероприятий, направленных на обеспечение устойчивого исполнения бюджета Чайковского муниципального района на 2016-2018 годы. В течение года осуществлялся контроль за исполнением плана, проводился анализ представленной информации.</w:t>
      </w:r>
    </w:p>
    <w:p w:rsidR="00830CC0" w:rsidRPr="008212E9" w:rsidRDefault="00830CC0" w:rsidP="005809DC">
      <w:pPr>
        <w:keepNext/>
        <w:keepLines/>
        <w:suppressLineNumbers/>
        <w:suppressAutoHyphens/>
        <w:ind w:firstLine="709"/>
        <w:jc w:val="both"/>
      </w:pPr>
      <w:r>
        <w:t>Продолжают действовать</w:t>
      </w:r>
      <w:r w:rsidRPr="008212E9">
        <w:t xml:space="preserve"> трехсторонние Соглашения по информационному взаимодействию между Администрацией Чайковского муниципального района, поселениями района и ИФНС России по г.Чайковскому. Данные предоставляемые налоговым органом использ</w:t>
      </w:r>
      <w:r>
        <w:t>овались</w:t>
      </w:r>
      <w:r w:rsidRPr="008212E9">
        <w:t xml:space="preserve"> для анализа поступлений и прогнозирования поступлений доходов в консолидированный бюджет и бюджет Чайковского муниципального района.</w:t>
      </w:r>
    </w:p>
    <w:p w:rsidR="00830CC0" w:rsidRPr="00B671CF" w:rsidRDefault="00830CC0" w:rsidP="005809DC">
      <w:pPr>
        <w:keepNext/>
        <w:keepLines/>
        <w:suppressLineNumbers/>
        <w:suppressAutoHyphens/>
        <w:ind w:firstLine="709"/>
        <w:jc w:val="both"/>
        <w:rPr>
          <w:szCs w:val="28"/>
        </w:rPr>
      </w:pPr>
      <w:r w:rsidRPr="00010DD8">
        <w:rPr>
          <w:szCs w:val="28"/>
        </w:rPr>
        <w:t>Осуществлялся мониторинг налогооблагаемой базы по налоговым доходам, зачисляемым в бюджет муниципального района</w:t>
      </w:r>
      <w:r>
        <w:rPr>
          <w:szCs w:val="28"/>
        </w:rPr>
        <w:t xml:space="preserve"> и бюджетов поселений</w:t>
      </w:r>
      <w:r w:rsidRPr="00010DD8">
        <w:rPr>
          <w:szCs w:val="28"/>
        </w:rPr>
        <w:t>, своевременности уплаты налогов в бюджет.</w:t>
      </w:r>
      <w:r>
        <w:rPr>
          <w:szCs w:val="28"/>
        </w:rPr>
        <w:t xml:space="preserve"> Ежемесячно проводился анализ состояния уровня недоимки и задолженности в бюджет в разрезе налогов. В ежедневном режиме осуществлялся контроль за главными администраторами доходов Чайковского муниципального района и поселений за своевременным уточнением невыясненных поступлений</w:t>
      </w:r>
      <w:r w:rsidRPr="00B671CF">
        <w:rPr>
          <w:szCs w:val="28"/>
        </w:rPr>
        <w:t>. На конец года невыясненных поступлений нет.</w:t>
      </w:r>
    </w:p>
    <w:p w:rsidR="00830CC0" w:rsidRDefault="00830CC0" w:rsidP="005809DC">
      <w:pPr>
        <w:keepNext/>
        <w:keepLines/>
        <w:suppressLineNumbers/>
        <w:suppressAutoHyphens/>
        <w:ind w:firstLine="709"/>
        <w:jc w:val="both"/>
        <w:rPr>
          <w:szCs w:val="28"/>
        </w:rPr>
      </w:pPr>
      <w:r>
        <w:rPr>
          <w:szCs w:val="28"/>
        </w:rPr>
        <w:t>В течение года приняли участие в работе комиссии по легализации объектов налогообложения (11 заседаний), созданной в ИФНС России по г.Чайковскому, на которой заслушаны 45 плательщиков из 144 приглашенных. Сумма перечисленного налога на доходы физических лиц лицами, заслушанными на комиссии, после заслушивания составила 3,5 млн. рублей.</w:t>
      </w:r>
    </w:p>
    <w:p w:rsidR="00830CC0" w:rsidRDefault="00830CC0" w:rsidP="005809DC">
      <w:pPr>
        <w:keepNext/>
        <w:keepLines/>
        <w:suppressLineNumbers/>
        <w:suppressAutoHyphens/>
        <w:ind w:firstLine="709"/>
        <w:jc w:val="both"/>
        <w:rPr>
          <w:szCs w:val="28"/>
        </w:rPr>
      </w:pPr>
      <w:r>
        <w:rPr>
          <w:szCs w:val="28"/>
        </w:rPr>
        <w:t xml:space="preserve">Ежемесячно осуществлялся мониторинг задолженности муниципальных учреждений, организаций в бюджеты различных уровней. В течение года всем главным администраторам, имеющим задолженность по состоянию на 20 число каждого месяца, направлялась информация о необходимости погашения задолженности. </w:t>
      </w:r>
      <w:r>
        <w:t>Сумма задолженности во все уровни бюджетной системы по состоянию на конец отчетного периода по данным ИФНС России по г.Чайковскому по главным администраторам доходов Чайковского муниципального района составила 81,88 рублей.</w:t>
      </w:r>
    </w:p>
    <w:p w:rsidR="00830CC0" w:rsidRDefault="00830CC0" w:rsidP="005809DC">
      <w:pPr>
        <w:keepNext/>
        <w:keepLines/>
        <w:suppressLineNumbers/>
        <w:suppressAutoHyphens/>
        <w:ind w:firstLine="709"/>
        <w:jc w:val="both"/>
        <w:rPr>
          <w:szCs w:val="28"/>
        </w:rPr>
      </w:pPr>
      <w:r>
        <w:rPr>
          <w:szCs w:val="28"/>
        </w:rPr>
        <w:t xml:space="preserve">Проведена инвентаризация расходных обязательств с целью определения их приоритетности при формировании бюджета Чайковского муниципального района на 2017-2019 годы. Бюджет Чайковского муниципального района сформирован по программно-целевому принципу, в муниципальных программах определены показатели в соответствии с целями и задачами развития муниципального района. Принимаемые расходные обязательства оцениваются на соответствие целям и задачам развития муниципального района. </w:t>
      </w:r>
      <w:r w:rsidRPr="000C1C22">
        <w:rPr>
          <w:szCs w:val="28"/>
        </w:rPr>
        <w:t>В 201</w:t>
      </w:r>
      <w:r>
        <w:rPr>
          <w:szCs w:val="28"/>
        </w:rPr>
        <w:t>6</w:t>
      </w:r>
      <w:r w:rsidRPr="000C1C22">
        <w:rPr>
          <w:szCs w:val="28"/>
        </w:rPr>
        <w:t xml:space="preserve"> году более 9</w:t>
      </w:r>
      <w:r>
        <w:rPr>
          <w:szCs w:val="28"/>
        </w:rPr>
        <w:t>5</w:t>
      </w:r>
      <w:r w:rsidRPr="000C1C22">
        <w:rPr>
          <w:szCs w:val="28"/>
        </w:rPr>
        <w:t>%</w:t>
      </w:r>
      <w:r w:rsidRPr="00FB5680">
        <w:rPr>
          <w:szCs w:val="28"/>
        </w:rPr>
        <w:t xml:space="preserve"> расходов бюджета Чайковского муниципального района производились в рамках реализации 1</w:t>
      </w:r>
      <w:r>
        <w:rPr>
          <w:szCs w:val="28"/>
        </w:rPr>
        <w:t>7</w:t>
      </w:r>
      <w:r w:rsidRPr="00FB5680">
        <w:rPr>
          <w:szCs w:val="28"/>
        </w:rPr>
        <w:t xml:space="preserve"> муниципальных программ. При формировании бюджета Чайковского муниципального района на 201</w:t>
      </w:r>
      <w:r>
        <w:rPr>
          <w:szCs w:val="28"/>
        </w:rPr>
        <w:t>7</w:t>
      </w:r>
      <w:r w:rsidRPr="00FB5680">
        <w:rPr>
          <w:szCs w:val="28"/>
        </w:rPr>
        <w:t xml:space="preserve"> год уже 9</w:t>
      </w:r>
      <w:r>
        <w:rPr>
          <w:szCs w:val="28"/>
        </w:rPr>
        <w:t>8</w:t>
      </w:r>
      <w:r w:rsidRPr="00FB5680">
        <w:rPr>
          <w:szCs w:val="28"/>
        </w:rPr>
        <w:t>% расходов предусмотрено в 1</w:t>
      </w:r>
      <w:r>
        <w:rPr>
          <w:szCs w:val="28"/>
        </w:rPr>
        <w:t>8</w:t>
      </w:r>
      <w:r w:rsidRPr="00FB5680">
        <w:rPr>
          <w:szCs w:val="28"/>
        </w:rPr>
        <w:t xml:space="preserve"> муниципальных программах.</w:t>
      </w:r>
    </w:p>
    <w:p w:rsidR="00830CC0" w:rsidRPr="00AE7DB4" w:rsidRDefault="00830CC0" w:rsidP="005809DC">
      <w:pPr>
        <w:keepNext/>
        <w:keepLines/>
        <w:suppressLineNumbers/>
        <w:suppressAutoHyphens/>
        <w:ind w:firstLine="709"/>
        <w:jc w:val="both"/>
        <w:rPr>
          <w:szCs w:val="28"/>
        </w:rPr>
      </w:pPr>
      <w:r>
        <w:rPr>
          <w:szCs w:val="28"/>
        </w:rPr>
        <w:lastRenderedPageBreak/>
        <w:t xml:space="preserve">Проведен мониторинг приказов функциональных (отраслевых) органов администрации Чайковского муниципального района об утверждении ведомственных перечней муниципальных услуг (работ) в части соответствия базовым (отраслевым) перечням государственных и муниципальных услуг (работ). Кроме этого, согласовывались порядки определения нормативных затрат на оказание муниципальных услуг (выполнение работ), а также значения нормативных затрат. </w:t>
      </w:r>
    </w:p>
    <w:p w:rsidR="00830CC0" w:rsidRPr="00010DD8" w:rsidRDefault="00830CC0" w:rsidP="005809DC">
      <w:pPr>
        <w:keepNext/>
        <w:keepLines/>
        <w:suppressLineNumbers/>
        <w:suppressAutoHyphens/>
        <w:ind w:firstLine="709"/>
        <w:jc w:val="both"/>
        <w:rPr>
          <w:szCs w:val="28"/>
        </w:rPr>
      </w:pPr>
      <w:r>
        <w:rPr>
          <w:szCs w:val="28"/>
        </w:rPr>
        <w:t>Ежемесячно осуществлялся анализ исполнения бюджета. Информация о ходе исполнения бюджета Чайковского муниципального района ежеквартально рассматривалась на аппаратных совещаниях администрации муниципального района и на заседаниях Земского Собрания Чайковского муниципального района. За 2016 год прогноз поступлений по доходам выполнен на 100%, п</w:t>
      </w:r>
      <w:r>
        <w:t>лановые назначения по расходам бюджета в целом выполнены на 97,2%.</w:t>
      </w:r>
    </w:p>
    <w:p w:rsidR="00830CC0" w:rsidRPr="00010DD8" w:rsidRDefault="00830CC0" w:rsidP="005809DC">
      <w:pPr>
        <w:keepNext/>
        <w:keepLines/>
        <w:suppressLineNumbers/>
        <w:suppressAutoHyphens/>
        <w:ind w:firstLine="709"/>
        <w:jc w:val="both"/>
        <w:rPr>
          <w:szCs w:val="28"/>
        </w:rPr>
      </w:pPr>
      <w:r w:rsidRPr="00010DD8">
        <w:rPr>
          <w:szCs w:val="28"/>
        </w:rPr>
        <w:t>Ежемесячно проводи</w:t>
      </w:r>
      <w:r>
        <w:rPr>
          <w:szCs w:val="28"/>
        </w:rPr>
        <w:t>л</w:t>
      </w:r>
      <w:r w:rsidRPr="00010DD8">
        <w:rPr>
          <w:szCs w:val="28"/>
        </w:rPr>
        <w:t>ся мониторинг дебиторской и кредиторской задолженности.</w:t>
      </w:r>
      <w:r>
        <w:rPr>
          <w:szCs w:val="28"/>
        </w:rPr>
        <w:t xml:space="preserve"> На конец отчетного периода кредиторской задолженности по муниципальному району нет, дебиторская задолженность составила 124,5 тыс. рублей.</w:t>
      </w:r>
    </w:p>
    <w:p w:rsidR="00830CC0" w:rsidRDefault="00830CC0" w:rsidP="005809DC">
      <w:pPr>
        <w:keepNext/>
        <w:keepLines/>
        <w:suppressLineNumbers/>
        <w:suppressAutoHyphens/>
        <w:ind w:firstLine="709"/>
        <w:jc w:val="both"/>
        <w:rPr>
          <w:szCs w:val="28"/>
        </w:rPr>
      </w:pPr>
      <w:r>
        <w:t>На конец 2016 года муниципальный долг по Чайковскому муниципальному району отсутствует.</w:t>
      </w:r>
    </w:p>
    <w:p w:rsidR="00830CC0" w:rsidRDefault="00830CC0" w:rsidP="005809DC">
      <w:pPr>
        <w:keepNext/>
        <w:keepLines/>
        <w:suppressLineNumbers/>
        <w:suppressAutoHyphens/>
        <w:ind w:firstLine="709"/>
        <w:jc w:val="both"/>
        <w:rPr>
          <w:szCs w:val="28"/>
        </w:rPr>
      </w:pPr>
      <w:r>
        <w:rPr>
          <w:szCs w:val="28"/>
        </w:rPr>
        <w:t>П</w:t>
      </w:r>
      <w:r w:rsidRPr="00010DD8">
        <w:rPr>
          <w:szCs w:val="28"/>
        </w:rPr>
        <w:t xml:space="preserve">роведены совещания с главными распорядителями бюджетных средств, финансистами поселений </w:t>
      </w:r>
      <w:r>
        <w:rPr>
          <w:szCs w:val="28"/>
        </w:rPr>
        <w:t xml:space="preserve">по результатам исполнения бюджета за 2015 год и итогам сдачи годовых отчетов за 2015 год, </w:t>
      </w:r>
      <w:r w:rsidRPr="00010DD8">
        <w:rPr>
          <w:szCs w:val="28"/>
        </w:rPr>
        <w:t>по вопросам совершенствования бюджетного учета, качества составления отчета об исполнении бюджета, качества упр</w:t>
      </w:r>
      <w:r>
        <w:rPr>
          <w:szCs w:val="28"/>
        </w:rPr>
        <w:t>авления общественными финансами, формирования нормативных затрат на оказание муниципальных услуг.</w:t>
      </w:r>
    </w:p>
    <w:p w:rsidR="00830CC0" w:rsidRPr="00B54696" w:rsidRDefault="00830CC0" w:rsidP="005809DC">
      <w:pPr>
        <w:keepNext/>
        <w:keepLines/>
        <w:suppressLineNumbers/>
        <w:suppressAutoHyphens/>
        <w:ind w:firstLine="709"/>
        <w:jc w:val="both"/>
        <w:rPr>
          <w:szCs w:val="28"/>
        </w:rPr>
      </w:pPr>
      <w:r>
        <w:rPr>
          <w:szCs w:val="28"/>
        </w:rPr>
        <w:t>На начало 2016 года в финансовом управлении велось 217</w:t>
      </w:r>
      <w:r w:rsidRPr="00285B15">
        <w:rPr>
          <w:color w:val="FF0000"/>
          <w:szCs w:val="28"/>
        </w:rPr>
        <w:t xml:space="preserve"> </w:t>
      </w:r>
      <w:r>
        <w:rPr>
          <w:szCs w:val="28"/>
        </w:rPr>
        <w:t>лицевых счетов получателей средств бюджета Чайковского муниципального района, по которым ежедневно осуществлялось зачисление и списание денежных средств, кроме этого осуществлялся финансовый контроль за операциями с бюджетными средствами. По состоянию на конец отчетного года количество лицевых счетов составило 195, уменьшение в основном произошло за счет закрытия лицевых счетов учреждений образования, в связи с реорганизацией учреждений путем преобразования.</w:t>
      </w:r>
    </w:p>
    <w:p w:rsidR="00830CC0" w:rsidRDefault="00830CC0" w:rsidP="005809DC">
      <w:pPr>
        <w:keepNext/>
        <w:keepLines/>
        <w:suppressLineNumbers/>
        <w:suppressAutoHyphens/>
        <w:ind w:firstLine="709"/>
        <w:jc w:val="both"/>
        <w:rPr>
          <w:rFonts w:eastAsiaTheme="minorHAnsi"/>
          <w:szCs w:val="28"/>
          <w:lang w:eastAsia="en-US"/>
        </w:rPr>
      </w:pPr>
      <w:r>
        <w:rPr>
          <w:rFonts w:eastAsiaTheme="minorHAnsi"/>
          <w:szCs w:val="28"/>
          <w:lang w:eastAsia="en-US"/>
        </w:rPr>
        <w:t>В течение года принималась сводная бюджетная и сводная бухгалтерская отчетность от главных распорядителей бюджетных средств Чайковского муниципального района и от поселений Чайковского района, на основании которой составлялась и представлялась в Министерство финансов Пермского края консолидированная отчетность, полностью соответствующая требованиям федерального и регионального законодательства.</w:t>
      </w:r>
    </w:p>
    <w:p w:rsidR="00830CC0" w:rsidRDefault="00830CC0" w:rsidP="005809DC">
      <w:pPr>
        <w:keepNext/>
        <w:keepLines/>
        <w:suppressLineNumbers/>
        <w:suppressAutoHyphens/>
        <w:ind w:firstLine="709"/>
        <w:jc w:val="both"/>
        <w:rPr>
          <w:rFonts w:eastAsiaTheme="minorHAnsi"/>
          <w:szCs w:val="28"/>
          <w:lang w:eastAsia="en-US"/>
        </w:rPr>
      </w:pPr>
      <w:r w:rsidRPr="00010DD8">
        <w:rPr>
          <w:rFonts w:eastAsiaTheme="minorHAnsi"/>
          <w:szCs w:val="28"/>
          <w:lang w:eastAsia="en-US"/>
        </w:rPr>
        <w:t>В 201</w:t>
      </w:r>
      <w:r>
        <w:rPr>
          <w:rFonts w:eastAsiaTheme="minorHAnsi"/>
          <w:szCs w:val="28"/>
          <w:lang w:eastAsia="en-US"/>
        </w:rPr>
        <w:t>6</w:t>
      </w:r>
      <w:r w:rsidRPr="00010DD8">
        <w:rPr>
          <w:rFonts w:eastAsiaTheme="minorHAnsi"/>
          <w:szCs w:val="28"/>
          <w:lang w:eastAsia="en-US"/>
        </w:rPr>
        <w:t xml:space="preserve"> году </w:t>
      </w:r>
      <w:r>
        <w:rPr>
          <w:rFonts w:eastAsiaTheme="minorHAnsi"/>
          <w:szCs w:val="28"/>
          <w:lang w:eastAsia="en-US"/>
        </w:rPr>
        <w:t xml:space="preserve">в соответствии с утвержденным планом </w:t>
      </w:r>
      <w:r w:rsidRPr="00010DD8">
        <w:rPr>
          <w:rFonts w:eastAsiaTheme="minorHAnsi"/>
          <w:szCs w:val="28"/>
          <w:lang w:eastAsia="en-US"/>
        </w:rPr>
        <w:t xml:space="preserve">осуществлялся </w:t>
      </w:r>
      <w:r>
        <w:rPr>
          <w:rFonts w:eastAsiaTheme="minorHAnsi"/>
          <w:szCs w:val="28"/>
          <w:lang w:eastAsia="en-US"/>
        </w:rPr>
        <w:t xml:space="preserve">внутренний муниципальный </w:t>
      </w:r>
      <w:r w:rsidRPr="00010DD8">
        <w:rPr>
          <w:rFonts w:eastAsiaTheme="minorHAnsi"/>
          <w:szCs w:val="28"/>
          <w:lang w:eastAsia="en-US"/>
        </w:rPr>
        <w:t xml:space="preserve">финансовый контроль за сохранностью, эффективным и целевым использованием бюджетных средств, проведено </w:t>
      </w:r>
      <w:r>
        <w:rPr>
          <w:rFonts w:eastAsiaTheme="minorHAnsi"/>
          <w:szCs w:val="28"/>
          <w:lang w:eastAsia="en-US"/>
        </w:rPr>
        <w:t>37 плановых</w:t>
      </w:r>
      <w:r w:rsidRPr="00010DD8">
        <w:rPr>
          <w:rFonts w:eastAsiaTheme="minorHAnsi"/>
          <w:szCs w:val="28"/>
          <w:lang w:eastAsia="en-US"/>
        </w:rPr>
        <w:t xml:space="preserve"> проверок</w:t>
      </w:r>
      <w:r>
        <w:rPr>
          <w:rFonts w:eastAsiaTheme="minorHAnsi"/>
          <w:szCs w:val="28"/>
          <w:lang w:eastAsia="en-US"/>
        </w:rPr>
        <w:t>, 2 внеплановые проверки и одна встречная проверка</w:t>
      </w:r>
      <w:r w:rsidRPr="00010DD8">
        <w:rPr>
          <w:rFonts w:eastAsiaTheme="minorHAnsi"/>
          <w:szCs w:val="28"/>
          <w:lang w:eastAsia="en-US"/>
        </w:rPr>
        <w:t xml:space="preserve">. Объем бюджетных средств, охваченный проверками, составил </w:t>
      </w:r>
      <w:r>
        <w:rPr>
          <w:rFonts w:eastAsiaTheme="minorHAnsi"/>
          <w:szCs w:val="28"/>
          <w:lang w:eastAsia="en-US"/>
        </w:rPr>
        <w:t xml:space="preserve">129,7 млн. рублей, сумма </w:t>
      </w:r>
      <w:r w:rsidRPr="00010DD8">
        <w:rPr>
          <w:rFonts w:eastAsiaTheme="minorHAnsi"/>
          <w:szCs w:val="28"/>
          <w:lang w:eastAsia="en-US"/>
        </w:rPr>
        <w:t xml:space="preserve"> </w:t>
      </w:r>
      <w:r>
        <w:rPr>
          <w:rFonts w:eastAsiaTheme="minorHAnsi"/>
          <w:szCs w:val="28"/>
          <w:lang w:eastAsia="en-US"/>
        </w:rPr>
        <w:t>в</w:t>
      </w:r>
      <w:r w:rsidRPr="00010DD8">
        <w:rPr>
          <w:rFonts w:eastAsiaTheme="minorHAnsi"/>
          <w:szCs w:val="28"/>
          <w:lang w:eastAsia="en-US"/>
        </w:rPr>
        <w:t>ыявлен</w:t>
      </w:r>
      <w:r>
        <w:rPr>
          <w:rFonts w:eastAsiaTheme="minorHAnsi"/>
          <w:szCs w:val="28"/>
          <w:lang w:eastAsia="en-US"/>
        </w:rPr>
        <w:t>ных финансовых</w:t>
      </w:r>
      <w:r w:rsidRPr="00010DD8">
        <w:rPr>
          <w:rFonts w:eastAsiaTheme="minorHAnsi"/>
          <w:szCs w:val="28"/>
          <w:lang w:eastAsia="en-US"/>
        </w:rPr>
        <w:t xml:space="preserve"> нарушени</w:t>
      </w:r>
      <w:r>
        <w:rPr>
          <w:rFonts w:eastAsiaTheme="minorHAnsi"/>
          <w:szCs w:val="28"/>
          <w:lang w:eastAsia="en-US"/>
        </w:rPr>
        <w:t>й</w:t>
      </w:r>
      <w:r w:rsidRPr="00010DD8">
        <w:rPr>
          <w:rFonts w:eastAsiaTheme="minorHAnsi"/>
          <w:szCs w:val="28"/>
          <w:lang w:eastAsia="en-US"/>
        </w:rPr>
        <w:t xml:space="preserve"> </w:t>
      </w:r>
      <w:r>
        <w:rPr>
          <w:rFonts w:eastAsiaTheme="minorHAnsi"/>
          <w:szCs w:val="28"/>
          <w:lang w:eastAsia="en-US"/>
        </w:rPr>
        <w:t>составила</w:t>
      </w:r>
      <w:r w:rsidRPr="00010DD8">
        <w:rPr>
          <w:rFonts w:eastAsiaTheme="minorHAnsi"/>
          <w:szCs w:val="28"/>
          <w:lang w:eastAsia="en-US"/>
        </w:rPr>
        <w:t xml:space="preserve"> </w:t>
      </w:r>
      <w:r>
        <w:rPr>
          <w:rFonts w:eastAsiaTheme="minorHAnsi"/>
          <w:szCs w:val="28"/>
          <w:lang w:eastAsia="en-US"/>
        </w:rPr>
        <w:t>7,3</w:t>
      </w:r>
      <w:r w:rsidRPr="00010DD8">
        <w:rPr>
          <w:rFonts w:eastAsiaTheme="minorHAnsi"/>
          <w:szCs w:val="28"/>
          <w:lang w:eastAsia="en-US"/>
        </w:rPr>
        <w:t xml:space="preserve"> млн. рублей</w:t>
      </w:r>
      <w:r>
        <w:rPr>
          <w:rFonts w:eastAsiaTheme="minorHAnsi"/>
          <w:szCs w:val="28"/>
          <w:lang w:eastAsia="en-US"/>
        </w:rPr>
        <w:t>.</w:t>
      </w:r>
    </w:p>
    <w:p w:rsidR="00830CC0" w:rsidRDefault="00830CC0" w:rsidP="005809DC">
      <w:pPr>
        <w:keepNext/>
        <w:keepLines/>
        <w:suppressLineNumbers/>
        <w:suppressAutoHyphens/>
        <w:ind w:firstLine="709"/>
        <w:jc w:val="both"/>
        <w:rPr>
          <w:rFonts w:eastAsiaTheme="minorHAnsi"/>
          <w:szCs w:val="28"/>
          <w:lang w:eastAsia="en-US"/>
        </w:rPr>
      </w:pPr>
      <w:r>
        <w:rPr>
          <w:rFonts w:eastAsiaTheme="minorHAnsi"/>
          <w:szCs w:val="28"/>
          <w:lang w:eastAsia="en-US"/>
        </w:rPr>
        <w:lastRenderedPageBreak/>
        <w:t>В целях обеспечения открытости, прозрачности и подотчетности деятельности органов местного самоуправления при формировании и исполнении бюджета, создании условий для вовлечения граждан в формирование бюджетной политики вся информация по всем главным темам бюджета размещалась на официальном сайте финансового управления.</w:t>
      </w:r>
    </w:p>
    <w:p w:rsidR="00830CC0" w:rsidRDefault="00830CC0" w:rsidP="005809DC">
      <w:pPr>
        <w:keepNext/>
        <w:keepLines/>
        <w:suppressLineNumbers/>
        <w:suppressAutoHyphens/>
        <w:ind w:firstLine="709"/>
        <w:jc w:val="both"/>
        <w:rPr>
          <w:rFonts w:eastAsiaTheme="minorHAnsi"/>
          <w:szCs w:val="28"/>
          <w:lang w:eastAsia="en-US"/>
        </w:rPr>
      </w:pPr>
      <w:r>
        <w:rPr>
          <w:rFonts w:eastAsiaTheme="minorHAnsi"/>
          <w:szCs w:val="28"/>
          <w:lang w:eastAsia="en-US"/>
        </w:rPr>
        <w:t>Разработан и представлен аналитический вариант бюджета Чайковского муниципального района и аналитический вариант годового отчета об исполнении бюджета Чайковского муниципального района в формате понятном для граждан – проект «Бюджет для граждан».</w:t>
      </w:r>
    </w:p>
    <w:p w:rsidR="00830CC0" w:rsidRDefault="00830CC0" w:rsidP="005809DC">
      <w:pPr>
        <w:keepNext/>
        <w:keepLines/>
        <w:suppressLineNumbers/>
        <w:suppressAutoHyphens/>
        <w:ind w:firstLine="709"/>
        <w:jc w:val="both"/>
        <w:rPr>
          <w:rFonts w:eastAsiaTheme="minorHAnsi"/>
          <w:szCs w:val="28"/>
          <w:lang w:eastAsia="en-US"/>
        </w:rPr>
      </w:pPr>
      <w:r>
        <w:rPr>
          <w:rFonts w:eastAsiaTheme="minorHAnsi"/>
          <w:szCs w:val="28"/>
          <w:lang w:eastAsia="en-US"/>
        </w:rPr>
        <w:t>В январе 2016 года были заключены соглашения об условиях соблюдения бюджетного законодательства и законодательства Российской Федерации о налогах и сборах с сельскими поселениями, получающими дотацию из районного фонда финансовой поддержки поселений. В течение года осуществлялся контроль за выполнением условий получения дотации, в результате которого одному сельскому поселению приостанавливалось перечисление дотации на период до устранения выявленного нарушения.</w:t>
      </w:r>
    </w:p>
    <w:p w:rsidR="00830CC0" w:rsidRDefault="00830CC0" w:rsidP="005809DC">
      <w:pPr>
        <w:keepNext/>
        <w:keepLines/>
        <w:suppressLineNumbers/>
        <w:suppressAutoHyphens/>
        <w:ind w:firstLine="709"/>
        <w:jc w:val="both"/>
        <w:rPr>
          <w:szCs w:val="28"/>
        </w:rPr>
      </w:pPr>
      <w:r>
        <w:rPr>
          <w:szCs w:val="28"/>
        </w:rPr>
        <w:t>Ежемесячно проводился мониторинг соблюдения поселениями утвержденных нормативов расходов на содержание органов местного самоуправления, по результатам которого на конец отчетного года 3</w:t>
      </w:r>
      <w:r w:rsidRPr="00910A4E">
        <w:rPr>
          <w:color w:val="FF0000"/>
          <w:szCs w:val="28"/>
        </w:rPr>
        <w:t xml:space="preserve"> </w:t>
      </w:r>
      <w:r>
        <w:rPr>
          <w:szCs w:val="28"/>
        </w:rPr>
        <w:t>поселения допустили превышение утвержденных нормативов. Финансово-экономические обоснования на превышение нормативов с подтверждающими документами предоставлены поселениями в Министерство территориального развития Пермского края.</w:t>
      </w:r>
    </w:p>
    <w:p w:rsidR="00830CC0" w:rsidRDefault="00830CC0" w:rsidP="005809DC">
      <w:pPr>
        <w:keepNext/>
        <w:keepLines/>
        <w:suppressLineNumbers/>
        <w:suppressAutoHyphens/>
        <w:ind w:firstLine="709"/>
        <w:jc w:val="both"/>
        <w:rPr>
          <w:szCs w:val="28"/>
        </w:rPr>
      </w:pPr>
      <w:r w:rsidRPr="00010DD8">
        <w:rPr>
          <w:szCs w:val="28"/>
        </w:rPr>
        <w:t>Ежеквартально проводится мониторинг показателей качества управления общественными финансами поселений, входящих в состав муниципального района, и в целом по итогам исполнения консолидированного бюджета.</w:t>
      </w:r>
      <w:r>
        <w:rPr>
          <w:szCs w:val="28"/>
        </w:rPr>
        <w:t xml:space="preserve"> Результаты рейтинга представлялись на Совете глав поселений Чайковского муниципального района.</w:t>
      </w:r>
      <w:r w:rsidRPr="00010DD8">
        <w:rPr>
          <w:szCs w:val="28"/>
        </w:rPr>
        <w:t xml:space="preserve"> Итоговые показатели мониторинга </w:t>
      </w:r>
      <w:r>
        <w:rPr>
          <w:szCs w:val="28"/>
        </w:rPr>
        <w:t xml:space="preserve">по качеству управления муниципальными финансами </w:t>
      </w:r>
      <w:r w:rsidRPr="00010DD8">
        <w:rPr>
          <w:szCs w:val="28"/>
        </w:rPr>
        <w:t xml:space="preserve">размещаются на сайте </w:t>
      </w:r>
      <w:r>
        <w:rPr>
          <w:szCs w:val="28"/>
        </w:rPr>
        <w:t>финансового управления</w:t>
      </w:r>
      <w:r w:rsidRPr="00010DD8">
        <w:rPr>
          <w:szCs w:val="28"/>
        </w:rPr>
        <w:t xml:space="preserve"> Чайковского муниципального района.</w:t>
      </w:r>
    </w:p>
    <w:p w:rsidR="00830CC0" w:rsidRPr="00010DD8" w:rsidRDefault="00830CC0" w:rsidP="005809DC">
      <w:pPr>
        <w:keepNext/>
        <w:keepLines/>
        <w:suppressLineNumbers/>
        <w:suppressAutoHyphens/>
        <w:spacing w:before="120"/>
        <w:ind w:firstLine="709"/>
        <w:jc w:val="both"/>
        <w:rPr>
          <w:szCs w:val="28"/>
        </w:rPr>
      </w:pPr>
      <w:r w:rsidRPr="00010DD8">
        <w:rPr>
          <w:szCs w:val="28"/>
        </w:rPr>
        <w:t xml:space="preserve">В соответствии с заключенными соглашениями с сельскими поселениями Финансовое </w:t>
      </w:r>
      <w:r w:rsidRPr="00744A68">
        <w:rPr>
          <w:szCs w:val="28"/>
        </w:rPr>
        <w:t xml:space="preserve">управление исполняет переданные полномочия по осуществлению части функций по исполнению бюджетов </w:t>
      </w:r>
      <w:proofErr w:type="spellStart"/>
      <w:r w:rsidRPr="00744A68">
        <w:rPr>
          <w:szCs w:val="28"/>
        </w:rPr>
        <w:t>Альняшинского</w:t>
      </w:r>
      <w:proofErr w:type="spellEnd"/>
      <w:r w:rsidRPr="00744A68">
        <w:rPr>
          <w:szCs w:val="28"/>
        </w:rPr>
        <w:t xml:space="preserve">, </w:t>
      </w:r>
      <w:proofErr w:type="spellStart"/>
      <w:r w:rsidRPr="00744A68">
        <w:rPr>
          <w:szCs w:val="28"/>
        </w:rPr>
        <w:t>Б.Букорского</w:t>
      </w:r>
      <w:proofErr w:type="spellEnd"/>
      <w:r w:rsidRPr="00744A68">
        <w:rPr>
          <w:szCs w:val="28"/>
        </w:rPr>
        <w:t xml:space="preserve">, </w:t>
      </w:r>
      <w:proofErr w:type="spellStart"/>
      <w:r w:rsidRPr="00744A68">
        <w:rPr>
          <w:szCs w:val="28"/>
        </w:rPr>
        <w:t>Ваньковского</w:t>
      </w:r>
      <w:proofErr w:type="spellEnd"/>
      <w:r w:rsidRPr="00744A68">
        <w:rPr>
          <w:szCs w:val="28"/>
        </w:rPr>
        <w:t>, Зипуновского, Марковского, Сосновского,</w:t>
      </w:r>
      <w:r w:rsidRPr="00010DD8">
        <w:rPr>
          <w:szCs w:val="28"/>
        </w:rPr>
        <w:t xml:space="preserve"> Фокинского, Ольховского и Уральского сельских поселений.</w:t>
      </w:r>
      <w:r>
        <w:rPr>
          <w:szCs w:val="28"/>
        </w:rPr>
        <w:t xml:space="preserve"> В рамках исполнения данного полномочия ведется работа по обслуживанию 71 лицевого счета, по которым ежедневно осуществляется зачисление и списание денежных средств, формируются выписки, осуществляется санкционирование расходов бюджетов поселений. </w:t>
      </w:r>
    </w:p>
    <w:p w:rsidR="00830CC0" w:rsidRPr="00830CC0" w:rsidRDefault="00830CC0" w:rsidP="005809DC">
      <w:pPr>
        <w:keepNext/>
        <w:keepLines/>
        <w:suppressLineNumbers/>
        <w:suppressAutoHyphens/>
        <w:ind w:firstLine="709"/>
        <w:jc w:val="both"/>
        <w:rPr>
          <w:szCs w:val="28"/>
        </w:rPr>
      </w:pPr>
      <w:r w:rsidRPr="00010DD8">
        <w:rPr>
          <w:szCs w:val="28"/>
        </w:rPr>
        <w:t>В соответствии с Законом Пермского края от 29.12.2005 № 2768-620 «О передач</w:t>
      </w:r>
      <w:r>
        <w:rPr>
          <w:szCs w:val="28"/>
        </w:rPr>
        <w:t>е</w:t>
      </w:r>
      <w:r w:rsidRPr="00010DD8">
        <w:rPr>
          <w:szCs w:val="28"/>
        </w:rPr>
        <w:t xml:space="preserve"> органам местного самоуправления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w:t>
      </w:r>
      <w:r w:rsidRPr="001B1520">
        <w:rPr>
          <w:szCs w:val="28"/>
          <w:u w:val="single"/>
        </w:rPr>
        <w:t xml:space="preserve">осуществляются государственные полномочия по обслуживанию лицевых счетов </w:t>
      </w:r>
      <w:r w:rsidRPr="001B1520">
        <w:rPr>
          <w:color w:val="FF0000"/>
          <w:szCs w:val="28"/>
          <w:u w:val="single"/>
        </w:rPr>
        <w:t xml:space="preserve"> </w:t>
      </w:r>
      <w:r w:rsidRPr="001B1520">
        <w:rPr>
          <w:szCs w:val="28"/>
          <w:u w:val="single"/>
        </w:rPr>
        <w:t>государственных краевых учреждений</w:t>
      </w:r>
      <w:r w:rsidRPr="00010DD8">
        <w:rPr>
          <w:szCs w:val="28"/>
        </w:rPr>
        <w:t xml:space="preserve"> в соответствии с регламентом работы, утверждаемым приказом Министерства финансов Пермского края.</w:t>
      </w:r>
      <w:r>
        <w:rPr>
          <w:szCs w:val="28"/>
        </w:rPr>
        <w:t xml:space="preserve"> По состоянию на конец 2016 года ведется работа по </w:t>
      </w:r>
      <w:r w:rsidRPr="00830CC0">
        <w:rPr>
          <w:szCs w:val="28"/>
        </w:rPr>
        <w:t>обслуживанию двух лицевых счетов.</w:t>
      </w:r>
    </w:p>
    <w:p w:rsidR="00830CC0" w:rsidRPr="00830CC0" w:rsidRDefault="00830CC0" w:rsidP="005809DC">
      <w:pPr>
        <w:keepNext/>
        <w:keepLines/>
        <w:suppressLineNumbers/>
        <w:suppressAutoHyphens/>
        <w:ind w:firstLine="709"/>
        <w:jc w:val="both"/>
      </w:pPr>
    </w:p>
    <w:p w:rsidR="00F408CB" w:rsidRPr="00830CC0"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rPr>
      </w:pPr>
      <w:bookmarkStart w:id="379" w:name="_Toc483299232"/>
      <w:bookmarkStart w:id="380" w:name="_Toc289796606"/>
      <w:bookmarkStart w:id="381" w:name="_Toc289799070"/>
      <w:bookmarkStart w:id="382" w:name="_Toc287460161"/>
      <w:bookmarkStart w:id="383" w:name="_Toc287460532"/>
      <w:bookmarkStart w:id="384" w:name="_Toc287460930"/>
      <w:bookmarkStart w:id="385" w:name="_Toc287465553"/>
      <w:bookmarkStart w:id="386" w:name="_Toc288000124"/>
      <w:r w:rsidRPr="00830CC0">
        <w:rPr>
          <w:rFonts w:ascii="Times New Roman" w:hAnsi="Times New Roman"/>
          <w:color w:val="auto"/>
          <w:sz w:val="28"/>
          <w:szCs w:val="28"/>
        </w:rPr>
        <w:t>Осуществление контроля в сфере закупок товаров, работ, услуг для муниципальных нужд</w:t>
      </w:r>
      <w:bookmarkEnd w:id="379"/>
      <w:r w:rsidRPr="00830CC0">
        <w:rPr>
          <w:rFonts w:ascii="Times New Roman" w:hAnsi="Times New Roman"/>
          <w:color w:val="auto"/>
          <w:sz w:val="28"/>
          <w:szCs w:val="28"/>
        </w:rPr>
        <w:t xml:space="preserve"> </w:t>
      </w:r>
      <w:bookmarkEnd w:id="380"/>
      <w:bookmarkEnd w:id="381"/>
      <w:bookmarkEnd w:id="382"/>
      <w:bookmarkEnd w:id="383"/>
      <w:bookmarkEnd w:id="384"/>
      <w:bookmarkEnd w:id="385"/>
      <w:bookmarkEnd w:id="386"/>
    </w:p>
    <w:p w:rsidR="00830CC0" w:rsidRDefault="00830CC0" w:rsidP="005809DC">
      <w:pPr>
        <w:pStyle w:val="26"/>
        <w:keepNext/>
        <w:keepLines/>
        <w:suppressLineNumbers/>
        <w:suppressAutoHyphens/>
        <w:spacing w:before="120" w:after="0" w:line="240" w:lineRule="auto"/>
        <w:ind w:firstLine="709"/>
        <w:jc w:val="both"/>
        <w:rPr>
          <w:szCs w:val="28"/>
        </w:rPr>
      </w:pPr>
      <w:bookmarkStart w:id="387" w:name="_Toc324948177"/>
      <w:r>
        <w:rPr>
          <w:szCs w:val="28"/>
        </w:rPr>
        <w:t>На основании решения Земского Собрания Чайковского муниципального района от 30.10.2013 № 409 финансовое управление администрации Чайковского муниципального района является уполномоченным органом на осуществление контроля в сфере закупок товаров, работ, услуг для муниципальных нужд Чайковского муниципального района.</w:t>
      </w:r>
    </w:p>
    <w:p w:rsidR="00830CC0" w:rsidRDefault="00830CC0" w:rsidP="005809DC">
      <w:pPr>
        <w:pStyle w:val="26"/>
        <w:keepNext/>
        <w:keepLines/>
        <w:suppressLineNumbers/>
        <w:suppressAutoHyphens/>
        <w:spacing w:after="0" w:line="240" w:lineRule="auto"/>
        <w:ind w:firstLine="709"/>
        <w:jc w:val="both"/>
        <w:rPr>
          <w:szCs w:val="28"/>
        </w:rPr>
      </w:pPr>
      <w:r>
        <w:rPr>
          <w:szCs w:val="28"/>
        </w:rPr>
        <w:t>К</w:t>
      </w:r>
      <w:r w:rsidRPr="007D24FC">
        <w:rPr>
          <w:szCs w:val="28"/>
        </w:rPr>
        <w:t xml:space="preserve">онтроль за соблюдением муниципальными заказчиками требований законодательства о </w:t>
      </w:r>
      <w:r>
        <w:rPr>
          <w:szCs w:val="28"/>
        </w:rPr>
        <w:t xml:space="preserve">контрактной системе </w:t>
      </w:r>
      <w:r w:rsidRPr="007D24FC">
        <w:rPr>
          <w:szCs w:val="28"/>
        </w:rPr>
        <w:t>осуществля</w:t>
      </w:r>
      <w:r>
        <w:rPr>
          <w:szCs w:val="28"/>
        </w:rPr>
        <w:t>л</w:t>
      </w:r>
      <w:r w:rsidRPr="007D24FC">
        <w:rPr>
          <w:szCs w:val="28"/>
        </w:rPr>
        <w:t>ся путем проведения плановых проверок.</w:t>
      </w:r>
      <w:r>
        <w:rPr>
          <w:szCs w:val="28"/>
        </w:rPr>
        <w:t xml:space="preserve"> Всего за отчетный год проведено 30 проверок. По всем проверкам выданы представления об устранении выявленных нарушений.</w:t>
      </w:r>
    </w:p>
    <w:p w:rsidR="00830CC0" w:rsidRDefault="00830CC0" w:rsidP="005809DC">
      <w:pPr>
        <w:pStyle w:val="26"/>
        <w:keepNext/>
        <w:keepLines/>
        <w:suppressLineNumbers/>
        <w:suppressAutoHyphens/>
        <w:spacing w:after="0" w:line="240" w:lineRule="auto"/>
        <w:ind w:firstLine="709"/>
        <w:jc w:val="both"/>
        <w:rPr>
          <w:szCs w:val="28"/>
        </w:rPr>
      </w:pPr>
      <w:r>
        <w:rPr>
          <w:szCs w:val="28"/>
        </w:rPr>
        <w:t xml:space="preserve">Наибольшее количество нарушений – 29 случаев или 41% от общего количества нарушений составляет не размещение или несвоевременное размещение информации в единой информационной системе, размещение которой предусмотрено требованиями законодательства о контрактной системе (планы-графики закупок, планы закупок, контракты, извещения об осуществлении закупок, отчеты о закупках у субъектах малого предпринимательства, отчеты об исполнении контрактов), а также отсутствие в контрактах обязательного условия о твердости цены контракта – 14 случаев или 20% от общего количества нарушений. </w:t>
      </w:r>
    </w:p>
    <w:p w:rsidR="00830CC0" w:rsidRDefault="00830CC0" w:rsidP="005809DC">
      <w:pPr>
        <w:pStyle w:val="26"/>
        <w:keepNext/>
        <w:keepLines/>
        <w:suppressLineNumbers/>
        <w:suppressAutoHyphens/>
        <w:spacing w:after="0" w:line="240" w:lineRule="auto"/>
        <w:ind w:firstLine="709"/>
        <w:jc w:val="both"/>
        <w:rPr>
          <w:sz w:val="22"/>
          <w:szCs w:val="22"/>
        </w:rPr>
      </w:pPr>
    </w:p>
    <w:p w:rsidR="00830CC0" w:rsidRDefault="00830CC0" w:rsidP="005809DC">
      <w:pPr>
        <w:pStyle w:val="26"/>
        <w:keepNext/>
        <w:keepLines/>
        <w:suppressLineNumbers/>
        <w:suppressAutoHyphens/>
        <w:spacing w:after="0" w:line="240" w:lineRule="auto"/>
        <w:ind w:firstLine="709"/>
        <w:jc w:val="both"/>
        <w:rPr>
          <w:b/>
          <w:sz w:val="26"/>
          <w:szCs w:val="26"/>
        </w:rPr>
      </w:pPr>
      <w:r w:rsidRPr="00800E23">
        <w:rPr>
          <w:b/>
          <w:sz w:val="26"/>
          <w:szCs w:val="26"/>
        </w:rPr>
        <w:t>Структура выявленных нарушений в сфере закупок в 201</w:t>
      </w:r>
      <w:r>
        <w:rPr>
          <w:b/>
          <w:sz w:val="26"/>
          <w:szCs w:val="26"/>
        </w:rPr>
        <w:t>6</w:t>
      </w:r>
      <w:r w:rsidRPr="00800E23">
        <w:rPr>
          <w:b/>
          <w:sz w:val="26"/>
          <w:szCs w:val="26"/>
        </w:rPr>
        <w:t xml:space="preserve"> году</w:t>
      </w:r>
    </w:p>
    <w:p w:rsidR="00012175" w:rsidRPr="00800E23" w:rsidRDefault="00012175" w:rsidP="005809DC">
      <w:pPr>
        <w:pStyle w:val="26"/>
        <w:keepNext/>
        <w:keepLines/>
        <w:suppressLineNumbers/>
        <w:suppressAutoHyphens/>
        <w:spacing w:after="0" w:line="240" w:lineRule="auto"/>
        <w:ind w:firstLine="709"/>
        <w:jc w:val="both"/>
        <w:rPr>
          <w:b/>
          <w:sz w:val="26"/>
          <w:szCs w:val="26"/>
        </w:rPr>
      </w:pPr>
    </w:p>
    <w:p w:rsidR="00830CC0" w:rsidRPr="007D24FC" w:rsidRDefault="00830CC0" w:rsidP="005809DC">
      <w:pPr>
        <w:pStyle w:val="a9"/>
        <w:keepNext/>
        <w:keepLines/>
        <w:suppressLineNumbers/>
        <w:suppressAutoHyphens/>
        <w:spacing w:before="0" w:beforeAutospacing="0" w:after="0" w:afterAutospacing="0"/>
        <w:jc w:val="both"/>
        <w:rPr>
          <w:sz w:val="28"/>
          <w:szCs w:val="28"/>
        </w:rPr>
      </w:pPr>
      <w:r>
        <w:rPr>
          <w:noProof/>
          <w:sz w:val="28"/>
          <w:szCs w:val="28"/>
        </w:rPr>
        <w:drawing>
          <wp:inline distT="0" distB="0" distL="0" distR="0">
            <wp:extent cx="6372225" cy="268605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30CC0" w:rsidRDefault="00830CC0" w:rsidP="005809DC">
      <w:pPr>
        <w:keepNext/>
        <w:keepLines/>
        <w:suppressLineNumbers/>
        <w:suppressAutoHyphens/>
        <w:ind w:firstLine="708"/>
        <w:jc w:val="both"/>
        <w:rPr>
          <w:szCs w:val="28"/>
        </w:rPr>
      </w:pPr>
    </w:p>
    <w:p w:rsidR="00830CC0" w:rsidRDefault="00830CC0" w:rsidP="005809DC">
      <w:pPr>
        <w:keepNext/>
        <w:keepLines/>
        <w:suppressLineNumbers/>
        <w:suppressAutoHyphens/>
        <w:ind w:firstLine="540"/>
        <w:jc w:val="both"/>
        <w:rPr>
          <w:szCs w:val="28"/>
        </w:rPr>
      </w:pPr>
      <w:r>
        <w:rPr>
          <w:szCs w:val="28"/>
        </w:rPr>
        <w:t>По итогам плановых проверок 6 актов были направлены в Управление федеральной антимонопольной службы Пермского края для установления состава административных правонарушений в сфере закупок, в результате возбуждено два дела об административном правонарушении в отношении контрактных управляющих субъектов контроля.</w:t>
      </w:r>
    </w:p>
    <w:p w:rsidR="00830CC0" w:rsidRDefault="00830CC0" w:rsidP="005809DC">
      <w:pPr>
        <w:keepNext/>
        <w:keepLines/>
        <w:suppressLineNumbers/>
        <w:suppressAutoHyphens/>
        <w:ind w:firstLine="540"/>
        <w:jc w:val="both"/>
        <w:rPr>
          <w:szCs w:val="28"/>
        </w:rPr>
      </w:pPr>
      <w:r>
        <w:rPr>
          <w:szCs w:val="28"/>
        </w:rPr>
        <w:t xml:space="preserve">Внеплановые проверки в сфере закупок в отчетном периоде не проводились.  </w:t>
      </w:r>
    </w:p>
    <w:p w:rsidR="00830CC0" w:rsidRDefault="00830CC0" w:rsidP="005809DC">
      <w:pPr>
        <w:keepNext/>
        <w:keepLines/>
        <w:suppressLineNumbers/>
        <w:suppressAutoHyphens/>
        <w:ind w:firstLine="540"/>
        <w:jc w:val="both"/>
        <w:rPr>
          <w:szCs w:val="28"/>
          <w:lang w:eastAsia="zh-CN"/>
        </w:rPr>
      </w:pPr>
      <w:r>
        <w:rPr>
          <w:szCs w:val="28"/>
        </w:rPr>
        <w:lastRenderedPageBreak/>
        <w:t>В целях обеспечения открытости деятельности финансового управления администрации Чайковского муниципального района и повышения уровня информированности граждан результаты плановых проверок соблюдения законодательства о контрактной системе размещаются на официальном сайте Единой информационной системы в сфере закупок в сети Интернет</w:t>
      </w:r>
      <w:r>
        <w:rPr>
          <w:szCs w:val="28"/>
          <w:lang w:eastAsia="zh-CN"/>
        </w:rPr>
        <w:t xml:space="preserve"> и на официальном сайте финансового управления администрации Чайковского муниципального района.</w:t>
      </w:r>
    </w:p>
    <w:p w:rsidR="008C4EBB" w:rsidRDefault="008C4EBB" w:rsidP="005809DC">
      <w:pPr>
        <w:keepNext/>
        <w:keepLines/>
        <w:suppressLineNumbers/>
        <w:suppressAutoHyphens/>
        <w:ind w:firstLine="540"/>
        <w:jc w:val="both"/>
        <w:rPr>
          <w:szCs w:val="28"/>
          <w:lang w:eastAsia="zh-CN"/>
        </w:rPr>
      </w:pPr>
    </w:p>
    <w:p w:rsidR="00A27204" w:rsidRPr="00A554BD" w:rsidRDefault="00A27204" w:rsidP="007E08E7">
      <w:pPr>
        <w:pStyle w:val="a5"/>
        <w:numPr>
          <w:ilvl w:val="1"/>
          <w:numId w:val="1"/>
        </w:numPr>
        <w:suppressLineNumbers/>
        <w:tabs>
          <w:tab w:val="left" w:pos="709"/>
        </w:tabs>
        <w:suppressAutoHyphens/>
        <w:spacing w:line="240" w:lineRule="auto"/>
        <w:ind w:left="0" w:firstLine="709"/>
        <w:outlineLvl w:val="0"/>
        <w:rPr>
          <w:rFonts w:ascii="Times New Roman" w:hAnsi="Times New Roman"/>
          <w:color w:val="auto"/>
        </w:rPr>
      </w:pPr>
      <w:bookmarkStart w:id="388" w:name="_Toc483299233"/>
      <w:r w:rsidRPr="00A554BD">
        <w:rPr>
          <w:rFonts w:ascii="Times New Roman" w:hAnsi="Times New Roman"/>
          <w:color w:val="auto"/>
        </w:rPr>
        <w:t>Работа комитетов и отделов администрации</w:t>
      </w:r>
      <w:bookmarkEnd w:id="387"/>
      <w:bookmarkEnd w:id="388"/>
    </w:p>
    <w:p w:rsidR="00A27204" w:rsidRPr="00A554BD" w:rsidRDefault="00A27204" w:rsidP="007E08E7">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89" w:name="_Toc483299234"/>
      <w:bookmarkStart w:id="390" w:name="_Toc324948191"/>
      <w:r w:rsidRPr="00A554BD">
        <w:rPr>
          <w:rFonts w:ascii="Times New Roman" w:hAnsi="Times New Roman"/>
          <w:color w:val="auto"/>
          <w:sz w:val="28"/>
          <w:szCs w:val="28"/>
        </w:rPr>
        <w:t>Деятельность правового комитета администрации Чайковского муниципального района</w:t>
      </w:r>
      <w:bookmarkEnd w:id="389"/>
    </w:p>
    <w:p w:rsidR="00A554BD" w:rsidRPr="00A554BD" w:rsidRDefault="00A554BD" w:rsidP="005809DC">
      <w:pPr>
        <w:keepNext/>
        <w:keepLines/>
        <w:suppressLineNumbers/>
        <w:shd w:val="clear" w:color="auto" w:fill="FFFFFF"/>
        <w:suppressAutoHyphens/>
        <w:ind w:firstLine="709"/>
        <w:jc w:val="both"/>
        <w:rPr>
          <w:szCs w:val="28"/>
        </w:rPr>
      </w:pPr>
      <w:r w:rsidRPr="00843F9E">
        <w:t xml:space="preserve">Правовой </w:t>
      </w:r>
      <w:r w:rsidRPr="00A554BD">
        <w:rPr>
          <w:szCs w:val="28"/>
        </w:rPr>
        <w:t>комитет, действуя в качестве структурного подразделения аппарата администрации Чайковского муниципального района (далее – АЧМР), основной целью деятельности ставит правовое обеспечение в реализации полномочий указанного органа МСУ и главы муниципального района – главы  администрации Чайковского муниципального района, соблюдение законности в указанной деятельности, оказание правовой помощи должностным лицам АЧМР.</w:t>
      </w:r>
    </w:p>
    <w:p w:rsidR="00A554BD" w:rsidRPr="00A554BD" w:rsidRDefault="00A554BD" w:rsidP="005809DC">
      <w:pPr>
        <w:keepNext/>
        <w:keepLines/>
        <w:suppressLineNumbers/>
        <w:shd w:val="clear" w:color="auto" w:fill="FFFFFF"/>
        <w:suppressAutoHyphens/>
        <w:ind w:firstLine="709"/>
        <w:jc w:val="both"/>
        <w:rPr>
          <w:szCs w:val="28"/>
        </w:rPr>
      </w:pPr>
      <w:r w:rsidRPr="00A554BD">
        <w:rPr>
          <w:szCs w:val="28"/>
        </w:rPr>
        <w:t>Деятельность правового комитета направлена на достижение функционально-целевых показателей в сфере правового обеспечения деятельности администрации Чайковского муниципального района.</w:t>
      </w:r>
      <w:r w:rsidRPr="00A554BD">
        <w:rPr>
          <w:bCs/>
          <w:spacing w:val="-12"/>
          <w:szCs w:val="28"/>
        </w:rPr>
        <w:t xml:space="preserve"> </w:t>
      </w:r>
      <w:r w:rsidRPr="00A554BD">
        <w:rPr>
          <w:szCs w:val="28"/>
        </w:rPr>
        <w:t>Основные функции и задачи деятельности правового комитета администрации Чайковского муниципального района реализуется по следующим функциональным направлениям:</w:t>
      </w:r>
    </w:p>
    <w:p w:rsidR="00A554BD" w:rsidRPr="00A554BD" w:rsidRDefault="00A554BD" w:rsidP="005809DC">
      <w:pPr>
        <w:pStyle w:val="afd"/>
        <w:keepNext/>
        <w:keepLines/>
        <w:numPr>
          <w:ilvl w:val="0"/>
          <w:numId w:val="23"/>
        </w:numPr>
        <w:suppressLineNumbers/>
        <w:tabs>
          <w:tab w:val="clear" w:pos="4677"/>
          <w:tab w:val="clear" w:pos="9355"/>
          <w:tab w:val="right" w:pos="993"/>
        </w:tabs>
        <w:suppressAutoHyphens/>
        <w:ind w:left="0" w:firstLine="709"/>
        <w:contextualSpacing/>
        <w:jc w:val="both"/>
        <w:rPr>
          <w:szCs w:val="28"/>
        </w:rPr>
      </w:pPr>
      <w:r w:rsidRPr="00A554BD">
        <w:rPr>
          <w:szCs w:val="28"/>
        </w:rPr>
        <w:t>Правовая экспертиза правовых актов администрации Чайковского муниципального района.</w:t>
      </w:r>
    </w:p>
    <w:p w:rsidR="00A554BD" w:rsidRPr="00A554BD" w:rsidRDefault="00A554BD" w:rsidP="005809DC">
      <w:pPr>
        <w:pStyle w:val="afd"/>
        <w:keepNext/>
        <w:keepLines/>
        <w:numPr>
          <w:ilvl w:val="0"/>
          <w:numId w:val="23"/>
        </w:numPr>
        <w:suppressLineNumbers/>
        <w:tabs>
          <w:tab w:val="clear" w:pos="4677"/>
          <w:tab w:val="clear" w:pos="9355"/>
          <w:tab w:val="right" w:pos="993"/>
        </w:tabs>
        <w:suppressAutoHyphens/>
        <w:ind w:left="0" w:firstLine="709"/>
        <w:contextualSpacing/>
        <w:jc w:val="both"/>
        <w:rPr>
          <w:szCs w:val="28"/>
        </w:rPr>
      </w:pPr>
      <w:r w:rsidRPr="00A554BD">
        <w:rPr>
          <w:szCs w:val="28"/>
        </w:rPr>
        <w:t>Оказание правовой помощи должностным лицам администрации Чайковского муниципального района.</w:t>
      </w:r>
    </w:p>
    <w:p w:rsidR="00A554BD" w:rsidRPr="00A554BD" w:rsidRDefault="00A554BD" w:rsidP="005809DC">
      <w:pPr>
        <w:pStyle w:val="afd"/>
        <w:keepNext/>
        <w:keepLines/>
        <w:numPr>
          <w:ilvl w:val="0"/>
          <w:numId w:val="23"/>
        </w:numPr>
        <w:suppressLineNumbers/>
        <w:tabs>
          <w:tab w:val="clear" w:pos="4677"/>
          <w:tab w:val="clear" w:pos="9355"/>
          <w:tab w:val="right" w:pos="993"/>
        </w:tabs>
        <w:suppressAutoHyphens/>
        <w:ind w:left="0" w:firstLine="709"/>
        <w:contextualSpacing/>
        <w:jc w:val="both"/>
        <w:rPr>
          <w:szCs w:val="28"/>
        </w:rPr>
      </w:pPr>
      <w:r w:rsidRPr="00A554BD">
        <w:rPr>
          <w:szCs w:val="28"/>
        </w:rPr>
        <w:t>Исполнение делегированного первичного муниципального производства, исполнение отдельных государственных обязательств.</w:t>
      </w:r>
    </w:p>
    <w:p w:rsidR="00A554BD" w:rsidRPr="00A554BD" w:rsidRDefault="00A554BD" w:rsidP="005809DC">
      <w:pPr>
        <w:pStyle w:val="afd"/>
        <w:keepNext/>
        <w:keepLines/>
        <w:numPr>
          <w:ilvl w:val="0"/>
          <w:numId w:val="23"/>
        </w:numPr>
        <w:suppressLineNumbers/>
        <w:tabs>
          <w:tab w:val="clear" w:pos="4677"/>
          <w:tab w:val="clear" w:pos="9355"/>
          <w:tab w:val="right" w:pos="993"/>
        </w:tabs>
        <w:suppressAutoHyphens/>
        <w:ind w:left="0" w:firstLine="709"/>
        <w:contextualSpacing/>
        <w:jc w:val="both"/>
        <w:rPr>
          <w:szCs w:val="28"/>
        </w:rPr>
      </w:pPr>
      <w:r w:rsidRPr="00A554BD">
        <w:rPr>
          <w:szCs w:val="28"/>
        </w:rPr>
        <w:t>Правовое обеспечение основной деятельности аппарата администрации Чайковского муниципального района и ее отраслевых (функциональных) органов.</w:t>
      </w:r>
    </w:p>
    <w:p w:rsidR="00A554BD" w:rsidRPr="00A554BD" w:rsidRDefault="00A554BD" w:rsidP="005809DC">
      <w:pPr>
        <w:pStyle w:val="afd"/>
        <w:keepNext/>
        <w:keepLines/>
        <w:numPr>
          <w:ilvl w:val="0"/>
          <w:numId w:val="23"/>
        </w:numPr>
        <w:suppressLineNumbers/>
        <w:tabs>
          <w:tab w:val="clear" w:pos="4677"/>
          <w:tab w:val="clear" w:pos="9355"/>
          <w:tab w:val="right" w:pos="993"/>
        </w:tabs>
        <w:suppressAutoHyphens/>
        <w:ind w:left="0" w:firstLine="709"/>
        <w:contextualSpacing/>
        <w:jc w:val="both"/>
        <w:rPr>
          <w:szCs w:val="28"/>
        </w:rPr>
      </w:pPr>
      <w:r w:rsidRPr="00A554BD">
        <w:rPr>
          <w:szCs w:val="28"/>
        </w:rPr>
        <w:t>Представление интересов администрации Чайковского муниципального района в судах и органах прокуратуры.</w:t>
      </w:r>
    </w:p>
    <w:p w:rsidR="00A554BD" w:rsidRPr="00A554BD" w:rsidRDefault="00A554BD" w:rsidP="005809DC">
      <w:pPr>
        <w:pStyle w:val="afd"/>
        <w:keepNext/>
        <w:keepLines/>
        <w:numPr>
          <w:ilvl w:val="0"/>
          <w:numId w:val="23"/>
        </w:numPr>
        <w:suppressLineNumbers/>
        <w:tabs>
          <w:tab w:val="clear" w:pos="4677"/>
          <w:tab w:val="clear" w:pos="9355"/>
          <w:tab w:val="right" w:pos="993"/>
        </w:tabs>
        <w:suppressAutoHyphens/>
        <w:ind w:left="0" w:firstLine="709"/>
        <w:contextualSpacing/>
        <w:jc w:val="both"/>
        <w:rPr>
          <w:szCs w:val="28"/>
        </w:rPr>
      </w:pPr>
      <w:r w:rsidRPr="00A554BD">
        <w:rPr>
          <w:szCs w:val="28"/>
        </w:rPr>
        <w:t>Реализация исполнительного производства.</w:t>
      </w:r>
    </w:p>
    <w:p w:rsidR="00A554BD" w:rsidRPr="00A554BD" w:rsidRDefault="00A554BD" w:rsidP="005809DC">
      <w:pPr>
        <w:pStyle w:val="afd"/>
        <w:keepNext/>
        <w:keepLines/>
        <w:numPr>
          <w:ilvl w:val="0"/>
          <w:numId w:val="23"/>
        </w:numPr>
        <w:suppressLineNumbers/>
        <w:tabs>
          <w:tab w:val="clear" w:pos="4677"/>
          <w:tab w:val="clear" w:pos="9355"/>
          <w:tab w:val="right" w:pos="993"/>
        </w:tabs>
        <w:suppressAutoHyphens/>
        <w:ind w:left="0" w:firstLine="709"/>
        <w:contextualSpacing/>
        <w:jc w:val="both"/>
        <w:rPr>
          <w:szCs w:val="28"/>
        </w:rPr>
      </w:pPr>
      <w:r w:rsidRPr="00A554BD">
        <w:rPr>
          <w:szCs w:val="28"/>
        </w:rPr>
        <w:t>Организационное обеспечение функциональной деятельности.</w:t>
      </w:r>
    </w:p>
    <w:p w:rsidR="00A554BD" w:rsidRPr="00A554BD" w:rsidRDefault="00A554BD" w:rsidP="005809DC">
      <w:pPr>
        <w:pStyle w:val="afd"/>
        <w:keepNext/>
        <w:keepLines/>
        <w:suppressLineNumbers/>
        <w:tabs>
          <w:tab w:val="right" w:pos="0"/>
        </w:tabs>
        <w:suppressAutoHyphens/>
        <w:ind w:firstLine="709"/>
        <w:contextualSpacing/>
        <w:jc w:val="both"/>
        <w:rPr>
          <w:szCs w:val="28"/>
        </w:rPr>
      </w:pPr>
      <w:r w:rsidRPr="00A554BD">
        <w:rPr>
          <w:szCs w:val="28"/>
        </w:rPr>
        <w:t>В течение 2016 года решение задач было направлено на достижение эффективности и стабилизацию достигнутых показателей в указанных функциональных направлениях деятельности.</w:t>
      </w:r>
    </w:p>
    <w:p w:rsidR="00A554BD" w:rsidRPr="00843F9E" w:rsidRDefault="00A554BD" w:rsidP="005809DC">
      <w:pPr>
        <w:keepNext/>
        <w:keepLines/>
        <w:suppressLineNumbers/>
        <w:suppressAutoHyphens/>
        <w:ind w:firstLine="709"/>
        <w:jc w:val="both"/>
      </w:pPr>
      <w:r w:rsidRPr="00A554BD">
        <w:rPr>
          <w:szCs w:val="28"/>
        </w:rPr>
        <w:t>В качестве основных аспектов деятельности правового комитета в 2016 году</w:t>
      </w:r>
      <w:r w:rsidRPr="00843F9E">
        <w:t xml:space="preserve"> выделяются следующие.</w:t>
      </w:r>
    </w:p>
    <w:p w:rsidR="00A554BD" w:rsidRPr="00A554BD" w:rsidRDefault="00A554BD" w:rsidP="007E08E7">
      <w:pPr>
        <w:pStyle w:val="3"/>
        <w:suppressLineNumbers/>
        <w:tabs>
          <w:tab w:val="left" w:pos="993"/>
        </w:tabs>
        <w:suppressAutoHyphens/>
        <w:spacing w:before="120" w:after="120" w:line="240" w:lineRule="auto"/>
        <w:ind w:firstLine="709"/>
        <w:jc w:val="both"/>
        <w:rPr>
          <w:rFonts w:ascii="Times New Roman" w:hAnsi="Times New Roman"/>
          <w:iCs/>
          <w:color w:val="auto"/>
          <w:sz w:val="28"/>
          <w:szCs w:val="28"/>
        </w:rPr>
      </w:pPr>
      <w:bookmarkStart w:id="391" w:name="_Toc358027298"/>
      <w:bookmarkStart w:id="392" w:name="_Toc483299235"/>
      <w:r w:rsidRPr="00A554BD">
        <w:rPr>
          <w:rFonts w:ascii="Times New Roman" w:hAnsi="Times New Roman"/>
          <w:iCs/>
          <w:color w:val="auto"/>
          <w:sz w:val="28"/>
          <w:szCs w:val="28"/>
        </w:rPr>
        <w:t>3.7.1.</w:t>
      </w:r>
      <w:r w:rsidR="007E08E7">
        <w:rPr>
          <w:rFonts w:ascii="Times New Roman" w:hAnsi="Times New Roman"/>
          <w:iCs/>
          <w:color w:val="auto"/>
          <w:sz w:val="28"/>
          <w:szCs w:val="28"/>
        </w:rPr>
        <w:t>1</w:t>
      </w:r>
      <w:r w:rsidRPr="00A554BD">
        <w:rPr>
          <w:rFonts w:ascii="Times New Roman" w:hAnsi="Times New Roman"/>
          <w:iCs/>
          <w:color w:val="auto"/>
          <w:sz w:val="28"/>
          <w:szCs w:val="28"/>
        </w:rPr>
        <w:t>. Правовая экспертиза правовых актов администрации Чайковского муниципального района</w:t>
      </w:r>
      <w:bookmarkEnd w:id="391"/>
      <w:bookmarkEnd w:id="392"/>
    </w:p>
    <w:p w:rsidR="00A554BD" w:rsidRPr="00843F9E" w:rsidRDefault="00A554BD" w:rsidP="005809DC">
      <w:pPr>
        <w:keepNext/>
        <w:keepLines/>
        <w:suppressLineNumbers/>
        <w:suppressAutoHyphens/>
        <w:ind w:firstLine="709"/>
        <w:jc w:val="both"/>
      </w:pPr>
      <w:proofErr w:type="spellStart"/>
      <w:r w:rsidRPr="00843F9E">
        <w:t>Нормоконтроль</w:t>
      </w:r>
      <w:proofErr w:type="spellEnd"/>
      <w:r w:rsidRPr="00843F9E">
        <w:t xml:space="preserve"> реализован по 2 основным направлениям:</w:t>
      </w:r>
    </w:p>
    <w:p w:rsidR="00A554BD" w:rsidRPr="00843F9E" w:rsidRDefault="00A554BD" w:rsidP="005809DC">
      <w:pPr>
        <w:keepNext/>
        <w:keepLines/>
        <w:suppressLineNumbers/>
        <w:suppressAutoHyphens/>
        <w:ind w:firstLine="709"/>
        <w:jc w:val="both"/>
      </w:pPr>
      <w:r w:rsidRPr="00843F9E">
        <w:t>1. Взаимодействие с надзорными и контрольными органами в целях соблюдения действующего законодательства.</w:t>
      </w:r>
    </w:p>
    <w:p w:rsidR="00A554BD" w:rsidRPr="00843F9E" w:rsidRDefault="00A554BD" w:rsidP="005809DC">
      <w:pPr>
        <w:keepNext/>
        <w:keepLines/>
        <w:suppressLineNumbers/>
        <w:suppressAutoHyphens/>
        <w:ind w:firstLine="709"/>
        <w:jc w:val="both"/>
      </w:pPr>
      <w:r w:rsidRPr="00843F9E">
        <w:lastRenderedPageBreak/>
        <w:t>Осуществлялся анализ информации о проблемах применения действующего законодательства и муниципальных правовых актов, а также нарушения законности и иных имеющихся недостатков в действиях АЧМР и её отраслевых (функциональных) органах и их должностных лиц, выявленные органами надзора (прокуратуры) и контрольными органами, контроль результата действий на реагирование указанных органов власти,. По результатам анализа осуществлялась выработка правовой позиции для обеспечения соблюдения законности в деятельности АЧМР и ее должностных лиц.</w:t>
      </w:r>
    </w:p>
    <w:p w:rsidR="00A554BD" w:rsidRPr="00843F9E" w:rsidRDefault="00A554BD" w:rsidP="005809DC">
      <w:pPr>
        <w:keepNext/>
        <w:keepLines/>
        <w:suppressLineNumbers/>
        <w:suppressAutoHyphens/>
        <w:ind w:firstLine="709"/>
        <w:jc w:val="both"/>
      </w:pPr>
      <w:r w:rsidRPr="00843F9E">
        <w:t>2. Мониторинг изменений в законодательстве и иных нормативных правовых актов федерального и регионального уровня.</w:t>
      </w:r>
    </w:p>
    <w:p w:rsidR="00A554BD" w:rsidRPr="00843F9E" w:rsidRDefault="00A554BD" w:rsidP="005809DC">
      <w:pPr>
        <w:keepNext/>
        <w:keepLines/>
        <w:suppressLineNumbers/>
        <w:suppressAutoHyphens/>
        <w:ind w:firstLine="709"/>
        <w:jc w:val="both"/>
      </w:pPr>
      <w:r w:rsidRPr="00843F9E">
        <w:t>В постоянном режиме отслеживались изменения нормативных правовых актов федерального и регионального уровня с целью необходимости совершенствования норм муниципальных нормативных правовых актов. Соответствующая информация заносилась в презентационные таблицы и доводилась до сведения (функционально-заинтересованных должностных лиц, в том числе ежемесячно на аппаратных совещаниях АЧМР, проводился контроль реализации соответствующих изменений.</w:t>
      </w:r>
    </w:p>
    <w:p w:rsidR="00A554BD" w:rsidRPr="00843F9E" w:rsidRDefault="00A554BD" w:rsidP="005809DC">
      <w:pPr>
        <w:keepNext/>
        <w:keepLines/>
        <w:suppressLineNumbers/>
        <w:suppressAutoHyphens/>
        <w:ind w:firstLine="709"/>
        <w:jc w:val="both"/>
      </w:pPr>
      <w:r w:rsidRPr="00843F9E">
        <w:t xml:space="preserve">На постоянной основе проекты муниципальных правовых актов направляются на правовую экспертизу и </w:t>
      </w:r>
      <w:proofErr w:type="spellStart"/>
      <w:r w:rsidRPr="00843F9E">
        <w:t>нормоконтроль</w:t>
      </w:r>
      <w:proofErr w:type="spellEnd"/>
      <w:r w:rsidRPr="00843F9E">
        <w:t xml:space="preserve">, кроме того все проекты муниципальных нормативных правовых актов дополнительно проходят </w:t>
      </w:r>
      <w:proofErr w:type="spellStart"/>
      <w:r w:rsidRPr="00843F9E">
        <w:t>антикоррупционную</w:t>
      </w:r>
      <w:proofErr w:type="spellEnd"/>
      <w:r w:rsidRPr="00843F9E">
        <w:t xml:space="preserve"> экспертизу.</w:t>
      </w:r>
    </w:p>
    <w:p w:rsidR="00A554BD" w:rsidRPr="00A554BD" w:rsidRDefault="00A554BD" w:rsidP="007E08E7">
      <w:pPr>
        <w:pStyle w:val="3"/>
        <w:suppressLineNumbers/>
        <w:tabs>
          <w:tab w:val="left" w:pos="993"/>
        </w:tabs>
        <w:suppressAutoHyphens/>
        <w:spacing w:before="120" w:after="120" w:line="240" w:lineRule="auto"/>
        <w:ind w:firstLine="709"/>
        <w:jc w:val="both"/>
        <w:rPr>
          <w:rFonts w:ascii="Times New Roman" w:hAnsi="Times New Roman"/>
          <w:iCs/>
          <w:color w:val="auto"/>
          <w:sz w:val="28"/>
          <w:szCs w:val="28"/>
        </w:rPr>
      </w:pPr>
      <w:bookmarkStart w:id="393" w:name="_Toc358027299"/>
      <w:bookmarkStart w:id="394" w:name="_Toc483299236"/>
      <w:r w:rsidRPr="00A554BD">
        <w:rPr>
          <w:rFonts w:ascii="Times New Roman" w:hAnsi="Times New Roman"/>
          <w:iCs/>
          <w:color w:val="auto"/>
          <w:sz w:val="28"/>
          <w:szCs w:val="28"/>
        </w:rPr>
        <w:t>3.7.1</w:t>
      </w:r>
      <w:r w:rsidR="007E08E7">
        <w:rPr>
          <w:rFonts w:ascii="Times New Roman" w:hAnsi="Times New Roman"/>
          <w:iCs/>
          <w:color w:val="auto"/>
          <w:sz w:val="28"/>
          <w:szCs w:val="28"/>
        </w:rPr>
        <w:t>.2</w:t>
      </w:r>
      <w:r w:rsidRPr="00A554BD">
        <w:rPr>
          <w:rFonts w:ascii="Times New Roman" w:hAnsi="Times New Roman"/>
          <w:iCs/>
          <w:color w:val="auto"/>
          <w:sz w:val="28"/>
          <w:szCs w:val="28"/>
        </w:rPr>
        <w:t>. Оказание правовой помощи должностным лицам администрации Чайковского муниципального района</w:t>
      </w:r>
      <w:bookmarkEnd w:id="393"/>
      <w:bookmarkEnd w:id="394"/>
    </w:p>
    <w:p w:rsidR="00A554BD" w:rsidRPr="00843F9E" w:rsidRDefault="00A554BD" w:rsidP="005809DC">
      <w:pPr>
        <w:keepNext/>
        <w:keepLines/>
        <w:suppressLineNumbers/>
        <w:suppressAutoHyphens/>
        <w:ind w:firstLine="709"/>
        <w:jc w:val="both"/>
      </w:pPr>
      <w:r w:rsidRPr="00843F9E">
        <w:t xml:space="preserve">1. Значительный объем функциональной деятельности правового комитета составила правовая экспертиза проектов муниципальных правовых актов, проектов договоров и соглашений различной направленности (включая публично-правовые договоры и соглашения). Всего поступило для рассмотрения 7345 проектов (за аналогичный период прошлого года -  9680 проектов, что составило к уровню прошлого года </w:t>
      </w:r>
      <w:r>
        <w:t>–</w:t>
      </w:r>
      <w:r w:rsidRPr="00843F9E">
        <w:t xml:space="preserve"> 7</w:t>
      </w:r>
      <w:r>
        <w:t>5,88</w:t>
      </w:r>
      <w:r w:rsidRPr="00843F9E">
        <w:t xml:space="preserve"> %).</w:t>
      </w:r>
    </w:p>
    <w:p w:rsidR="00A554BD" w:rsidRPr="00843F9E" w:rsidRDefault="00A554BD" w:rsidP="005809DC">
      <w:pPr>
        <w:keepNext/>
        <w:keepLines/>
        <w:suppressLineNumbers/>
        <w:suppressAutoHyphens/>
        <w:ind w:firstLine="709"/>
        <w:jc w:val="both"/>
      </w:pPr>
    </w:p>
    <w:p w:rsidR="00A554BD" w:rsidRPr="00CE7752" w:rsidRDefault="00A554BD" w:rsidP="005809DC">
      <w:pPr>
        <w:keepNext/>
        <w:keepLines/>
        <w:suppressLineNumbers/>
        <w:suppressAutoHyphens/>
        <w:jc w:val="right"/>
        <w:rPr>
          <w:sz w:val="20"/>
        </w:rPr>
      </w:pPr>
      <w:r w:rsidRPr="00FC30AF">
        <w:rPr>
          <w:noProof/>
          <w:sz w:val="20"/>
        </w:rPr>
        <w:drawing>
          <wp:inline distT="0" distB="0" distL="0" distR="0">
            <wp:extent cx="6273941" cy="2991556"/>
            <wp:effectExtent l="19050" t="0" r="12559"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54BD" w:rsidRDefault="00A554BD" w:rsidP="005809DC">
      <w:pPr>
        <w:keepNext/>
        <w:keepLines/>
        <w:suppressLineNumbers/>
        <w:suppressAutoHyphens/>
        <w:ind w:firstLine="709"/>
        <w:jc w:val="both"/>
        <w:rPr>
          <w:sz w:val="20"/>
        </w:rPr>
      </w:pPr>
    </w:p>
    <w:p w:rsidR="00A554BD" w:rsidRPr="00843F9E" w:rsidRDefault="00A554BD" w:rsidP="005809DC">
      <w:pPr>
        <w:keepNext/>
        <w:keepLines/>
        <w:suppressLineNumbers/>
        <w:suppressAutoHyphens/>
        <w:ind w:firstLine="709"/>
        <w:jc w:val="both"/>
      </w:pPr>
      <w:r w:rsidRPr="00843F9E">
        <w:lastRenderedPageBreak/>
        <w:t xml:space="preserve">Юридическая экспертиза проведена в отношении представленных муниципальных правовых актов. На протяжении 2016 года одновременно с юридической экспертизой проводится </w:t>
      </w:r>
      <w:proofErr w:type="spellStart"/>
      <w:r w:rsidRPr="00843F9E">
        <w:t>антикоррупционная</w:t>
      </w:r>
      <w:proofErr w:type="spellEnd"/>
      <w:r w:rsidRPr="00843F9E">
        <w:t xml:space="preserve"> экспертиза муниципальных нормативных актов. Кроме того, периодически проводится мониторинг действующих муниципальных нормативных правовых актов на предмет проверки их соответствия действующему законодательству.</w:t>
      </w:r>
    </w:p>
    <w:p w:rsidR="00A554BD" w:rsidRPr="00843F9E" w:rsidRDefault="00A554BD" w:rsidP="005809DC">
      <w:pPr>
        <w:keepNext/>
        <w:keepLines/>
        <w:suppressLineNumbers/>
        <w:suppressAutoHyphens/>
        <w:ind w:firstLine="709"/>
        <w:jc w:val="both"/>
      </w:pPr>
      <w:r w:rsidRPr="00843F9E">
        <w:t xml:space="preserve">В целях  повышения эффективности </w:t>
      </w:r>
      <w:proofErr w:type="spellStart"/>
      <w:r w:rsidRPr="00843F9E">
        <w:t>антикоррупционной</w:t>
      </w:r>
      <w:proofErr w:type="spellEnd"/>
      <w:r w:rsidRPr="00843F9E">
        <w:t xml:space="preserve"> экспертизы нормативных правовых актов и их проектов в администрации Чайковского муниципального района изданы Постановление от 29.09.2010 № 2412 (в редакции от 13.01.2012 №19, от 23.09.2013 № 2543, от 19.10.2015 №1235) «О порядке проведения </w:t>
      </w:r>
      <w:proofErr w:type="spellStart"/>
      <w:r w:rsidRPr="00843F9E">
        <w:t>антикоррупционной</w:t>
      </w:r>
      <w:proofErr w:type="spellEnd"/>
      <w:r w:rsidRPr="00843F9E">
        <w:t xml:space="preserve"> экспертизы» и Распоряжение от 17.12.2015 № 239-р «Об утверждении Перечня сотрудников администрации Чайковского муниципального района, уполномоченных на проведение </w:t>
      </w:r>
      <w:proofErr w:type="spellStart"/>
      <w:r w:rsidRPr="00843F9E">
        <w:t>антикоррупционной</w:t>
      </w:r>
      <w:proofErr w:type="spellEnd"/>
      <w:r w:rsidRPr="00843F9E">
        <w:t xml:space="preserve"> экспертизы». </w:t>
      </w:r>
    </w:p>
    <w:p w:rsidR="00A554BD" w:rsidRPr="00843F9E" w:rsidRDefault="00A554BD" w:rsidP="005809DC">
      <w:pPr>
        <w:keepNext/>
        <w:keepLines/>
        <w:suppressLineNumbers/>
        <w:suppressAutoHyphens/>
        <w:ind w:firstLine="709"/>
        <w:jc w:val="both"/>
      </w:pPr>
      <w:proofErr w:type="spellStart"/>
      <w:r w:rsidRPr="00843F9E">
        <w:t>Антикоррупционная</w:t>
      </w:r>
      <w:proofErr w:type="spellEnd"/>
      <w:r w:rsidRPr="00843F9E">
        <w:t xml:space="preserve"> экспертиза действующих муниципальных нормативных правовых актов и проектов  нормативных правовых актов проводится в постоянном режиме специалистами правового комитета администрации, ответственными за проведение </w:t>
      </w:r>
      <w:proofErr w:type="spellStart"/>
      <w:r w:rsidRPr="00843F9E">
        <w:t>антикоррупционной</w:t>
      </w:r>
      <w:proofErr w:type="spellEnd"/>
      <w:r w:rsidRPr="00843F9E">
        <w:t xml:space="preserve"> экспертизы. </w:t>
      </w:r>
    </w:p>
    <w:p w:rsidR="00A554BD" w:rsidRPr="00843F9E" w:rsidRDefault="00A554BD" w:rsidP="005809DC">
      <w:pPr>
        <w:keepNext/>
        <w:keepLines/>
        <w:suppressLineNumbers/>
        <w:suppressAutoHyphens/>
        <w:ind w:firstLine="709"/>
        <w:jc w:val="both"/>
      </w:pPr>
      <w:r w:rsidRPr="00843F9E">
        <w:t xml:space="preserve">По итогам </w:t>
      </w:r>
      <w:proofErr w:type="spellStart"/>
      <w:r w:rsidRPr="00843F9E">
        <w:t>антикоррупционной</w:t>
      </w:r>
      <w:proofErr w:type="spellEnd"/>
      <w:r w:rsidRPr="00843F9E">
        <w:t xml:space="preserve"> экспертизы действующих муниципальных нормативных правовых актов и проектов нормативных правовых актов за прошедший период 2016 года правовым комитетом администрации подготовлено 13 (тринадцать) правовых заключений о необходимости исключения </w:t>
      </w:r>
      <w:proofErr w:type="spellStart"/>
      <w:r w:rsidRPr="00843F9E">
        <w:t>коррупциогенных</w:t>
      </w:r>
      <w:proofErr w:type="spellEnd"/>
      <w:r w:rsidRPr="00843F9E">
        <w:t xml:space="preserve"> факторов. </w:t>
      </w:r>
    </w:p>
    <w:p w:rsidR="00A554BD" w:rsidRPr="00843F9E" w:rsidRDefault="00A554BD" w:rsidP="005809DC">
      <w:pPr>
        <w:keepNext/>
        <w:keepLines/>
        <w:suppressLineNumbers/>
        <w:suppressAutoHyphens/>
        <w:autoSpaceDE w:val="0"/>
        <w:autoSpaceDN w:val="0"/>
        <w:adjustRightInd w:val="0"/>
        <w:ind w:firstLine="709"/>
        <w:jc w:val="both"/>
        <w:rPr>
          <w:color w:val="000000" w:themeColor="text1"/>
        </w:rPr>
      </w:pPr>
      <w:r w:rsidRPr="00843F9E">
        <w:rPr>
          <w:color w:val="000000" w:themeColor="text1"/>
        </w:rPr>
        <w:t xml:space="preserve">В отчетном 2016 г. завершена работа по массовому проведению </w:t>
      </w:r>
      <w:proofErr w:type="spellStart"/>
      <w:r w:rsidRPr="00843F9E">
        <w:rPr>
          <w:color w:val="000000" w:themeColor="text1"/>
        </w:rPr>
        <w:t>антикоррупционной</w:t>
      </w:r>
      <w:proofErr w:type="spellEnd"/>
      <w:r w:rsidRPr="00843F9E">
        <w:rPr>
          <w:color w:val="000000" w:themeColor="text1"/>
        </w:rPr>
        <w:t xml:space="preserve"> экспертизы всех муниципальных нормативных правовых актов АЧМР, принятых до вступления в силу Федеральный закон от 17.07.2009 N 172-ФЗ «Об </w:t>
      </w:r>
      <w:proofErr w:type="spellStart"/>
      <w:r w:rsidRPr="00843F9E">
        <w:rPr>
          <w:color w:val="000000" w:themeColor="text1"/>
        </w:rPr>
        <w:t>антикоррупционной</w:t>
      </w:r>
      <w:proofErr w:type="spellEnd"/>
      <w:r w:rsidRPr="00843F9E">
        <w:rPr>
          <w:color w:val="000000" w:themeColor="text1"/>
        </w:rPr>
        <w:t xml:space="preserve"> экспертизе нормативных правовых актов и проектов нормативных правовых актов».</w:t>
      </w:r>
    </w:p>
    <w:p w:rsidR="00A554BD" w:rsidRPr="00843F9E" w:rsidRDefault="00A554BD" w:rsidP="005809DC">
      <w:pPr>
        <w:keepNext/>
        <w:keepLines/>
        <w:suppressLineNumbers/>
        <w:suppressAutoHyphens/>
        <w:ind w:firstLine="709"/>
        <w:jc w:val="both"/>
        <w:rPr>
          <w:color w:val="000000" w:themeColor="text1"/>
        </w:rPr>
      </w:pPr>
      <w:r w:rsidRPr="00843F9E">
        <w:rPr>
          <w:color w:val="000000" w:themeColor="text1"/>
        </w:rPr>
        <w:t>В 2016</w:t>
      </w:r>
      <w:r>
        <w:rPr>
          <w:color w:val="000000" w:themeColor="text1"/>
        </w:rPr>
        <w:t xml:space="preserve"> </w:t>
      </w:r>
      <w:r w:rsidRPr="00843F9E">
        <w:rPr>
          <w:color w:val="000000" w:themeColor="text1"/>
        </w:rPr>
        <w:t xml:space="preserve"> г. был расширен состав должностных лиц, уполномоченных на проведение </w:t>
      </w:r>
      <w:proofErr w:type="spellStart"/>
      <w:r w:rsidRPr="00843F9E">
        <w:rPr>
          <w:color w:val="000000" w:themeColor="text1"/>
        </w:rPr>
        <w:t>антикоррупционной</w:t>
      </w:r>
      <w:proofErr w:type="spellEnd"/>
      <w:r w:rsidRPr="00843F9E">
        <w:rPr>
          <w:color w:val="000000" w:themeColor="text1"/>
        </w:rPr>
        <w:t xml:space="preserve"> экспертизы, за счет включения сотрудников отдельных отраслевых (функциональных) органов АЧМР, имеющих самостоятельные юридические службы.</w:t>
      </w:r>
    </w:p>
    <w:p w:rsidR="00A554BD" w:rsidRPr="00843F9E" w:rsidRDefault="00A554BD" w:rsidP="005809DC">
      <w:pPr>
        <w:keepNext/>
        <w:keepLines/>
        <w:suppressLineNumbers/>
        <w:suppressAutoHyphens/>
        <w:ind w:firstLine="709"/>
        <w:jc w:val="both"/>
        <w:rPr>
          <w:color w:val="000000" w:themeColor="text1"/>
        </w:rPr>
      </w:pPr>
      <w:r w:rsidRPr="00843F9E">
        <w:rPr>
          <w:color w:val="000000" w:themeColor="text1"/>
        </w:rPr>
        <w:t xml:space="preserve">В отчетном 2016 г. году необходимый уровень квалификация специалистов правового комитета достигнут в основном за счет самоподготовки и периодического изучения поступающих методологических материалов по указанной сфере. Запланированное повышение квалификации 1 сотрудника подразделения не реализовано по объективной причине, вызванной ограничением финансового распределения по направлению правовой специализации. В текущий 2017 г. показатель спланирован на аналогичном уровне – 1 сотрудник. </w:t>
      </w:r>
    </w:p>
    <w:p w:rsidR="00A554BD" w:rsidRPr="00843F9E" w:rsidRDefault="00A554BD" w:rsidP="005809DC">
      <w:pPr>
        <w:keepNext/>
        <w:keepLines/>
        <w:suppressLineNumbers/>
        <w:suppressAutoHyphens/>
        <w:ind w:firstLine="709"/>
        <w:jc w:val="both"/>
      </w:pPr>
      <w:r w:rsidRPr="00843F9E">
        <w:t xml:space="preserve">Еженедельно проводится анализ судебной и правоприменительной практики, актов прокурорского реагирования в указанной сфере, в т.ч. на основании справочно-правовых систем: </w:t>
      </w:r>
      <w:proofErr w:type="spellStart"/>
      <w:r w:rsidRPr="00843F9E">
        <w:t>КонсультантПлюс</w:t>
      </w:r>
      <w:proofErr w:type="spellEnd"/>
      <w:r w:rsidRPr="00843F9E">
        <w:t xml:space="preserve"> и Гарант. В течение 2016 г. эффективно использовалась справочно-правовая программа «Контур-фокус» для проверки юридического статуса контрагентов при заключении гражданско-правовых договоров и ведении претензионной и судебной деятельности в интересах АЧМР и ее структурных единиц.</w:t>
      </w:r>
    </w:p>
    <w:p w:rsidR="00A554BD" w:rsidRPr="00843F9E" w:rsidRDefault="00A554BD" w:rsidP="005809DC">
      <w:pPr>
        <w:keepNext/>
        <w:keepLines/>
        <w:suppressLineNumbers/>
        <w:suppressAutoHyphens/>
        <w:ind w:firstLine="709"/>
        <w:jc w:val="both"/>
      </w:pPr>
    </w:p>
    <w:p w:rsidR="00A554BD" w:rsidRPr="00843F9E" w:rsidRDefault="00A554BD" w:rsidP="005809DC">
      <w:pPr>
        <w:keepNext/>
        <w:keepLines/>
        <w:suppressLineNumbers/>
        <w:suppressAutoHyphens/>
        <w:ind w:firstLine="709"/>
        <w:jc w:val="both"/>
      </w:pPr>
      <w:r w:rsidRPr="00843F9E">
        <w:lastRenderedPageBreak/>
        <w:t>2. Обеспечено представление интересов главы муниципального района – главы администрации Чайковского муниципального района в рамках полномочий по рассмотрению законопроектов Пермского края, связанных с полномочиями ОМСУ. Все поступившие законопроекты Пермского края в соответствии с положениями краевого законодательства анализировались в аспекте соблюдения законных прав и охраняемых интересов органов местного самоуправления, были подготовлены письменные мнения на законопроекты. Кроме того, поступившие законопроекты своевременно доводились для сведения иных субъектов законотворческой инициативы: глав поселений и Земского Собрания Чайковского муниципального района.</w:t>
      </w:r>
    </w:p>
    <w:p w:rsidR="00A554BD" w:rsidRPr="00843F9E" w:rsidRDefault="00A554BD" w:rsidP="005809DC">
      <w:pPr>
        <w:keepNext/>
        <w:keepLines/>
        <w:suppressLineNumbers/>
        <w:suppressAutoHyphens/>
        <w:ind w:firstLine="709"/>
        <w:jc w:val="both"/>
      </w:pPr>
      <w:r w:rsidRPr="00843F9E">
        <w:t>По итогам 2016 г. для рассмотрения поступило 88 законопроектов Пермского края, сроки рассмотрения, предусмотренные законодательством, соблюдены, выработаны соответствующие мнения на законопроекты.</w:t>
      </w:r>
    </w:p>
    <w:p w:rsidR="00A554BD" w:rsidRPr="00843F9E" w:rsidRDefault="00A554BD" w:rsidP="005809DC">
      <w:pPr>
        <w:keepNext/>
        <w:keepLines/>
        <w:suppressLineNumbers/>
        <w:suppressAutoHyphens/>
        <w:ind w:firstLine="709"/>
        <w:jc w:val="both"/>
      </w:pPr>
      <w:r w:rsidRPr="00843F9E">
        <w:t>3. Осуществлялось правовое обеспечение производств основной компетенции ЧМР, проводилось регулирование земельных, жилищных правоотношений, велось административное производство, осуществлялись: договорная работа, мониторинг МНПА, экспертиза законопроектов Пермского края. Всего реализовано 2586 юридических и организационных действия (за аналогичный период прошлого года – 2589 действий, что составило к уровню прошлого года – 99,88 %).</w:t>
      </w:r>
    </w:p>
    <w:p w:rsidR="00A554BD" w:rsidRDefault="00A554BD" w:rsidP="005809DC">
      <w:pPr>
        <w:keepNext/>
        <w:keepLines/>
        <w:suppressLineNumbers/>
        <w:suppressAutoHyphens/>
        <w:ind w:firstLine="709"/>
        <w:jc w:val="both"/>
        <w:rPr>
          <w:sz w:val="20"/>
        </w:rPr>
      </w:pPr>
    </w:p>
    <w:p w:rsidR="00A554BD" w:rsidRDefault="00A554BD" w:rsidP="005809DC">
      <w:pPr>
        <w:keepNext/>
        <w:keepLines/>
        <w:suppressLineNumbers/>
        <w:suppressAutoHyphens/>
        <w:jc w:val="center"/>
        <w:rPr>
          <w:sz w:val="20"/>
        </w:rPr>
      </w:pPr>
      <w:r w:rsidRPr="003D2C62">
        <w:rPr>
          <w:noProof/>
          <w:sz w:val="20"/>
        </w:rPr>
        <w:drawing>
          <wp:inline distT="0" distB="0" distL="0" distR="0">
            <wp:extent cx="6266039" cy="2912534"/>
            <wp:effectExtent l="19050" t="0" r="20461" b="2116"/>
            <wp:docPr id="3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54BD" w:rsidRPr="00CE7752" w:rsidRDefault="00A554BD" w:rsidP="005809DC">
      <w:pPr>
        <w:keepNext/>
        <w:keepLines/>
        <w:suppressLineNumbers/>
        <w:suppressAutoHyphens/>
        <w:ind w:firstLine="709"/>
        <w:jc w:val="both"/>
        <w:rPr>
          <w:sz w:val="20"/>
        </w:rPr>
      </w:pPr>
    </w:p>
    <w:p w:rsidR="00A554BD" w:rsidRPr="00843F9E" w:rsidRDefault="00A554BD" w:rsidP="005809DC">
      <w:pPr>
        <w:keepNext/>
        <w:keepLines/>
        <w:suppressLineNumbers/>
        <w:suppressAutoHyphens/>
        <w:ind w:firstLine="709"/>
        <w:jc w:val="both"/>
      </w:pPr>
      <w:r w:rsidRPr="00843F9E">
        <w:t xml:space="preserve">4. Осуществлялась правовая помощь отраслевым (функциональным) органам АЧМР и муниципальным служащим АЧМР по вопросам применения федерального и краевого законодательства, проводилось досудебное рассмотрение обращений граждан, участие в работе коллегиальных органов (комиссиях, группах, совещаниях), самостоятельная разработка правовых актов. Всего реализовано 2003 юридических и организационных действия (за аналогичный период прошлого года -  2447 действий, что составило к уровню прошлого года </w:t>
      </w:r>
      <w:r>
        <w:t>–</w:t>
      </w:r>
      <w:r w:rsidRPr="00843F9E">
        <w:t xml:space="preserve"> 8</w:t>
      </w:r>
      <w:r>
        <w:t>1,86</w:t>
      </w:r>
      <w:r w:rsidRPr="00843F9E">
        <w:t xml:space="preserve"> %).</w:t>
      </w:r>
    </w:p>
    <w:p w:rsidR="00A554BD" w:rsidRPr="00CE7752" w:rsidRDefault="00A554BD" w:rsidP="005809DC">
      <w:pPr>
        <w:keepNext/>
        <w:keepLines/>
        <w:suppressLineNumbers/>
        <w:suppressAutoHyphens/>
        <w:ind w:firstLine="709"/>
        <w:jc w:val="both"/>
        <w:rPr>
          <w:sz w:val="20"/>
        </w:rPr>
      </w:pPr>
    </w:p>
    <w:p w:rsidR="00A554BD" w:rsidRPr="00CE7752" w:rsidRDefault="00A554BD" w:rsidP="005809DC">
      <w:pPr>
        <w:keepNext/>
        <w:keepLines/>
        <w:suppressLineNumbers/>
        <w:suppressAutoHyphens/>
        <w:jc w:val="right"/>
        <w:rPr>
          <w:sz w:val="20"/>
        </w:rPr>
      </w:pPr>
      <w:r w:rsidRPr="00B86A1A">
        <w:rPr>
          <w:noProof/>
          <w:sz w:val="20"/>
        </w:rPr>
        <w:lastRenderedPageBreak/>
        <w:drawing>
          <wp:inline distT="0" distB="0" distL="0" distR="0">
            <wp:extent cx="6334564" cy="2499067"/>
            <wp:effectExtent l="57150" t="19050" r="47186" b="0"/>
            <wp:docPr id="4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54BD" w:rsidRPr="00CE7752" w:rsidRDefault="00A554BD" w:rsidP="005809DC">
      <w:pPr>
        <w:keepNext/>
        <w:keepLines/>
        <w:suppressLineNumbers/>
        <w:suppressAutoHyphens/>
        <w:ind w:firstLine="709"/>
        <w:jc w:val="both"/>
        <w:rPr>
          <w:sz w:val="20"/>
        </w:rPr>
      </w:pPr>
    </w:p>
    <w:p w:rsidR="00A554BD" w:rsidRPr="00843F9E" w:rsidRDefault="00A554BD" w:rsidP="005809DC">
      <w:pPr>
        <w:keepNext/>
        <w:keepLines/>
        <w:suppressLineNumbers/>
        <w:suppressAutoHyphens/>
        <w:ind w:firstLine="709"/>
        <w:jc w:val="both"/>
      </w:pPr>
      <w:r w:rsidRPr="00843F9E">
        <w:t xml:space="preserve">5. В связи с изменением федерального законодательства о местном самоуправлении в Российской Федерации правовым комитетом разработан проект решения Земского Собрания Чайковского муниципального района «О внесении изменений в Устав Чайковского муниципального района», с последующим обсуждением его на публичных слушаниях, рассмотрением на заседании Земского Собрания Чайковского муниципального района и проведением государственной регистрации в Управлении Министерства Юстиции Российской Федерации по Пермскому краю. Решением Земского Собрания Чайковского муниципального района от 24.08.2016 № 829 внесены изменения в Устав Чайковского муниципального района (зарегистрировано в Управлении Министерства Юстиции Российской Федерации по Пермскому краю 05.10.2016 № </w:t>
      </w:r>
      <w:r w:rsidRPr="00843F9E">
        <w:rPr>
          <w:lang w:val="en-US"/>
        </w:rPr>
        <w:t>RU</w:t>
      </w:r>
      <w:r w:rsidRPr="00843F9E">
        <w:t>905320002016001).</w:t>
      </w:r>
    </w:p>
    <w:p w:rsidR="00A554BD" w:rsidRPr="00843F9E" w:rsidRDefault="00A554BD" w:rsidP="005809DC">
      <w:pPr>
        <w:keepNext/>
        <w:keepLines/>
        <w:suppressLineNumbers/>
        <w:suppressAutoHyphens/>
        <w:ind w:firstLine="709"/>
        <w:jc w:val="both"/>
      </w:pPr>
    </w:p>
    <w:p w:rsidR="00A554BD" w:rsidRPr="00843F9E" w:rsidRDefault="00A554BD" w:rsidP="005809DC">
      <w:pPr>
        <w:keepNext/>
        <w:keepLines/>
        <w:suppressLineNumbers/>
        <w:suppressAutoHyphens/>
        <w:ind w:firstLine="709"/>
        <w:jc w:val="both"/>
      </w:pPr>
      <w:r w:rsidRPr="00843F9E">
        <w:t>6. Осуществлялось рассмотрение актов прокурорского реагирования на правовые акты и действия различных структурных единиц АЧМР и ее должностных лиц. Кроме того, принималось участие в выработке правовой позиции по актам прокурорского реагирования, поступившим в представительный орган.</w:t>
      </w:r>
    </w:p>
    <w:p w:rsidR="00A554BD" w:rsidRPr="00843F9E" w:rsidRDefault="00A554BD" w:rsidP="005809DC">
      <w:pPr>
        <w:keepNext/>
        <w:keepLines/>
        <w:suppressLineNumbers/>
        <w:suppressAutoHyphens/>
        <w:ind w:firstLine="709"/>
        <w:jc w:val="both"/>
      </w:pPr>
      <w:r w:rsidRPr="00843F9E">
        <w:t xml:space="preserve">Всего поступило в производство правового комитета АЧМР 9 актов реагирования (за аналогичный период прошлого года - 7 актов, что составило к уровню прошлого года </w:t>
      </w:r>
      <w:r>
        <w:t>–</w:t>
      </w:r>
      <w:r w:rsidRPr="00843F9E">
        <w:t xml:space="preserve"> </w:t>
      </w:r>
      <w:r>
        <w:t>128,57</w:t>
      </w:r>
      <w:r w:rsidRPr="00843F9E">
        <w:t xml:space="preserve"> %).</w:t>
      </w:r>
    </w:p>
    <w:p w:rsidR="00A554BD" w:rsidRDefault="00A554BD" w:rsidP="005809DC">
      <w:pPr>
        <w:keepNext/>
        <w:keepLines/>
        <w:suppressLineNumbers/>
        <w:suppressAutoHyphens/>
        <w:jc w:val="both"/>
        <w:rPr>
          <w:noProof/>
          <w:sz w:val="20"/>
        </w:rPr>
      </w:pPr>
    </w:p>
    <w:p w:rsidR="00A554BD" w:rsidRPr="00CE7752" w:rsidRDefault="00A554BD" w:rsidP="005809DC">
      <w:pPr>
        <w:keepNext/>
        <w:keepLines/>
        <w:suppressLineNumbers/>
        <w:suppressAutoHyphens/>
        <w:jc w:val="center"/>
        <w:rPr>
          <w:sz w:val="20"/>
        </w:rPr>
      </w:pPr>
      <w:r w:rsidRPr="00292A6B">
        <w:rPr>
          <w:noProof/>
          <w:sz w:val="20"/>
        </w:rPr>
        <w:drawing>
          <wp:inline distT="0" distB="0" distL="0" distR="0">
            <wp:extent cx="6276058" cy="2190045"/>
            <wp:effectExtent l="19050" t="0" r="10442" b="705"/>
            <wp:docPr id="4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54BD" w:rsidRDefault="00A554BD" w:rsidP="005809DC">
      <w:pPr>
        <w:keepNext/>
        <w:keepLines/>
        <w:suppressLineNumbers/>
        <w:suppressAutoHyphens/>
        <w:ind w:firstLine="709"/>
        <w:jc w:val="both"/>
        <w:rPr>
          <w:sz w:val="20"/>
        </w:rPr>
      </w:pPr>
    </w:p>
    <w:p w:rsidR="00A554BD" w:rsidRPr="00843F9E" w:rsidRDefault="00A554BD" w:rsidP="005809DC">
      <w:pPr>
        <w:keepNext/>
        <w:keepLines/>
        <w:suppressLineNumbers/>
        <w:suppressAutoHyphens/>
        <w:ind w:firstLine="709"/>
        <w:jc w:val="both"/>
      </w:pPr>
      <w:r w:rsidRPr="00843F9E">
        <w:lastRenderedPageBreak/>
        <w:t>7. Продолжено исполнение 2 делегированных муниципальных функций первичного характера:</w:t>
      </w:r>
    </w:p>
    <w:p w:rsidR="00A554BD" w:rsidRPr="00843F9E" w:rsidRDefault="00A554BD" w:rsidP="005809DC">
      <w:pPr>
        <w:keepNext/>
        <w:keepLines/>
        <w:suppressLineNumbers/>
        <w:suppressAutoHyphens/>
        <w:ind w:firstLine="709"/>
        <w:jc w:val="both"/>
      </w:pPr>
      <w:r w:rsidRPr="00843F9E">
        <w:t>1) ведение регистрационных учетных дел участников долевого строительства жилья;</w:t>
      </w:r>
    </w:p>
    <w:p w:rsidR="00A554BD" w:rsidRPr="00843F9E" w:rsidRDefault="00A554BD" w:rsidP="005809DC">
      <w:pPr>
        <w:keepNext/>
        <w:keepLines/>
        <w:suppressLineNumbers/>
        <w:suppressAutoHyphens/>
        <w:ind w:firstLine="709"/>
        <w:jc w:val="both"/>
      </w:pPr>
      <w:r w:rsidRPr="00843F9E">
        <w:t>2) правовая экспертиза гражданско-правовых договоров и публичных соглашений АЧМР.</w:t>
      </w:r>
    </w:p>
    <w:p w:rsidR="00A554BD" w:rsidRPr="00843F9E" w:rsidRDefault="00A554BD" w:rsidP="005809DC">
      <w:pPr>
        <w:keepNext/>
        <w:keepLines/>
        <w:suppressLineNumbers/>
        <w:suppressAutoHyphens/>
        <w:ind w:firstLine="709"/>
        <w:jc w:val="both"/>
      </w:pPr>
      <w:r w:rsidRPr="00843F9E">
        <w:t>В период 2016 г. всего была проведена правовая экспертиза 157 - гражданско-правовых договоров, контрактов с единственным поставщиком,  65- публично-правовых соглашений, 69 – иных соглашений (доп. соглашения, соглашения о расторжении, и т.п.). Всего поступил 291 договор (контракт, соглашени</w:t>
      </w:r>
      <w:r>
        <w:t>е</w:t>
      </w:r>
      <w:r w:rsidRPr="00843F9E">
        <w:t xml:space="preserve">) (за аналогичный период прошлого года -  435 договор, что составило к уровню прошлого года </w:t>
      </w:r>
      <w:r>
        <w:t>–</w:t>
      </w:r>
      <w:r w:rsidRPr="00843F9E">
        <w:t xml:space="preserve"> 6</w:t>
      </w:r>
      <w:r>
        <w:t>6,90</w:t>
      </w:r>
      <w:r w:rsidRPr="00843F9E">
        <w:t>%).</w:t>
      </w:r>
    </w:p>
    <w:p w:rsidR="00A554BD" w:rsidRPr="00843F9E" w:rsidRDefault="00A554BD" w:rsidP="005809DC">
      <w:pPr>
        <w:keepNext/>
        <w:keepLines/>
        <w:suppressLineNumbers/>
        <w:suppressAutoHyphens/>
        <w:ind w:firstLine="709"/>
        <w:jc w:val="both"/>
      </w:pPr>
    </w:p>
    <w:p w:rsidR="00A554BD" w:rsidRPr="003C7297" w:rsidRDefault="00A554BD" w:rsidP="005809DC">
      <w:pPr>
        <w:pStyle w:val="afd"/>
        <w:keepNext/>
        <w:keepLines/>
        <w:suppressLineNumbers/>
        <w:suppressAutoHyphens/>
        <w:spacing w:line="240" w:lineRule="atLeast"/>
        <w:ind w:firstLine="709"/>
        <w:jc w:val="both"/>
        <w:rPr>
          <w:szCs w:val="28"/>
        </w:rPr>
      </w:pPr>
      <w:r w:rsidRPr="003C7297">
        <w:rPr>
          <w:szCs w:val="28"/>
        </w:rPr>
        <w:t>8. В функциях подразделения предусмотрено делегированное государственное обязательство по уведомительной регистрации трудовых договоров с работодателями - физическими лицами, не являющимися индивидуальными предпринимателями.</w:t>
      </w:r>
    </w:p>
    <w:p w:rsidR="00A554BD" w:rsidRPr="003C7297" w:rsidRDefault="00A554BD" w:rsidP="005809DC">
      <w:pPr>
        <w:pStyle w:val="afd"/>
        <w:keepNext/>
        <w:keepLines/>
        <w:suppressLineNumbers/>
        <w:suppressAutoHyphens/>
        <w:spacing w:line="240" w:lineRule="atLeast"/>
        <w:ind w:firstLine="709"/>
        <w:jc w:val="both"/>
        <w:rPr>
          <w:szCs w:val="28"/>
        </w:rPr>
      </w:pPr>
      <w:r w:rsidRPr="003C7297">
        <w:rPr>
          <w:szCs w:val="28"/>
        </w:rPr>
        <w:t>Обязательство выполняется в соответствии со ст. 303 ТК РФ, Федеральным законом от 30.06.2006г. № 90-ФЗ «О внесении изменений в ТК РФ, признании не действующими на территории РФ некоторых нормативных правовых актов СССР и утратившими силу некоторых законодательных актов РФ», постановлением администрации Чайковского муниципального района от 20.01.2016г. № 1188 «Об утверждении порядка регистрации трудовых договоров с работодателями - физическими лицами, не являющимися индивидуальными предпринимателями».</w:t>
      </w:r>
    </w:p>
    <w:p w:rsidR="00A554BD" w:rsidRPr="00843F9E" w:rsidRDefault="00A554BD" w:rsidP="005809DC">
      <w:pPr>
        <w:pStyle w:val="afd"/>
        <w:keepNext/>
        <w:keepLines/>
        <w:suppressLineNumbers/>
        <w:suppressAutoHyphens/>
        <w:spacing w:line="240" w:lineRule="atLeast"/>
        <w:ind w:firstLine="709"/>
        <w:jc w:val="both"/>
        <w:rPr>
          <w:sz w:val="24"/>
          <w:szCs w:val="24"/>
        </w:rPr>
      </w:pPr>
      <w:r w:rsidRPr="003C7297">
        <w:rPr>
          <w:szCs w:val="28"/>
        </w:rPr>
        <w:t>За 2016 год обращений работодателей – физических лиц о регистрации трудовых договоров не поступало, что соответствует аналогичной ситуации прошлых периодов</w:t>
      </w:r>
      <w:r w:rsidRPr="00843F9E">
        <w:rPr>
          <w:sz w:val="24"/>
          <w:szCs w:val="24"/>
        </w:rPr>
        <w:t>.</w:t>
      </w:r>
    </w:p>
    <w:p w:rsidR="00A554BD" w:rsidRDefault="00A554BD" w:rsidP="005809DC">
      <w:pPr>
        <w:keepNext/>
        <w:keepLines/>
        <w:suppressLineNumbers/>
        <w:suppressAutoHyphens/>
        <w:jc w:val="both"/>
        <w:rPr>
          <w:b/>
          <w:i/>
          <w:color w:val="FF0000"/>
          <w:sz w:val="20"/>
        </w:rPr>
      </w:pPr>
    </w:p>
    <w:p w:rsidR="00A554BD" w:rsidRDefault="00A554BD" w:rsidP="005809DC">
      <w:pPr>
        <w:keepNext/>
        <w:keepLines/>
        <w:suppressLineNumbers/>
        <w:suppressAutoHyphens/>
        <w:jc w:val="center"/>
        <w:rPr>
          <w:b/>
          <w:i/>
          <w:color w:val="FF0000"/>
          <w:sz w:val="20"/>
        </w:rPr>
      </w:pPr>
      <w:r w:rsidRPr="002837B4">
        <w:rPr>
          <w:b/>
          <w:i/>
          <w:noProof/>
          <w:color w:val="FF0000"/>
          <w:sz w:val="20"/>
        </w:rPr>
        <w:drawing>
          <wp:inline distT="0" distB="0" distL="0" distR="0">
            <wp:extent cx="6325306" cy="2619023"/>
            <wp:effectExtent l="19050" t="0" r="18344" b="0"/>
            <wp:docPr id="4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554BD" w:rsidRDefault="00A554BD" w:rsidP="005809DC">
      <w:pPr>
        <w:keepNext/>
        <w:keepLines/>
        <w:suppressLineNumbers/>
        <w:suppressAutoHyphens/>
        <w:jc w:val="center"/>
        <w:rPr>
          <w:b/>
          <w:i/>
          <w:color w:val="FF0000"/>
          <w:sz w:val="20"/>
        </w:rPr>
      </w:pPr>
    </w:p>
    <w:p w:rsidR="00A554BD" w:rsidRPr="003C7297" w:rsidRDefault="003C7297" w:rsidP="003F0D6B">
      <w:pPr>
        <w:pStyle w:val="3"/>
        <w:suppressLineNumbers/>
        <w:tabs>
          <w:tab w:val="left" w:pos="993"/>
        </w:tabs>
        <w:suppressAutoHyphens/>
        <w:spacing w:before="120" w:after="120" w:line="240" w:lineRule="auto"/>
        <w:ind w:firstLine="709"/>
        <w:jc w:val="both"/>
        <w:rPr>
          <w:rFonts w:ascii="Times New Roman" w:hAnsi="Times New Roman"/>
          <w:iCs/>
          <w:color w:val="auto"/>
          <w:sz w:val="28"/>
          <w:szCs w:val="28"/>
        </w:rPr>
      </w:pPr>
      <w:bookmarkStart w:id="395" w:name="_Toc358027300"/>
      <w:bookmarkStart w:id="396" w:name="_Toc483299237"/>
      <w:r w:rsidRPr="003C7297">
        <w:rPr>
          <w:rFonts w:ascii="Times New Roman" w:hAnsi="Times New Roman"/>
          <w:iCs/>
          <w:color w:val="auto"/>
          <w:sz w:val="28"/>
          <w:szCs w:val="28"/>
        </w:rPr>
        <w:t>3.7.1.</w:t>
      </w:r>
      <w:r w:rsidR="003F0D6B">
        <w:rPr>
          <w:rFonts w:ascii="Times New Roman" w:hAnsi="Times New Roman"/>
          <w:iCs/>
          <w:color w:val="auto"/>
          <w:sz w:val="28"/>
          <w:szCs w:val="28"/>
        </w:rPr>
        <w:t>3</w:t>
      </w:r>
      <w:r w:rsidRPr="003C7297">
        <w:rPr>
          <w:rFonts w:ascii="Times New Roman" w:hAnsi="Times New Roman"/>
          <w:iCs/>
          <w:color w:val="auto"/>
          <w:sz w:val="28"/>
          <w:szCs w:val="28"/>
        </w:rPr>
        <w:t xml:space="preserve">. </w:t>
      </w:r>
      <w:r w:rsidR="00A554BD" w:rsidRPr="003C7297">
        <w:rPr>
          <w:rFonts w:ascii="Times New Roman" w:hAnsi="Times New Roman"/>
          <w:iCs/>
          <w:color w:val="auto"/>
          <w:sz w:val="28"/>
          <w:szCs w:val="28"/>
        </w:rPr>
        <w:t>Исполнение делегированного первичного муниципального производства, исполнение отдельных государственных обязательств</w:t>
      </w:r>
      <w:bookmarkEnd w:id="395"/>
      <w:r w:rsidR="00A554BD" w:rsidRPr="003C7297">
        <w:rPr>
          <w:rFonts w:ascii="Times New Roman" w:hAnsi="Times New Roman"/>
          <w:iCs/>
          <w:color w:val="auto"/>
          <w:sz w:val="28"/>
          <w:szCs w:val="28"/>
        </w:rPr>
        <w:t>:</w:t>
      </w:r>
      <w:bookmarkEnd w:id="396"/>
    </w:p>
    <w:p w:rsidR="00A554BD" w:rsidRPr="00C45D8E"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C45D8E">
        <w:rPr>
          <w:szCs w:val="28"/>
        </w:rPr>
        <w:t>1. В постоянном режиме проводится правовая экспертиза гражданско-правовых договоров и публичных соглашений от имени администрации Чайковского муниципального района, а также от имени муниципального образования.</w:t>
      </w:r>
    </w:p>
    <w:p w:rsidR="00A554BD" w:rsidRPr="00C45D8E"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C45D8E">
        <w:rPr>
          <w:szCs w:val="28"/>
        </w:rPr>
        <w:lastRenderedPageBreak/>
        <w:t>Муниципальная функция реализуется для обеспечения законности и соблюдения охраняемых прав и защищаемых интересов АЧМР при подготовке и оформлении заключаемых гражданско-правовых договоров и публично-правовых соглашений.</w:t>
      </w:r>
    </w:p>
    <w:p w:rsidR="00A554BD" w:rsidRPr="00CE7752" w:rsidRDefault="00A554BD" w:rsidP="005809DC">
      <w:pPr>
        <w:pStyle w:val="afd"/>
        <w:keepNext/>
        <w:keepLines/>
        <w:suppressLineNumbers/>
        <w:tabs>
          <w:tab w:val="right" w:pos="0"/>
        </w:tabs>
        <w:suppressAutoHyphens/>
        <w:spacing w:line="240" w:lineRule="atLeast"/>
        <w:contextualSpacing/>
        <w:jc w:val="center"/>
      </w:pPr>
    </w:p>
    <w:p w:rsidR="00A554BD" w:rsidRPr="00843F9E" w:rsidRDefault="00A554BD" w:rsidP="005809DC">
      <w:pPr>
        <w:pStyle w:val="afd"/>
        <w:keepNext/>
        <w:keepLines/>
        <w:suppressLineNumbers/>
        <w:suppressAutoHyphens/>
        <w:spacing w:line="240" w:lineRule="atLeast"/>
        <w:contextualSpacing/>
        <w:jc w:val="center"/>
        <w:rPr>
          <w:b/>
          <w:i/>
          <w:sz w:val="24"/>
          <w:szCs w:val="24"/>
        </w:rPr>
      </w:pPr>
      <w:r w:rsidRPr="00843F9E">
        <w:rPr>
          <w:b/>
          <w:i/>
          <w:sz w:val="24"/>
          <w:szCs w:val="24"/>
        </w:rPr>
        <w:t>Информация о правовых экспертизах гражданско-правовых договоров и публичных соглашений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
        <w:gridCol w:w="1915"/>
        <w:gridCol w:w="6379"/>
      </w:tblGrid>
      <w:tr w:rsidR="00A554BD" w:rsidRPr="00CE7752" w:rsidTr="00A554BD">
        <w:trPr>
          <w:jc w:val="center"/>
        </w:trPr>
        <w:tc>
          <w:tcPr>
            <w:tcW w:w="74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 п.п.</w:t>
            </w:r>
          </w:p>
        </w:tc>
        <w:tc>
          <w:tcPr>
            <w:tcW w:w="191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Год</w:t>
            </w:r>
          </w:p>
        </w:tc>
        <w:tc>
          <w:tcPr>
            <w:tcW w:w="6379"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Количество гражданско-правовых договоров и публичных соглашений</w:t>
            </w:r>
          </w:p>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(единиц)</w:t>
            </w:r>
          </w:p>
        </w:tc>
      </w:tr>
      <w:tr w:rsidR="00A554BD" w:rsidRPr="00CE7752" w:rsidTr="00A554BD">
        <w:trPr>
          <w:trHeight w:val="77"/>
          <w:jc w:val="center"/>
        </w:trPr>
        <w:tc>
          <w:tcPr>
            <w:tcW w:w="74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1</w:t>
            </w:r>
          </w:p>
        </w:tc>
        <w:tc>
          <w:tcPr>
            <w:tcW w:w="191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2010</w:t>
            </w:r>
          </w:p>
        </w:tc>
        <w:tc>
          <w:tcPr>
            <w:tcW w:w="6379"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397</w:t>
            </w:r>
          </w:p>
        </w:tc>
      </w:tr>
      <w:tr w:rsidR="00A554BD" w:rsidRPr="00CE7752" w:rsidTr="00A554BD">
        <w:trPr>
          <w:trHeight w:val="77"/>
          <w:jc w:val="center"/>
        </w:trPr>
        <w:tc>
          <w:tcPr>
            <w:tcW w:w="74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2</w:t>
            </w:r>
          </w:p>
        </w:tc>
        <w:tc>
          <w:tcPr>
            <w:tcW w:w="191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2011</w:t>
            </w:r>
          </w:p>
        </w:tc>
        <w:tc>
          <w:tcPr>
            <w:tcW w:w="6379"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310</w:t>
            </w:r>
          </w:p>
        </w:tc>
      </w:tr>
      <w:tr w:rsidR="00A554BD" w:rsidRPr="00CE7752" w:rsidTr="00A554BD">
        <w:trPr>
          <w:trHeight w:val="77"/>
          <w:jc w:val="center"/>
        </w:trPr>
        <w:tc>
          <w:tcPr>
            <w:tcW w:w="74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3</w:t>
            </w:r>
          </w:p>
        </w:tc>
        <w:tc>
          <w:tcPr>
            <w:tcW w:w="191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2012</w:t>
            </w:r>
          </w:p>
        </w:tc>
        <w:tc>
          <w:tcPr>
            <w:tcW w:w="6379"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413</w:t>
            </w:r>
          </w:p>
        </w:tc>
      </w:tr>
      <w:tr w:rsidR="00A554BD" w:rsidRPr="00CE7752" w:rsidTr="00A554BD">
        <w:trPr>
          <w:trHeight w:val="77"/>
          <w:jc w:val="center"/>
        </w:trPr>
        <w:tc>
          <w:tcPr>
            <w:tcW w:w="74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4</w:t>
            </w:r>
          </w:p>
        </w:tc>
        <w:tc>
          <w:tcPr>
            <w:tcW w:w="191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2013</w:t>
            </w:r>
          </w:p>
        </w:tc>
        <w:tc>
          <w:tcPr>
            <w:tcW w:w="6379"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811</w:t>
            </w:r>
          </w:p>
        </w:tc>
      </w:tr>
      <w:tr w:rsidR="00A554BD" w:rsidRPr="00CE7752" w:rsidTr="00A554BD">
        <w:trPr>
          <w:trHeight w:val="77"/>
          <w:jc w:val="center"/>
        </w:trPr>
        <w:tc>
          <w:tcPr>
            <w:tcW w:w="74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5</w:t>
            </w:r>
          </w:p>
        </w:tc>
        <w:tc>
          <w:tcPr>
            <w:tcW w:w="191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2014</w:t>
            </w:r>
          </w:p>
        </w:tc>
        <w:tc>
          <w:tcPr>
            <w:tcW w:w="6379"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rsidRPr="00CE7752">
              <w:t>553</w:t>
            </w:r>
          </w:p>
        </w:tc>
      </w:tr>
      <w:tr w:rsidR="00A554BD" w:rsidRPr="00CE7752" w:rsidTr="00A554BD">
        <w:trPr>
          <w:trHeight w:val="77"/>
          <w:jc w:val="center"/>
        </w:trPr>
        <w:tc>
          <w:tcPr>
            <w:tcW w:w="74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t>6</w:t>
            </w:r>
          </w:p>
        </w:tc>
        <w:tc>
          <w:tcPr>
            <w:tcW w:w="1915"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t>2015</w:t>
            </w:r>
          </w:p>
        </w:tc>
        <w:tc>
          <w:tcPr>
            <w:tcW w:w="6379" w:type="dxa"/>
            <w:vAlign w:val="center"/>
          </w:tcPr>
          <w:p w:rsidR="00A554BD" w:rsidRPr="00CE7752" w:rsidRDefault="00A554BD" w:rsidP="005809DC">
            <w:pPr>
              <w:pStyle w:val="afd"/>
              <w:keepNext/>
              <w:keepLines/>
              <w:suppressLineNumbers/>
              <w:tabs>
                <w:tab w:val="right" w:pos="0"/>
              </w:tabs>
              <w:suppressAutoHyphens/>
              <w:spacing w:line="240" w:lineRule="atLeast"/>
              <w:contextualSpacing/>
              <w:jc w:val="center"/>
            </w:pPr>
            <w:r>
              <w:t>435</w:t>
            </w:r>
          </w:p>
        </w:tc>
      </w:tr>
      <w:tr w:rsidR="00A554BD" w:rsidRPr="00CE7752" w:rsidTr="00A554BD">
        <w:trPr>
          <w:trHeight w:val="77"/>
          <w:jc w:val="center"/>
        </w:trPr>
        <w:tc>
          <w:tcPr>
            <w:tcW w:w="745" w:type="dxa"/>
            <w:vAlign w:val="center"/>
          </w:tcPr>
          <w:p w:rsidR="00A554BD" w:rsidRDefault="00A554BD" w:rsidP="005809DC">
            <w:pPr>
              <w:pStyle w:val="afd"/>
              <w:keepNext/>
              <w:keepLines/>
              <w:suppressLineNumbers/>
              <w:tabs>
                <w:tab w:val="right" w:pos="0"/>
              </w:tabs>
              <w:suppressAutoHyphens/>
              <w:spacing w:line="240" w:lineRule="atLeast"/>
              <w:contextualSpacing/>
              <w:jc w:val="center"/>
            </w:pPr>
            <w:r>
              <w:t>7</w:t>
            </w:r>
          </w:p>
        </w:tc>
        <w:tc>
          <w:tcPr>
            <w:tcW w:w="1915" w:type="dxa"/>
            <w:vAlign w:val="center"/>
          </w:tcPr>
          <w:p w:rsidR="00A554BD" w:rsidRDefault="00A554BD" w:rsidP="005809DC">
            <w:pPr>
              <w:pStyle w:val="afd"/>
              <w:keepNext/>
              <w:keepLines/>
              <w:suppressLineNumbers/>
              <w:tabs>
                <w:tab w:val="right" w:pos="0"/>
              </w:tabs>
              <w:suppressAutoHyphens/>
              <w:spacing w:line="240" w:lineRule="atLeast"/>
              <w:contextualSpacing/>
              <w:jc w:val="center"/>
            </w:pPr>
            <w:r>
              <w:t>2016</w:t>
            </w:r>
          </w:p>
        </w:tc>
        <w:tc>
          <w:tcPr>
            <w:tcW w:w="6379" w:type="dxa"/>
            <w:vAlign w:val="center"/>
          </w:tcPr>
          <w:p w:rsidR="00A554BD" w:rsidRDefault="00A554BD" w:rsidP="005809DC">
            <w:pPr>
              <w:pStyle w:val="afd"/>
              <w:keepNext/>
              <w:keepLines/>
              <w:suppressLineNumbers/>
              <w:tabs>
                <w:tab w:val="right" w:pos="0"/>
              </w:tabs>
              <w:suppressAutoHyphens/>
              <w:spacing w:line="240" w:lineRule="atLeast"/>
              <w:contextualSpacing/>
              <w:jc w:val="center"/>
            </w:pPr>
            <w:r>
              <w:t>291</w:t>
            </w:r>
          </w:p>
        </w:tc>
      </w:tr>
    </w:tbl>
    <w:p w:rsidR="00A554BD" w:rsidRDefault="00A554BD" w:rsidP="005809DC">
      <w:pPr>
        <w:keepNext/>
        <w:keepLines/>
        <w:suppressLineNumbers/>
        <w:suppressAutoHyphens/>
        <w:ind w:firstLine="709"/>
        <w:rPr>
          <w:sz w:val="20"/>
        </w:rPr>
      </w:pPr>
    </w:p>
    <w:p w:rsidR="00A554BD" w:rsidRPr="00843F9E" w:rsidRDefault="00A554BD" w:rsidP="005809DC">
      <w:pPr>
        <w:keepNext/>
        <w:keepLines/>
        <w:suppressLineNumbers/>
        <w:suppressAutoHyphens/>
        <w:ind w:firstLine="709"/>
        <w:jc w:val="both"/>
      </w:pPr>
      <w:r w:rsidRPr="00843F9E">
        <w:t>2. Осуществлялась защита законных прав и охраняемых интересов АЧМР ее должностных лиц при рассмотрении судебных споров, при проведении исполнительных производств (процессуальное производство). Общее количество процессуальных производств и действий в 2016 г. составило 542 единицы (за аналогичный период прошлого года -  887 единицы, что составило к уровню прошлого года - 61 %).</w:t>
      </w:r>
    </w:p>
    <w:p w:rsidR="00A554BD" w:rsidRDefault="00A554BD" w:rsidP="005809DC">
      <w:pPr>
        <w:keepNext/>
        <w:keepLines/>
        <w:suppressLineNumbers/>
        <w:suppressAutoHyphens/>
        <w:ind w:firstLine="709"/>
        <w:rPr>
          <w:sz w:val="20"/>
        </w:rPr>
      </w:pPr>
    </w:p>
    <w:p w:rsidR="00A554BD" w:rsidRPr="00CE7752" w:rsidRDefault="00A554BD" w:rsidP="005809DC">
      <w:pPr>
        <w:keepNext/>
        <w:keepLines/>
        <w:suppressLineNumbers/>
        <w:suppressAutoHyphens/>
        <w:jc w:val="center"/>
        <w:rPr>
          <w:sz w:val="20"/>
        </w:rPr>
      </w:pPr>
      <w:r w:rsidRPr="002837B4">
        <w:rPr>
          <w:noProof/>
          <w:sz w:val="20"/>
        </w:rPr>
        <w:drawing>
          <wp:inline distT="0" distB="0" distL="0" distR="0">
            <wp:extent cx="6110534" cy="3010958"/>
            <wp:effectExtent l="19050" t="0" r="23566" b="0"/>
            <wp:docPr id="4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44A68" w:rsidRDefault="00744A68" w:rsidP="005809DC">
      <w:pPr>
        <w:keepNext/>
        <w:keepLines/>
        <w:suppressLineNumbers/>
        <w:suppressAutoHyphens/>
        <w:jc w:val="center"/>
        <w:rPr>
          <w:b/>
          <w:sz w:val="20"/>
        </w:rPr>
      </w:pPr>
    </w:p>
    <w:p w:rsidR="00A554BD" w:rsidRPr="00843F9E" w:rsidRDefault="00A554BD" w:rsidP="005809DC">
      <w:pPr>
        <w:keepNext/>
        <w:keepLines/>
        <w:suppressLineNumbers/>
        <w:suppressAutoHyphens/>
        <w:jc w:val="center"/>
        <w:rPr>
          <w:b/>
          <w:sz w:val="20"/>
        </w:rPr>
      </w:pPr>
      <w:r w:rsidRPr="00843F9E">
        <w:rPr>
          <w:b/>
          <w:sz w:val="20"/>
        </w:rPr>
        <w:t>(соотношение видов судебно-процессуальных производств)</w:t>
      </w:r>
    </w:p>
    <w:p w:rsidR="00A554BD" w:rsidRPr="00843F9E" w:rsidRDefault="00A554BD" w:rsidP="005809DC">
      <w:pPr>
        <w:keepNext/>
        <w:keepLines/>
        <w:suppressLineNumbers/>
        <w:suppressAutoHyphens/>
        <w:jc w:val="both"/>
      </w:pPr>
    </w:p>
    <w:p w:rsidR="00A554BD" w:rsidRPr="00843F9E" w:rsidRDefault="00A554BD" w:rsidP="005809DC">
      <w:pPr>
        <w:keepNext/>
        <w:keepLines/>
        <w:suppressLineNumbers/>
        <w:suppressAutoHyphens/>
        <w:ind w:firstLine="709"/>
        <w:jc w:val="both"/>
      </w:pPr>
      <w:r w:rsidRPr="00843F9E">
        <w:rPr>
          <w:noProof/>
        </w:rPr>
        <w:t xml:space="preserve">В 2016 г. на стадии исполнительного производства АЧМР выступало только в качестве взыскателя: было реализовано 17 испольнительных производств на общую сумму 3803,709 тыс. руб. </w:t>
      </w:r>
      <w:r w:rsidRPr="00843F9E">
        <w:t>(за аналогичный период прошлого года -  9664</w:t>
      </w:r>
      <w:r>
        <w:t>,</w:t>
      </w:r>
      <w:r w:rsidRPr="00843F9E">
        <w:t>372 тыс. руб., что составило к уровню прошлого года – 39,</w:t>
      </w:r>
      <w:r>
        <w:t>36</w:t>
      </w:r>
      <w:r w:rsidRPr="00843F9E">
        <w:t xml:space="preserve"> %).</w:t>
      </w:r>
    </w:p>
    <w:p w:rsidR="00A554BD" w:rsidRPr="00CE7752" w:rsidRDefault="00A554BD" w:rsidP="005809DC">
      <w:pPr>
        <w:keepNext/>
        <w:keepLines/>
        <w:suppressLineNumbers/>
        <w:suppressAutoHyphens/>
        <w:jc w:val="center"/>
        <w:rPr>
          <w:sz w:val="20"/>
        </w:rPr>
      </w:pPr>
    </w:p>
    <w:p w:rsidR="00A554BD" w:rsidRDefault="00A554BD" w:rsidP="005809DC">
      <w:pPr>
        <w:keepNext/>
        <w:keepLines/>
        <w:suppressLineNumbers/>
        <w:suppressAutoHyphens/>
        <w:jc w:val="center"/>
        <w:rPr>
          <w:noProof/>
          <w:sz w:val="20"/>
        </w:rPr>
      </w:pPr>
      <w:r w:rsidRPr="00B723F6">
        <w:rPr>
          <w:noProof/>
          <w:sz w:val="20"/>
        </w:rPr>
        <w:lastRenderedPageBreak/>
        <w:drawing>
          <wp:inline distT="0" distB="0" distL="0" distR="0">
            <wp:extent cx="6113710" cy="1919111"/>
            <wp:effectExtent l="19050" t="0" r="20390" b="4939"/>
            <wp:docPr id="4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44A68" w:rsidRDefault="00744A68" w:rsidP="005809DC">
      <w:pPr>
        <w:keepNext/>
        <w:keepLines/>
        <w:suppressLineNumbers/>
        <w:suppressAutoHyphens/>
        <w:jc w:val="center"/>
        <w:rPr>
          <w:b/>
          <w:sz w:val="20"/>
        </w:rPr>
      </w:pPr>
    </w:p>
    <w:p w:rsidR="00A554BD" w:rsidRPr="00B15836" w:rsidRDefault="00A554BD" w:rsidP="005809DC">
      <w:pPr>
        <w:keepNext/>
        <w:keepLines/>
        <w:suppressLineNumbers/>
        <w:suppressAutoHyphens/>
        <w:jc w:val="center"/>
        <w:rPr>
          <w:b/>
          <w:sz w:val="20"/>
        </w:rPr>
      </w:pPr>
      <w:r w:rsidRPr="00B15836">
        <w:rPr>
          <w:b/>
          <w:sz w:val="20"/>
        </w:rPr>
        <w:t>(соотношение видов исполнительного производства)</w:t>
      </w:r>
    </w:p>
    <w:p w:rsidR="00A554BD" w:rsidRPr="00B15836" w:rsidRDefault="00A554BD" w:rsidP="005809DC">
      <w:pPr>
        <w:keepNext/>
        <w:keepLines/>
        <w:suppressLineNumbers/>
        <w:suppressAutoHyphens/>
        <w:ind w:firstLine="709"/>
        <w:rPr>
          <w:noProof/>
          <w:szCs w:val="28"/>
        </w:rPr>
      </w:pPr>
    </w:p>
    <w:p w:rsidR="00A554BD" w:rsidRPr="003C7297" w:rsidRDefault="00A554BD" w:rsidP="005809DC">
      <w:pPr>
        <w:keepNext/>
        <w:keepLines/>
        <w:suppressLineNumbers/>
        <w:suppressAutoHyphens/>
        <w:ind w:firstLine="709"/>
        <w:jc w:val="both"/>
      </w:pPr>
      <w:bookmarkStart w:id="397" w:name="_Toc358027302"/>
      <w:r w:rsidRPr="003C7297">
        <w:t>3. В отчетный период 2016 г. исполнялось сопровождение отдельного государственного полномочия – сопровождение деятельности административной комиссии Чайковского муниципального района.</w:t>
      </w:r>
    </w:p>
    <w:p w:rsidR="00A554BD" w:rsidRPr="003C7297" w:rsidRDefault="00A554BD" w:rsidP="005809DC">
      <w:pPr>
        <w:keepNext/>
        <w:keepLines/>
        <w:suppressLineNumbers/>
        <w:suppressAutoHyphens/>
        <w:ind w:firstLine="709"/>
        <w:jc w:val="both"/>
      </w:pPr>
      <w:r w:rsidRPr="003C7297">
        <w:t>В соответствии с постановлениями администрации Чайковского муниципального района от 07.04.2016 №291 «Об утверждении Положения об административной комиссии Чайковского муниципального района», от 30.05.2016 №491 «Об утверждении Состава административной комиссии Чайковского муниципального района» консультант правового комитета включен в Состав административной комиссии Чайковского муниципального района в качестве ответственного секретаря комиссии.</w:t>
      </w:r>
    </w:p>
    <w:p w:rsidR="00A554BD" w:rsidRPr="00843F9E" w:rsidRDefault="00A554BD" w:rsidP="005809DC">
      <w:pPr>
        <w:keepNext/>
        <w:keepLines/>
        <w:suppressLineNumbers/>
        <w:suppressAutoHyphens/>
        <w:ind w:firstLine="709"/>
        <w:jc w:val="both"/>
      </w:pPr>
      <w:r w:rsidRPr="00843F9E">
        <w:t>За период с 07.04.2016г. (с момента образования административной комиссии Чайковского муниципального района) до 31.12.2016г. административной комиссией Чайковского муниципального района рассмотрено 12 материалов об административных правонарушениях. В Отчетный период 2016 г. организовано подготовка и отправление квартальной отчетности по исполнению указанного государственного полномочия.</w:t>
      </w:r>
    </w:p>
    <w:p w:rsidR="00A554BD" w:rsidRPr="00843F9E" w:rsidRDefault="00A554BD" w:rsidP="005809DC">
      <w:pPr>
        <w:keepNext/>
        <w:keepLines/>
        <w:suppressLineNumbers/>
        <w:suppressAutoHyphens/>
        <w:ind w:firstLine="709"/>
        <w:jc w:val="both"/>
      </w:pPr>
    </w:p>
    <w:p w:rsidR="00A554BD" w:rsidRPr="003C7297" w:rsidRDefault="003C7297" w:rsidP="005809DC">
      <w:pPr>
        <w:pStyle w:val="3"/>
        <w:suppressLineNumbers/>
        <w:tabs>
          <w:tab w:val="left" w:pos="993"/>
        </w:tabs>
        <w:suppressAutoHyphens/>
        <w:spacing w:before="0" w:line="240" w:lineRule="auto"/>
        <w:ind w:left="709"/>
        <w:jc w:val="both"/>
        <w:rPr>
          <w:rFonts w:ascii="Times New Roman" w:hAnsi="Times New Roman"/>
          <w:iCs/>
          <w:color w:val="auto"/>
          <w:sz w:val="28"/>
          <w:szCs w:val="28"/>
        </w:rPr>
      </w:pPr>
      <w:bookmarkStart w:id="398" w:name="_Toc483299238"/>
      <w:r w:rsidRPr="003C7297">
        <w:rPr>
          <w:rFonts w:ascii="Times New Roman" w:hAnsi="Times New Roman"/>
          <w:iCs/>
          <w:color w:val="auto"/>
          <w:sz w:val="28"/>
          <w:szCs w:val="28"/>
        </w:rPr>
        <w:t>3.7.1.</w:t>
      </w:r>
      <w:r w:rsidR="003F0D6B">
        <w:rPr>
          <w:rFonts w:ascii="Times New Roman" w:hAnsi="Times New Roman"/>
          <w:iCs/>
          <w:color w:val="auto"/>
          <w:sz w:val="28"/>
          <w:szCs w:val="28"/>
        </w:rPr>
        <w:t>4</w:t>
      </w:r>
      <w:r w:rsidRPr="003C7297">
        <w:rPr>
          <w:rFonts w:ascii="Times New Roman" w:hAnsi="Times New Roman"/>
          <w:iCs/>
          <w:color w:val="auto"/>
          <w:sz w:val="28"/>
          <w:szCs w:val="28"/>
        </w:rPr>
        <w:t xml:space="preserve">. </w:t>
      </w:r>
      <w:r w:rsidR="00A554BD" w:rsidRPr="003C7297">
        <w:rPr>
          <w:rFonts w:ascii="Times New Roman" w:hAnsi="Times New Roman"/>
          <w:iCs/>
          <w:color w:val="auto"/>
          <w:sz w:val="28"/>
          <w:szCs w:val="28"/>
        </w:rPr>
        <w:t>Организационная деятельность</w:t>
      </w:r>
      <w:bookmarkEnd w:id="397"/>
      <w:bookmarkEnd w:id="398"/>
    </w:p>
    <w:p w:rsidR="00A554BD" w:rsidRPr="003C7297"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3C7297">
        <w:rPr>
          <w:szCs w:val="28"/>
        </w:rPr>
        <w:t>В период 2016 г. проводился мониторинг и учет аналитических данных по основным направлениям деятельности, а также ввод в регистры аналитического учета необходимого информационного ресурса. Составлено 321 отчетов по основной деятельности (судебный бюллетень, мониторинг судопроизводства, прочие планы в еженедельном режиме).</w:t>
      </w:r>
    </w:p>
    <w:p w:rsidR="00A554BD" w:rsidRPr="003C7297"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3C7297">
        <w:rPr>
          <w:szCs w:val="28"/>
        </w:rPr>
        <w:t>Обеспечено выполнение поступивших 120 контрольных заданий государственных органов власти по представлению запрашиваемой информации, а также 243 внеплановых заданий по правовым вопросам и внеплановых мероприятий по заданию руководящего аппарата управления администрации Чайковского муниципального района.</w:t>
      </w:r>
    </w:p>
    <w:p w:rsidR="00A554BD" w:rsidRPr="003C7297"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3C7297">
        <w:rPr>
          <w:szCs w:val="28"/>
        </w:rPr>
        <w:t>Обработано: входящей корреспонденции – 1435 документов, в регистры учета информационного ресурса внесено (введено) 38666 электронных записей.</w:t>
      </w:r>
    </w:p>
    <w:p w:rsidR="00A554BD" w:rsidRPr="003C7297"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3C7297">
        <w:rPr>
          <w:szCs w:val="28"/>
        </w:rPr>
        <w:t>Проведена работа по подготовке первичной документации правового комитета администрации Чайковского муниципального района за период 2011-2013 г.г. для архивного хранения, осуществлена их дислокация в архив АЧМР.</w:t>
      </w:r>
    </w:p>
    <w:p w:rsidR="00A554BD" w:rsidRPr="003C7297"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3C7297">
        <w:rPr>
          <w:szCs w:val="28"/>
        </w:rPr>
        <w:lastRenderedPageBreak/>
        <w:t>В соответствии с постановлением администрации Чайковского муниципального района от 20.07.2016 №625 «О мобильной приемной главы муниципального района – главы администрации Чайковского муниципального района» сотрудники правового комитета включены в состав мобильной приемной главы муниципального района – главы администрации Чайковского муниципального района. За период с июля по декабрь 2016 года проведено 9 выездов мобильной приемной во все 9 сельских поселений Чайковского муниципального района для приема жителей различных населенных пунктов указанных поселений.</w:t>
      </w:r>
    </w:p>
    <w:p w:rsidR="00A554BD" w:rsidRPr="003C7297"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3C7297">
        <w:rPr>
          <w:szCs w:val="28"/>
        </w:rPr>
        <w:t xml:space="preserve">Систематически проводились квалификационные учебы и самоподготовка сотрудников подразделения в целях: отслеживания изменений в законодательстве, изучения методологических разъяснений в сфере муниципального управления, расширения юридического кругозора персонала правового комитета. Ведется регистр квалификационных учеб (358 учеб, 208 тем). </w:t>
      </w:r>
    </w:p>
    <w:p w:rsidR="00A554BD" w:rsidRPr="003C7297"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3C7297">
        <w:rPr>
          <w:szCs w:val="28"/>
        </w:rPr>
        <w:t>Для поселенческого уровня подготовлено 7 презентационных материалов:</w:t>
      </w:r>
    </w:p>
    <w:p w:rsidR="00A554BD" w:rsidRPr="003C7297" w:rsidRDefault="00A554BD" w:rsidP="005809DC">
      <w:pPr>
        <w:pStyle w:val="afd"/>
        <w:keepNext/>
        <w:keepLines/>
        <w:numPr>
          <w:ilvl w:val="0"/>
          <w:numId w:val="24"/>
        </w:numPr>
        <w:suppressLineNumbers/>
        <w:tabs>
          <w:tab w:val="clear" w:pos="4677"/>
          <w:tab w:val="clear" w:pos="9355"/>
          <w:tab w:val="right" w:pos="0"/>
          <w:tab w:val="center" w:pos="1134"/>
          <w:tab w:val="right" w:pos="9072"/>
        </w:tabs>
        <w:suppressAutoHyphens/>
        <w:spacing w:line="240" w:lineRule="atLeast"/>
        <w:ind w:left="0" w:firstLine="709"/>
        <w:contextualSpacing/>
        <w:jc w:val="both"/>
        <w:rPr>
          <w:szCs w:val="28"/>
        </w:rPr>
      </w:pPr>
      <w:r w:rsidRPr="003C7297">
        <w:rPr>
          <w:szCs w:val="28"/>
        </w:rPr>
        <w:t>Итоги реализации исполнения актуализации Уставов муниципальных образований Чайковского муниципального района в связи с изменениями действующего законодательства;</w:t>
      </w:r>
    </w:p>
    <w:p w:rsidR="00A554BD" w:rsidRPr="003C7297" w:rsidRDefault="00A554BD" w:rsidP="005809DC">
      <w:pPr>
        <w:pStyle w:val="afd"/>
        <w:keepNext/>
        <w:keepLines/>
        <w:numPr>
          <w:ilvl w:val="0"/>
          <w:numId w:val="24"/>
        </w:numPr>
        <w:suppressLineNumbers/>
        <w:tabs>
          <w:tab w:val="clear" w:pos="4677"/>
          <w:tab w:val="clear" w:pos="9355"/>
          <w:tab w:val="right" w:pos="0"/>
          <w:tab w:val="center" w:pos="1134"/>
          <w:tab w:val="right" w:pos="9072"/>
        </w:tabs>
        <w:suppressAutoHyphens/>
        <w:spacing w:line="240" w:lineRule="atLeast"/>
        <w:ind w:left="0" w:firstLine="709"/>
        <w:contextualSpacing/>
        <w:jc w:val="both"/>
        <w:rPr>
          <w:szCs w:val="28"/>
        </w:rPr>
      </w:pPr>
      <w:r w:rsidRPr="003C7297">
        <w:rPr>
          <w:bCs/>
          <w:szCs w:val="28"/>
        </w:rPr>
        <w:t>О компетенции административной комиссии;</w:t>
      </w:r>
    </w:p>
    <w:p w:rsidR="00A554BD" w:rsidRPr="003C7297" w:rsidRDefault="00A554BD" w:rsidP="005809DC">
      <w:pPr>
        <w:pStyle w:val="afd"/>
        <w:keepNext/>
        <w:keepLines/>
        <w:numPr>
          <w:ilvl w:val="0"/>
          <w:numId w:val="24"/>
        </w:numPr>
        <w:suppressLineNumbers/>
        <w:tabs>
          <w:tab w:val="clear" w:pos="4677"/>
          <w:tab w:val="clear" w:pos="9355"/>
          <w:tab w:val="right" w:pos="0"/>
          <w:tab w:val="center" w:pos="1134"/>
          <w:tab w:val="right" w:pos="9072"/>
        </w:tabs>
        <w:suppressAutoHyphens/>
        <w:spacing w:line="240" w:lineRule="atLeast"/>
        <w:ind w:left="0" w:firstLine="709"/>
        <w:contextualSpacing/>
        <w:jc w:val="both"/>
        <w:rPr>
          <w:szCs w:val="28"/>
        </w:rPr>
      </w:pPr>
      <w:r w:rsidRPr="003C7297">
        <w:rPr>
          <w:bCs/>
          <w:szCs w:val="28"/>
        </w:rPr>
        <w:t>Алгоритм по осуществлению органами местного самоуправления государственных полномочий по составлению протоколов об административных правонарушениях;</w:t>
      </w:r>
    </w:p>
    <w:p w:rsidR="00A554BD" w:rsidRPr="003C7297" w:rsidRDefault="00A554BD" w:rsidP="005809DC">
      <w:pPr>
        <w:pStyle w:val="afd"/>
        <w:keepNext/>
        <w:keepLines/>
        <w:numPr>
          <w:ilvl w:val="0"/>
          <w:numId w:val="24"/>
        </w:numPr>
        <w:suppressLineNumbers/>
        <w:tabs>
          <w:tab w:val="clear" w:pos="4677"/>
          <w:tab w:val="clear" w:pos="9355"/>
          <w:tab w:val="right" w:pos="0"/>
          <w:tab w:val="center" w:pos="1134"/>
          <w:tab w:val="right" w:pos="9072"/>
        </w:tabs>
        <w:suppressAutoHyphens/>
        <w:spacing w:line="240" w:lineRule="atLeast"/>
        <w:ind w:left="0" w:firstLine="709"/>
        <w:jc w:val="both"/>
        <w:rPr>
          <w:szCs w:val="28"/>
        </w:rPr>
      </w:pPr>
      <w:r w:rsidRPr="003C7297">
        <w:rPr>
          <w:bCs/>
          <w:szCs w:val="28"/>
        </w:rPr>
        <w:t xml:space="preserve">Об итогах проведенных </w:t>
      </w:r>
      <w:proofErr w:type="spellStart"/>
      <w:r w:rsidRPr="003C7297">
        <w:rPr>
          <w:bCs/>
          <w:szCs w:val="28"/>
        </w:rPr>
        <w:t>антикоррупционных</w:t>
      </w:r>
      <w:proofErr w:type="spellEnd"/>
      <w:r w:rsidRPr="003C7297">
        <w:rPr>
          <w:bCs/>
          <w:szCs w:val="28"/>
        </w:rPr>
        <w:t xml:space="preserve"> экспертиз муниципальных правовых актов в муниципальных образованиях Чайковского муниципального района за 2015 год;</w:t>
      </w:r>
    </w:p>
    <w:p w:rsidR="00A554BD" w:rsidRPr="003C7297" w:rsidRDefault="00A554BD" w:rsidP="005809DC">
      <w:pPr>
        <w:pStyle w:val="afd"/>
        <w:keepNext/>
        <w:keepLines/>
        <w:numPr>
          <w:ilvl w:val="0"/>
          <w:numId w:val="24"/>
        </w:numPr>
        <w:suppressLineNumbers/>
        <w:tabs>
          <w:tab w:val="clear" w:pos="4677"/>
          <w:tab w:val="clear" w:pos="9355"/>
          <w:tab w:val="right" w:pos="0"/>
          <w:tab w:val="center" w:pos="1134"/>
          <w:tab w:val="right" w:pos="9072"/>
        </w:tabs>
        <w:suppressAutoHyphens/>
        <w:spacing w:line="240" w:lineRule="atLeast"/>
        <w:ind w:left="0" w:firstLine="709"/>
        <w:contextualSpacing/>
        <w:jc w:val="both"/>
        <w:rPr>
          <w:szCs w:val="28"/>
        </w:rPr>
      </w:pPr>
      <w:r w:rsidRPr="003C7297">
        <w:rPr>
          <w:szCs w:val="28"/>
        </w:rPr>
        <w:t>Реализация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554BD" w:rsidRPr="003C7297" w:rsidRDefault="00A554BD" w:rsidP="005809DC">
      <w:pPr>
        <w:pStyle w:val="afd"/>
        <w:keepNext/>
        <w:keepLines/>
        <w:numPr>
          <w:ilvl w:val="0"/>
          <w:numId w:val="24"/>
        </w:numPr>
        <w:suppressLineNumbers/>
        <w:tabs>
          <w:tab w:val="clear" w:pos="4677"/>
          <w:tab w:val="clear" w:pos="9355"/>
          <w:tab w:val="right" w:pos="0"/>
          <w:tab w:val="center" w:pos="1134"/>
          <w:tab w:val="right" w:pos="9072"/>
        </w:tabs>
        <w:suppressAutoHyphens/>
        <w:spacing w:line="240" w:lineRule="atLeast"/>
        <w:ind w:left="0" w:firstLine="709"/>
        <w:contextualSpacing/>
        <w:jc w:val="both"/>
        <w:rPr>
          <w:szCs w:val="28"/>
        </w:rPr>
      </w:pPr>
      <w:r w:rsidRPr="003C7297">
        <w:rPr>
          <w:szCs w:val="28"/>
        </w:rPr>
        <w:t>О представительстве органов местного самоуправления в судебных процессах;</w:t>
      </w:r>
    </w:p>
    <w:p w:rsidR="00A554BD" w:rsidRPr="003C7297" w:rsidRDefault="00A554BD" w:rsidP="005809DC">
      <w:pPr>
        <w:pStyle w:val="afd"/>
        <w:keepNext/>
        <w:keepLines/>
        <w:numPr>
          <w:ilvl w:val="0"/>
          <w:numId w:val="24"/>
        </w:numPr>
        <w:suppressLineNumbers/>
        <w:tabs>
          <w:tab w:val="clear" w:pos="4677"/>
          <w:tab w:val="clear" w:pos="9355"/>
          <w:tab w:val="right" w:pos="0"/>
          <w:tab w:val="center" w:pos="1134"/>
          <w:tab w:val="right" w:pos="9072"/>
        </w:tabs>
        <w:suppressAutoHyphens/>
        <w:spacing w:line="240" w:lineRule="atLeast"/>
        <w:ind w:left="0" w:firstLine="709"/>
        <w:contextualSpacing/>
        <w:jc w:val="both"/>
        <w:rPr>
          <w:szCs w:val="28"/>
        </w:rPr>
      </w:pPr>
      <w:r w:rsidRPr="003C7297">
        <w:rPr>
          <w:bCs/>
          <w:szCs w:val="28"/>
        </w:rPr>
        <w:t>О приведении муниципальных нормативных правовых актов в соответствие с действующим законодательством о противодействии коррупции.</w:t>
      </w:r>
    </w:p>
    <w:p w:rsidR="00A554BD" w:rsidRPr="003C7297" w:rsidRDefault="00A554BD" w:rsidP="005809DC">
      <w:pPr>
        <w:keepNext/>
        <w:keepLines/>
        <w:suppressLineNumbers/>
        <w:suppressAutoHyphens/>
        <w:spacing w:line="240" w:lineRule="atLeast"/>
        <w:ind w:firstLine="709"/>
        <w:jc w:val="both"/>
        <w:rPr>
          <w:szCs w:val="28"/>
        </w:rPr>
      </w:pPr>
      <w:r w:rsidRPr="003C7297">
        <w:rPr>
          <w:szCs w:val="28"/>
        </w:rPr>
        <w:t>Специфика задач, стоящих перед правовым комитетом, обуславливается их постоянством, а также независимостью от складывающихся в конкретный период времени социально-экономических и политических приоритетов (перспектив) развития муниципального образования и объемов соответствующей деятельности ОМСУ.</w:t>
      </w:r>
    </w:p>
    <w:p w:rsidR="00A554BD" w:rsidRPr="003C7297" w:rsidRDefault="00A554BD" w:rsidP="005809DC">
      <w:pPr>
        <w:pStyle w:val="afd"/>
        <w:keepNext/>
        <w:keepLines/>
        <w:suppressLineNumbers/>
        <w:tabs>
          <w:tab w:val="right" w:pos="0"/>
        </w:tabs>
        <w:suppressAutoHyphens/>
        <w:spacing w:line="240" w:lineRule="atLeast"/>
        <w:ind w:firstLine="709"/>
        <w:contextualSpacing/>
        <w:jc w:val="both"/>
        <w:rPr>
          <w:szCs w:val="28"/>
        </w:rPr>
      </w:pPr>
      <w:r w:rsidRPr="003C7297">
        <w:rPr>
          <w:szCs w:val="28"/>
        </w:rPr>
        <w:t>В текущем 2017 году перспективными задачами в деятельности правового комитета являются:</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Продолжение обеспечения режима соблюдения законности в деятельности АЧМР.</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Стабилизация количества судебных споров с участием администрации Чайковского муниципального района в качестве ответчика совместно с отраслевыми (функциональными) органами и аппаратом (структурными подразделениями) администрации Чайковского муниципального района.</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Стабилизация уровня исковой работы по взысканию дебиторской задолженности в местный бюджет (в интересах Финансового управления администрации Чайковского муниципального района).</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lastRenderedPageBreak/>
        <w:t>Достижение полного охвата правовой экспертизой проектов муниципальных правовых актов администрации Чайковского муниципального района.</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Организация сводного анализа состояния прокурорского реагирования, в т.ч. по отраслевым (функциональным) органам администрации Чайковского муниципального района.</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Продолжение мониторинга законодательства и действующих муниципальных нормативных правовых актов.</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Актуализация Устава Чайковского муниципального района в соответствии с действующим законодательством.</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Контроль исполнительного производства в отношении ООО «Передвижная механизированная колонна» (крупный дебитор по договору аренды земельного участка).</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 xml:space="preserve"> Совершенствование экспертизы гражданско-правовых договоров и публично-правовых соглашений.</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 xml:space="preserve"> Подготовка и передислокация документации правового комитета периода деятельности 2014 г. для архивного хранения.</w:t>
      </w:r>
    </w:p>
    <w:p w:rsidR="00A554BD" w:rsidRPr="003C7297"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Повышение уровня правовых знаний у муниципальных служащих АЧМР, в т.ч. путем проведения правовых консультаций и выработки правовых заключений.</w:t>
      </w:r>
    </w:p>
    <w:p w:rsidR="00A554BD" w:rsidRDefault="00A554BD" w:rsidP="005809DC">
      <w:pPr>
        <w:pStyle w:val="afd"/>
        <w:keepNext/>
        <w:keepLines/>
        <w:numPr>
          <w:ilvl w:val="0"/>
          <w:numId w:val="4"/>
        </w:numPr>
        <w:suppressLineNumbers/>
        <w:tabs>
          <w:tab w:val="clear" w:pos="4677"/>
          <w:tab w:val="clear" w:pos="9355"/>
          <w:tab w:val="right" w:pos="993"/>
        </w:tabs>
        <w:suppressAutoHyphens/>
        <w:spacing w:line="240" w:lineRule="atLeast"/>
        <w:ind w:left="0" w:firstLine="709"/>
        <w:contextualSpacing/>
        <w:jc w:val="both"/>
        <w:rPr>
          <w:szCs w:val="28"/>
        </w:rPr>
      </w:pPr>
      <w:r w:rsidRPr="003C7297">
        <w:rPr>
          <w:szCs w:val="28"/>
        </w:rPr>
        <w:t>Планирование 1 сотрудника правового комитета администрации Чайковского муниципального района на курсы повышения квалификации.</w:t>
      </w:r>
    </w:p>
    <w:p w:rsidR="00744A68" w:rsidRPr="003C7297" w:rsidRDefault="00744A68" w:rsidP="005809DC">
      <w:pPr>
        <w:pStyle w:val="afd"/>
        <w:keepNext/>
        <w:keepLines/>
        <w:suppressLineNumbers/>
        <w:tabs>
          <w:tab w:val="clear" w:pos="4677"/>
          <w:tab w:val="clear" w:pos="9355"/>
          <w:tab w:val="right" w:pos="993"/>
        </w:tabs>
        <w:suppressAutoHyphens/>
        <w:spacing w:line="240" w:lineRule="atLeast"/>
        <w:ind w:left="709"/>
        <w:contextualSpacing/>
        <w:jc w:val="both"/>
        <w:rPr>
          <w:szCs w:val="28"/>
        </w:rPr>
      </w:pPr>
    </w:p>
    <w:p w:rsidR="00250116" w:rsidRPr="002A1FE9" w:rsidRDefault="00250116" w:rsidP="005809DC">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99" w:name="_Toc453939258"/>
      <w:bookmarkStart w:id="400" w:name="_Toc483299239"/>
      <w:r w:rsidRPr="002A1FE9">
        <w:rPr>
          <w:rFonts w:ascii="Times New Roman" w:hAnsi="Times New Roman"/>
          <w:color w:val="auto"/>
          <w:sz w:val="28"/>
          <w:szCs w:val="28"/>
        </w:rPr>
        <w:t xml:space="preserve">Деятельность комитета </w:t>
      </w:r>
      <w:bookmarkEnd w:id="399"/>
      <w:r>
        <w:rPr>
          <w:rFonts w:ascii="Times New Roman" w:hAnsi="Times New Roman"/>
          <w:color w:val="auto"/>
          <w:sz w:val="28"/>
          <w:szCs w:val="28"/>
        </w:rPr>
        <w:t>документационного обеспечения и информационных технологий</w:t>
      </w:r>
      <w:bookmarkEnd w:id="400"/>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t>Основными целями комитета документационного обеспечения и информационных технологий</w:t>
      </w:r>
      <w:r>
        <w:rPr>
          <w:szCs w:val="28"/>
        </w:rPr>
        <w:t xml:space="preserve"> являются:</w:t>
      </w:r>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t>- документационное и организационное обеспечение деятельности главы муниципального района – главы администрации Чайковского муниципального района и аппарата администрации Чайковского муниципального района, координация, контроль за исполнением документов;</w:t>
      </w:r>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t>- обеспечение своевременного, объективного, качественного рассмотрения обращений граждан и принятие мотивированных решений по их существу;</w:t>
      </w:r>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t xml:space="preserve">- </w:t>
      </w:r>
      <w:r w:rsidRPr="00505D1E">
        <w:rPr>
          <w:rFonts w:eastAsia="Calibri"/>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r>
        <w:rPr>
          <w:szCs w:val="28"/>
        </w:rPr>
        <w:t>.</w:t>
      </w:r>
    </w:p>
    <w:p w:rsidR="00250116" w:rsidRPr="00505D1E" w:rsidRDefault="00250116" w:rsidP="005809DC">
      <w:pPr>
        <w:pStyle w:val="a6"/>
        <w:keepNext/>
        <w:keepLines/>
        <w:suppressLineNumbers/>
        <w:shd w:val="clear" w:color="auto" w:fill="FFFFFF"/>
        <w:suppressAutoHyphens/>
        <w:spacing w:after="0" w:line="360" w:lineRule="exact"/>
        <w:ind w:left="0" w:firstLine="720"/>
        <w:jc w:val="both"/>
        <w:rPr>
          <w:rFonts w:ascii="Times New Roman" w:hAnsi="Times New Roman"/>
          <w:bCs/>
          <w:spacing w:val="-12"/>
          <w:sz w:val="28"/>
          <w:szCs w:val="28"/>
        </w:rPr>
      </w:pPr>
      <w:bookmarkStart w:id="401" w:name="_Toc324948184"/>
      <w:r w:rsidRPr="00505D1E">
        <w:rPr>
          <w:rFonts w:ascii="Times New Roman" w:hAnsi="Times New Roman"/>
          <w:sz w:val="28"/>
          <w:szCs w:val="28"/>
        </w:rPr>
        <w:t>Деятельность комитета документационного обеспечения и информационных технологий реализуется в соответствии с подпрограммой «Повышение эффективности организационно – документационного обеспечения администрации Чайковского муниципального района» муниципальной программы «Совершенствование муниципального управления Чайковского муниципального района на 2014 – 2020 годы» и направлена на достижение функционально-целевых показателей в указанной сфере.</w:t>
      </w:r>
      <w:r w:rsidRPr="00505D1E">
        <w:rPr>
          <w:rFonts w:ascii="Times New Roman" w:hAnsi="Times New Roman"/>
          <w:bCs/>
          <w:spacing w:val="-12"/>
          <w:sz w:val="28"/>
          <w:szCs w:val="28"/>
        </w:rPr>
        <w:t xml:space="preserve"> </w:t>
      </w:r>
    </w:p>
    <w:p w:rsidR="00250116" w:rsidRPr="00505D1E" w:rsidRDefault="00250116" w:rsidP="005809DC">
      <w:pPr>
        <w:keepNext/>
        <w:keepLines/>
        <w:suppressLineNumbers/>
        <w:shd w:val="clear" w:color="auto" w:fill="FFFFFF"/>
        <w:suppressAutoHyphens/>
        <w:spacing w:line="360" w:lineRule="exact"/>
        <w:ind w:firstLine="720"/>
        <w:jc w:val="both"/>
        <w:rPr>
          <w:szCs w:val="28"/>
        </w:rPr>
      </w:pPr>
      <w:r w:rsidRPr="00505D1E">
        <w:rPr>
          <w:szCs w:val="28"/>
        </w:rPr>
        <w:lastRenderedPageBreak/>
        <w:t>Основные функции и задачи деятельности комитета документационного обеспечения и информационных технологий администрации Чайковского муниципального района (далее –</w:t>
      </w:r>
      <w:r>
        <w:rPr>
          <w:szCs w:val="28"/>
        </w:rPr>
        <w:t xml:space="preserve"> </w:t>
      </w:r>
      <w:r w:rsidRPr="00505D1E">
        <w:rPr>
          <w:szCs w:val="28"/>
        </w:rPr>
        <w:t>комитет) реализуется по следующим функциональным направлениям:</w:t>
      </w:r>
    </w:p>
    <w:p w:rsidR="00250116" w:rsidRPr="00505D1E" w:rsidRDefault="00250116" w:rsidP="005809DC">
      <w:pPr>
        <w:keepNext/>
        <w:keepLines/>
        <w:suppressLineNumbers/>
        <w:suppressAutoHyphens/>
        <w:spacing w:line="360" w:lineRule="exact"/>
        <w:ind w:firstLine="709"/>
        <w:jc w:val="both"/>
        <w:rPr>
          <w:rFonts w:eastAsia="Calibri"/>
          <w:i/>
          <w:szCs w:val="28"/>
        </w:rPr>
      </w:pPr>
      <w:r w:rsidRPr="00505D1E">
        <w:rPr>
          <w:rFonts w:eastAsia="Calibri"/>
          <w:szCs w:val="28"/>
        </w:rPr>
        <w:t>1. организация информационного и документационного обеспечения деятельности главы Чайковского муниципального района и аппарата администрации Чайковского муниципального района, руководство, координация, контроль за исполнением документов;</w:t>
      </w:r>
    </w:p>
    <w:p w:rsidR="00250116" w:rsidRPr="00505D1E" w:rsidRDefault="00250116" w:rsidP="005809DC">
      <w:pPr>
        <w:keepNext/>
        <w:keepLines/>
        <w:suppressLineNumbers/>
        <w:suppressAutoHyphens/>
        <w:spacing w:line="360" w:lineRule="exact"/>
        <w:ind w:firstLine="709"/>
        <w:jc w:val="both"/>
        <w:rPr>
          <w:rFonts w:eastAsia="Calibri"/>
          <w:szCs w:val="28"/>
        </w:rPr>
      </w:pPr>
      <w:r w:rsidRPr="00505D1E">
        <w:rPr>
          <w:rFonts w:eastAsia="Calibri"/>
          <w:szCs w:val="28"/>
        </w:rPr>
        <w:t>2. обеспечение функционирования единой системы делопроизводства в администрации Чайковского муниципального района с использованием</w:t>
      </w:r>
      <w:bookmarkStart w:id="402" w:name="2871a"/>
      <w:bookmarkEnd w:id="402"/>
      <w:r w:rsidRPr="00505D1E">
        <w:rPr>
          <w:rFonts w:eastAsia="Calibri"/>
          <w:szCs w:val="28"/>
        </w:rPr>
        <w:t xml:space="preserve"> интегрированной системы электронного документооборота и программного комплекса «Автоматизация делопроизводства»;</w:t>
      </w:r>
    </w:p>
    <w:p w:rsidR="00250116" w:rsidRPr="00505D1E" w:rsidRDefault="00250116" w:rsidP="005809DC">
      <w:pPr>
        <w:keepNext/>
        <w:keepLines/>
        <w:suppressLineNumbers/>
        <w:suppressAutoHyphens/>
        <w:spacing w:line="360" w:lineRule="exact"/>
        <w:ind w:firstLine="709"/>
        <w:jc w:val="both"/>
        <w:rPr>
          <w:rFonts w:eastAsia="Calibri"/>
          <w:szCs w:val="28"/>
        </w:rPr>
      </w:pPr>
      <w:r w:rsidRPr="00505D1E">
        <w:rPr>
          <w:rFonts w:eastAsia="Calibri"/>
          <w:szCs w:val="28"/>
        </w:rPr>
        <w:t>3.</w:t>
      </w:r>
      <w:r w:rsidRPr="00505D1E">
        <w:rPr>
          <w:rFonts w:eastAsia="Calibri"/>
          <w:color w:val="FF0000"/>
          <w:szCs w:val="28"/>
        </w:rPr>
        <w:t xml:space="preserve"> </w:t>
      </w:r>
      <w:r w:rsidRPr="00505D1E">
        <w:rPr>
          <w:rFonts w:eastAsia="Calibri"/>
          <w:szCs w:val="28"/>
        </w:rPr>
        <w:t>обеспечение своевременного, объективного, качественного рассмотрения обращений граждан и контроль принятия мотивированных решений по их существу;</w:t>
      </w:r>
    </w:p>
    <w:p w:rsidR="00250116" w:rsidRPr="00505D1E" w:rsidRDefault="00250116"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r w:rsidRPr="00505D1E">
        <w:rPr>
          <w:rFonts w:ascii="Times New Roman" w:hAnsi="Times New Roman" w:cs="Times New Roman"/>
          <w:sz w:val="28"/>
          <w:szCs w:val="28"/>
        </w:rPr>
        <w:t xml:space="preserve">4. 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 </w:t>
      </w:r>
    </w:p>
    <w:p w:rsidR="00250116" w:rsidRPr="00505D1E" w:rsidRDefault="00250116" w:rsidP="005809DC">
      <w:pPr>
        <w:keepNext/>
        <w:keepLines/>
        <w:suppressLineNumbers/>
        <w:suppressAutoHyphens/>
        <w:spacing w:line="360" w:lineRule="exact"/>
        <w:ind w:firstLine="709"/>
        <w:jc w:val="both"/>
        <w:rPr>
          <w:rFonts w:eastAsia="Calibri"/>
          <w:szCs w:val="28"/>
        </w:rPr>
      </w:pPr>
      <w:r w:rsidRPr="00505D1E">
        <w:rPr>
          <w:rFonts w:eastAsia="Calibri"/>
          <w:szCs w:val="28"/>
        </w:rPr>
        <w:t>5. организация и координация работ по использованию информационных баз данных;</w:t>
      </w:r>
    </w:p>
    <w:p w:rsidR="00250116" w:rsidRPr="00505D1E" w:rsidRDefault="00250116"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r w:rsidRPr="00505D1E">
        <w:rPr>
          <w:rFonts w:ascii="Times New Roman" w:hAnsi="Times New Roman" w:cs="Times New Roman"/>
          <w:sz w:val="28"/>
          <w:szCs w:val="28"/>
        </w:rPr>
        <w:t>6. организация и координация работ по регламентации предоставления муниципальных услуг в администрации Чайковского муниципального района;</w:t>
      </w:r>
    </w:p>
    <w:p w:rsidR="00250116" w:rsidRPr="00505D1E" w:rsidRDefault="00250116"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505D1E">
        <w:rPr>
          <w:rFonts w:ascii="Times New Roman" w:hAnsi="Times New Roman" w:cs="Times New Roman"/>
          <w:sz w:val="28"/>
          <w:szCs w:val="28"/>
        </w:rPr>
        <w:t>. обеспечение ведения Регистра муниципальных нормативных правовых актов Чайковского муниципального района;</w:t>
      </w:r>
    </w:p>
    <w:p w:rsidR="00250116" w:rsidRPr="00505D1E" w:rsidRDefault="00250116"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Pr="00505D1E">
        <w:rPr>
          <w:rFonts w:ascii="Times New Roman" w:hAnsi="Times New Roman" w:cs="Times New Roman"/>
          <w:sz w:val="28"/>
          <w:szCs w:val="28"/>
        </w:rPr>
        <w:t>. обеспечение организации работы с наградными документами;</w:t>
      </w:r>
    </w:p>
    <w:p w:rsidR="00250116" w:rsidRPr="00505D1E" w:rsidRDefault="00C45D8E"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00250116" w:rsidRPr="00505D1E">
        <w:rPr>
          <w:rFonts w:ascii="Times New Roman" w:hAnsi="Times New Roman" w:cs="Times New Roman"/>
          <w:sz w:val="28"/>
          <w:szCs w:val="28"/>
        </w:rPr>
        <w:t xml:space="preserve">. </w:t>
      </w:r>
      <w:r w:rsidR="00250116" w:rsidRPr="00505D1E">
        <w:rPr>
          <w:rFonts w:ascii="Times New Roman" w:hAnsi="Times New Roman" w:cs="Times New Roman"/>
          <w:color w:val="000000"/>
          <w:sz w:val="28"/>
          <w:szCs w:val="28"/>
        </w:rPr>
        <w:t>обеспечение организации системы регистрации (учета) избирателей, участников референдума на территории Чайковского муниципального района</w:t>
      </w:r>
      <w:r w:rsidR="00250116" w:rsidRPr="00505D1E">
        <w:rPr>
          <w:rFonts w:ascii="Times New Roman" w:hAnsi="Times New Roman" w:cs="Times New Roman"/>
          <w:sz w:val="28"/>
          <w:szCs w:val="28"/>
        </w:rPr>
        <w:t>.</w:t>
      </w:r>
    </w:p>
    <w:p w:rsidR="00250116" w:rsidRPr="002A1FE9" w:rsidRDefault="00250116" w:rsidP="005809DC">
      <w:pPr>
        <w:pStyle w:val="afd"/>
        <w:keepNext/>
        <w:keepLines/>
        <w:suppressLineNumbers/>
        <w:tabs>
          <w:tab w:val="right" w:pos="0"/>
        </w:tabs>
        <w:suppressAutoHyphens/>
        <w:spacing w:line="360" w:lineRule="exact"/>
        <w:ind w:firstLine="720"/>
        <w:contextualSpacing/>
        <w:jc w:val="both"/>
        <w:rPr>
          <w:szCs w:val="28"/>
        </w:rPr>
      </w:pPr>
      <w:r w:rsidRPr="002A1FE9">
        <w:rPr>
          <w:szCs w:val="28"/>
        </w:rPr>
        <w:t>В течение 201</w:t>
      </w:r>
      <w:r>
        <w:rPr>
          <w:szCs w:val="28"/>
        </w:rPr>
        <w:t xml:space="preserve">6 </w:t>
      </w:r>
      <w:r w:rsidRPr="002A1FE9">
        <w:rPr>
          <w:szCs w:val="28"/>
        </w:rPr>
        <w:t>г</w:t>
      </w:r>
      <w:r>
        <w:rPr>
          <w:szCs w:val="28"/>
        </w:rPr>
        <w:t>ода</w:t>
      </w:r>
      <w:r w:rsidRPr="002A1FE9">
        <w:rPr>
          <w:szCs w:val="28"/>
        </w:rPr>
        <w:t xml:space="preserve"> решение задач было направлено на достижение эффективности в указанных функциональных направлениях деятельности.</w:t>
      </w:r>
    </w:p>
    <w:p w:rsidR="00250116" w:rsidRDefault="00250116" w:rsidP="005809DC">
      <w:pPr>
        <w:pStyle w:val="a6"/>
        <w:keepNext/>
        <w:keepLines/>
        <w:suppressLineNumbers/>
        <w:suppressAutoHyphens/>
        <w:spacing w:after="0" w:line="360" w:lineRule="exact"/>
        <w:ind w:left="0" w:firstLine="720"/>
        <w:jc w:val="both"/>
        <w:rPr>
          <w:rFonts w:ascii="Times New Roman" w:hAnsi="Times New Roman"/>
          <w:sz w:val="28"/>
          <w:szCs w:val="28"/>
        </w:rPr>
      </w:pPr>
      <w:r w:rsidRPr="002A1FE9">
        <w:rPr>
          <w:rFonts w:ascii="Times New Roman" w:hAnsi="Times New Roman"/>
          <w:sz w:val="28"/>
          <w:szCs w:val="28"/>
        </w:rPr>
        <w:t xml:space="preserve">В качестве основных аспектов деятельности комитета в </w:t>
      </w:r>
      <w:r>
        <w:rPr>
          <w:rFonts w:ascii="Times New Roman" w:hAnsi="Times New Roman"/>
          <w:sz w:val="28"/>
          <w:szCs w:val="28"/>
        </w:rPr>
        <w:t>отчетном</w:t>
      </w:r>
      <w:r w:rsidRPr="002A1FE9">
        <w:rPr>
          <w:rFonts w:ascii="Times New Roman" w:hAnsi="Times New Roman"/>
          <w:sz w:val="28"/>
          <w:szCs w:val="28"/>
        </w:rPr>
        <w:t xml:space="preserve"> году выделяются следующие.</w:t>
      </w:r>
    </w:p>
    <w:p w:rsidR="00744A68" w:rsidRPr="002A1FE9" w:rsidRDefault="00744A68" w:rsidP="005809DC">
      <w:pPr>
        <w:pStyle w:val="a6"/>
        <w:keepNext/>
        <w:keepLines/>
        <w:suppressLineNumbers/>
        <w:suppressAutoHyphens/>
        <w:spacing w:after="0" w:line="360" w:lineRule="exact"/>
        <w:ind w:left="0" w:firstLine="720"/>
        <w:jc w:val="both"/>
        <w:rPr>
          <w:rFonts w:ascii="Times New Roman" w:hAnsi="Times New Roman"/>
          <w:sz w:val="28"/>
          <w:szCs w:val="28"/>
        </w:rPr>
      </w:pPr>
    </w:p>
    <w:p w:rsidR="00250116" w:rsidRPr="002A1FE9" w:rsidRDefault="00250116" w:rsidP="005809DC">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403" w:name="_Toc453939259"/>
      <w:bookmarkStart w:id="404" w:name="_Toc483299240"/>
      <w:r w:rsidRPr="002A1FE9">
        <w:rPr>
          <w:rFonts w:ascii="Times New Roman" w:hAnsi="Times New Roman"/>
          <w:iCs/>
          <w:color w:val="auto"/>
          <w:sz w:val="28"/>
          <w:szCs w:val="28"/>
        </w:rPr>
        <w:t>Обеспечение документирования организационно-распорядительной деятельности главы Чайковского муниципального района и аппарата администрации. Контроль исполнения документов.</w:t>
      </w:r>
      <w:bookmarkEnd w:id="401"/>
      <w:bookmarkEnd w:id="403"/>
      <w:bookmarkEnd w:id="404"/>
    </w:p>
    <w:p w:rsidR="00250116" w:rsidRPr="002A1FE9" w:rsidRDefault="00250116" w:rsidP="005809DC">
      <w:pPr>
        <w:pStyle w:val="a6"/>
        <w:keepNext/>
        <w:keepLines/>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2A1FE9">
        <w:rPr>
          <w:rFonts w:ascii="Times New Roman" w:hAnsi="Times New Roman"/>
          <w:sz w:val="28"/>
          <w:szCs w:val="28"/>
        </w:rPr>
        <w:t>Организация контроля за исполнением служебных писем в администрации Чайковского муниципального района осуществлялась следующим образом:</w:t>
      </w:r>
    </w:p>
    <w:p w:rsidR="00250116" w:rsidRPr="002A1FE9" w:rsidRDefault="00250116"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r w:rsidRPr="002A1FE9">
        <w:rPr>
          <w:rFonts w:ascii="Times New Roman" w:hAnsi="Times New Roman" w:cs="Times New Roman"/>
          <w:sz w:val="28"/>
          <w:szCs w:val="28"/>
        </w:rPr>
        <w:t>- еженедельный мониторинг исполнения служебных писем (построение отчета в аналитической системе СЭД), направление заместителям главы муниципального района - главы администрации Чайковского муниципального района перечня служебных писем, поручений, обращений граждан находящихся на исполнении.</w:t>
      </w:r>
    </w:p>
    <w:p w:rsidR="00250116" w:rsidRDefault="00250116"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r w:rsidRPr="002A1FE9">
        <w:rPr>
          <w:rFonts w:ascii="Times New Roman" w:hAnsi="Times New Roman" w:cs="Times New Roman"/>
          <w:sz w:val="28"/>
          <w:szCs w:val="28"/>
        </w:rPr>
        <w:lastRenderedPageBreak/>
        <w:t>- ежеквартальное представление главе муниципального района итоговых сведений по исполнению документов в разрезе подразделений администрации Чайковского муниципального района.</w:t>
      </w:r>
    </w:p>
    <w:p w:rsidR="00250116" w:rsidRPr="002A1FE9" w:rsidRDefault="00250116"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ежеквартальное проведение практических семинаров для специалистов администрации.</w:t>
      </w:r>
    </w:p>
    <w:p w:rsidR="00250116" w:rsidRPr="004C3C0D" w:rsidRDefault="00250116" w:rsidP="005809DC">
      <w:pPr>
        <w:pStyle w:val="ae"/>
        <w:keepNext/>
        <w:keepLines/>
        <w:suppressLineNumbers/>
        <w:tabs>
          <w:tab w:val="left" w:pos="519"/>
        </w:tabs>
        <w:suppressAutoHyphens/>
        <w:spacing w:line="360" w:lineRule="exact"/>
        <w:ind w:firstLine="709"/>
        <w:jc w:val="both"/>
        <w:rPr>
          <w:rFonts w:ascii="Times New Roman" w:hAnsi="Times New Roman"/>
          <w:sz w:val="28"/>
          <w:szCs w:val="28"/>
        </w:rPr>
      </w:pPr>
      <w:r w:rsidRPr="002A1FE9">
        <w:rPr>
          <w:rFonts w:ascii="Times New Roman" w:hAnsi="Times New Roman"/>
          <w:sz w:val="28"/>
          <w:szCs w:val="28"/>
        </w:rPr>
        <w:t>Данные мероприятия позволили достичь положительного результата. Показатель «Доля нарушений исполнительской дисциплины по исполнению поручений главы Чайковского муниципального района – главы администрации Чайковского муниципального района, контролируемых документов, обращений граждан в ИСЭД» выполнен на 10</w:t>
      </w:r>
      <w:r>
        <w:rPr>
          <w:rFonts w:ascii="Times New Roman" w:hAnsi="Times New Roman"/>
          <w:sz w:val="28"/>
          <w:szCs w:val="28"/>
        </w:rPr>
        <w:t>0</w:t>
      </w:r>
      <w:r w:rsidRPr="002A1FE9">
        <w:rPr>
          <w:rFonts w:ascii="Times New Roman" w:hAnsi="Times New Roman"/>
          <w:sz w:val="28"/>
          <w:szCs w:val="28"/>
        </w:rPr>
        <w:t>,</w:t>
      </w:r>
      <w:r>
        <w:rPr>
          <w:rFonts w:ascii="Times New Roman" w:hAnsi="Times New Roman"/>
          <w:sz w:val="28"/>
          <w:szCs w:val="28"/>
        </w:rPr>
        <w:t>9</w:t>
      </w:r>
      <w:r w:rsidRPr="002A1FE9">
        <w:rPr>
          <w:rFonts w:ascii="Times New Roman" w:hAnsi="Times New Roman"/>
          <w:sz w:val="28"/>
          <w:szCs w:val="28"/>
        </w:rPr>
        <w:t>%, (фактическое значение 11,</w:t>
      </w:r>
      <w:r>
        <w:rPr>
          <w:rFonts w:ascii="Times New Roman" w:hAnsi="Times New Roman"/>
          <w:sz w:val="28"/>
          <w:szCs w:val="28"/>
        </w:rPr>
        <w:t>4</w:t>
      </w:r>
      <w:r w:rsidRPr="002A1FE9">
        <w:rPr>
          <w:rFonts w:ascii="Times New Roman" w:hAnsi="Times New Roman"/>
          <w:sz w:val="28"/>
          <w:szCs w:val="28"/>
        </w:rPr>
        <w:t xml:space="preserve"> %, при плановом значении 11,</w:t>
      </w:r>
      <w:r>
        <w:rPr>
          <w:rFonts w:ascii="Times New Roman" w:hAnsi="Times New Roman"/>
          <w:sz w:val="28"/>
          <w:szCs w:val="28"/>
        </w:rPr>
        <w:t>5</w:t>
      </w:r>
      <w:r w:rsidRPr="002A1FE9">
        <w:rPr>
          <w:rFonts w:ascii="Times New Roman" w:hAnsi="Times New Roman"/>
          <w:sz w:val="28"/>
          <w:szCs w:val="28"/>
        </w:rPr>
        <w:t>%).</w:t>
      </w:r>
      <w:r w:rsidRPr="00251BA7">
        <w:rPr>
          <w:rFonts w:ascii="Times New Roman" w:hAnsi="Times New Roman"/>
          <w:color w:val="000000"/>
          <w:sz w:val="28"/>
          <w:szCs w:val="28"/>
        </w:rPr>
        <w:t xml:space="preserve"> </w:t>
      </w:r>
    </w:p>
    <w:p w:rsidR="00250116" w:rsidRPr="002A1FE9" w:rsidRDefault="00250116" w:rsidP="005809DC">
      <w:pPr>
        <w:pStyle w:val="ConsPlusNormal"/>
        <w:keepNext/>
        <w:keepLines/>
        <w:widowControl/>
        <w:suppressLineNumbers/>
        <w:suppressAutoHyphens/>
        <w:spacing w:line="360" w:lineRule="exact"/>
        <w:ind w:firstLine="709"/>
        <w:jc w:val="both"/>
        <w:rPr>
          <w:rFonts w:ascii="Times New Roman" w:hAnsi="Times New Roman" w:cs="Times New Roman"/>
          <w:sz w:val="28"/>
          <w:szCs w:val="28"/>
        </w:rPr>
      </w:pPr>
    </w:p>
    <w:p w:rsidR="00250116" w:rsidRPr="002A1FE9" w:rsidRDefault="00250116" w:rsidP="005809DC">
      <w:pPr>
        <w:pStyle w:val="3"/>
        <w:numPr>
          <w:ilvl w:val="3"/>
          <w:numId w:val="1"/>
        </w:numPr>
        <w:suppressLineNumbers/>
        <w:tabs>
          <w:tab w:val="left" w:pos="1701"/>
        </w:tabs>
        <w:suppressAutoHyphens/>
        <w:spacing w:before="0" w:line="240" w:lineRule="auto"/>
        <w:ind w:left="0" w:firstLine="709"/>
        <w:jc w:val="both"/>
        <w:rPr>
          <w:rFonts w:ascii="Times New Roman" w:hAnsi="Times New Roman"/>
          <w:iCs/>
          <w:color w:val="auto"/>
          <w:sz w:val="28"/>
          <w:szCs w:val="28"/>
        </w:rPr>
      </w:pPr>
      <w:bookmarkStart w:id="405" w:name="_Toc324948186"/>
      <w:bookmarkStart w:id="406" w:name="_Toc453939260"/>
      <w:bookmarkStart w:id="407" w:name="_Toc483299241"/>
      <w:r w:rsidRPr="002A1FE9">
        <w:rPr>
          <w:rFonts w:ascii="Times New Roman" w:hAnsi="Times New Roman"/>
          <w:iCs/>
          <w:color w:val="auto"/>
          <w:sz w:val="28"/>
          <w:szCs w:val="28"/>
        </w:rPr>
        <w:t>Обеспечение своевременного опубликования (обнародования) нормативных правовых актов главы Чайковского муниципального района и Земского Собрания Чайковского муниципального района.</w:t>
      </w:r>
      <w:bookmarkEnd w:id="405"/>
      <w:bookmarkEnd w:id="406"/>
      <w:bookmarkEnd w:id="407"/>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t>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комитет обеспечивает опубликование нормативных правовых актов, изданных администрацией Чайковского муниципального района,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а также тексты проектов муниципальных правовых актов.</w:t>
      </w:r>
    </w:p>
    <w:p w:rsidR="00250116" w:rsidRPr="00505D1E" w:rsidRDefault="00250116" w:rsidP="005809DC">
      <w:pPr>
        <w:keepNext/>
        <w:keepLines/>
        <w:suppressLineNumbers/>
        <w:suppressAutoHyphens/>
        <w:spacing w:line="360" w:lineRule="exact"/>
        <w:ind w:firstLine="708"/>
        <w:jc w:val="both"/>
        <w:rPr>
          <w:szCs w:val="28"/>
        </w:rPr>
      </w:pPr>
      <w:r w:rsidRPr="00505D1E">
        <w:rPr>
          <w:szCs w:val="28"/>
        </w:rPr>
        <w:t>В 201</w:t>
      </w:r>
      <w:r>
        <w:rPr>
          <w:szCs w:val="28"/>
        </w:rPr>
        <w:t>6</w:t>
      </w:r>
      <w:r w:rsidRPr="00505D1E">
        <w:rPr>
          <w:szCs w:val="28"/>
        </w:rPr>
        <w:t xml:space="preserve"> году направлены на опубликование </w:t>
      </w:r>
      <w:r>
        <w:rPr>
          <w:szCs w:val="28"/>
        </w:rPr>
        <w:t xml:space="preserve">433 </w:t>
      </w:r>
      <w:r w:rsidRPr="00505D1E">
        <w:rPr>
          <w:szCs w:val="28"/>
        </w:rPr>
        <w:t>постановлени</w:t>
      </w:r>
      <w:r>
        <w:rPr>
          <w:szCs w:val="28"/>
        </w:rPr>
        <w:t>я</w:t>
      </w:r>
      <w:r w:rsidRPr="00505D1E">
        <w:rPr>
          <w:szCs w:val="28"/>
        </w:rPr>
        <w:t xml:space="preserve"> администрации муниципального района, </w:t>
      </w:r>
      <w:r>
        <w:rPr>
          <w:szCs w:val="28"/>
        </w:rPr>
        <w:t>143</w:t>
      </w:r>
      <w:r w:rsidRPr="00505D1E">
        <w:rPr>
          <w:szCs w:val="28"/>
        </w:rPr>
        <w:t xml:space="preserve"> решени</w:t>
      </w:r>
      <w:r>
        <w:rPr>
          <w:szCs w:val="28"/>
        </w:rPr>
        <w:t>я</w:t>
      </w:r>
      <w:r w:rsidRPr="00505D1E">
        <w:rPr>
          <w:szCs w:val="28"/>
        </w:rPr>
        <w:t xml:space="preserve"> Земского Собрания</w:t>
      </w:r>
      <w:r>
        <w:rPr>
          <w:szCs w:val="28"/>
        </w:rPr>
        <w:t xml:space="preserve"> Чайковского муниципального района</w:t>
      </w:r>
      <w:r w:rsidRPr="00505D1E">
        <w:rPr>
          <w:szCs w:val="28"/>
        </w:rPr>
        <w:t>.</w:t>
      </w:r>
      <w:r w:rsidRPr="00E675DA">
        <w:t xml:space="preserve"> </w:t>
      </w:r>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t>Показатели «Доля проектов нормативно – правовых актов, своевременно направленных для размещения на официальном сайте для обсуждения и выражения мнения населением» и «Доля своевременно направленных для размещения нормативных правовых актов в Вестнике местного самоуправления», муниципальной газете «Огни Камы», от общего числа подлежащих размещени</w:t>
      </w:r>
      <w:r w:rsidR="00C45D8E">
        <w:rPr>
          <w:szCs w:val="28"/>
        </w:rPr>
        <w:t>ю», выполнены и составили 100%.</w:t>
      </w:r>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t>Для реализации прав жителей Чайковского муниципального района на доступ к официальной информации о деятельности органов местного самоуправления издается Вестник местного самоуправления,</w:t>
      </w:r>
      <w:r w:rsidRPr="00505D1E">
        <w:rPr>
          <w:b/>
          <w:bCs/>
          <w:szCs w:val="28"/>
        </w:rPr>
        <w:t xml:space="preserve"> </w:t>
      </w:r>
      <w:r w:rsidRPr="00505D1E">
        <w:rPr>
          <w:szCs w:val="28"/>
        </w:rPr>
        <w:t>в 201</w:t>
      </w:r>
      <w:r>
        <w:rPr>
          <w:szCs w:val="28"/>
        </w:rPr>
        <w:t>6</w:t>
      </w:r>
      <w:r w:rsidRPr="00505D1E">
        <w:rPr>
          <w:szCs w:val="28"/>
        </w:rPr>
        <w:t xml:space="preserve"> году сформирован </w:t>
      </w:r>
      <w:r>
        <w:rPr>
          <w:szCs w:val="28"/>
        </w:rPr>
        <w:t>31</w:t>
      </w:r>
      <w:r w:rsidRPr="00505D1E">
        <w:rPr>
          <w:szCs w:val="28"/>
        </w:rPr>
        <w:t xml:space="preserve"> вестник местного самоуправления (приложение к газете «Огни Камы»).</w:t>
      </w:r>
    </w:p>
    <w:p w:rsidR="00250116" w:rsidRPr="00E675DA" w:rsidRDefault="00250116" w:rsidP="005809DC">
      <w:pPr>
        <w:keepNext/>
        <w:keepLines/>
        <w:suppressLineNumbers/>
        <w:suppressAutoHyphens/>
        <w:spacing w:line="360" w:lineRule="exact"/>
        <w:ind w:firstLine="708"/>
        <w:jc w:val="both"/>
        <w:rPr>
          <w:szCs w:val="28"/>
        </w:rPr>
      </w:pPr>
      <w:r w:rsidRPr="00505D1E">
        <w:rPr>
          <w:szCs w:val="28"/>
        </w:rPr>
        <w:t xml:space="preserve">Во исполнение статьи 13. Информация о деятельности государственных органов и органов местного самоуправления, размещаемая в сети «Интернет» Федерального закона № 8-ФЗ </w:t>
      </w:r>
      <w:r w:rsidRPr="00E675DA">
        <w:rPr>
          <w:szCs w:val="28"/>
        </w:rPr>
        <w:t>на официальном сайте администрации Чайковского муниципального района своевременно размещено 324 проект</w:t>
      </w:r>
      <w:r>
        <w:rPr>
          <w:szCs w:val="28"/>
        </w:rPr>
        <w:t>а</w:t>
      </w:r>
      <w:r w:rsidRPr="00E675DA">
        <w:rPr>
          <w:szCs w:val="28"/>
        </w:rPr>
        <w:t xml:space="preserve"> МНПА, 322 - принятых правовых актов. </w:t>
      </w:r>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lastRenderedPageBreak/>
        <w:t>Показатель «Доля своевременно направленных для размещения нормативных правовых актов на официальном сайте, от общего числа подлежащих размещению» выполнен и составил 100 %.</w:t>
      </w:r>
    </w:p>
    <w:p w:rsidR="00250116" w:rsidRPr="00A674D0" w:rsidRDefault="00250116" w:rsidP="005809DC">
      <w:pPr>
        <w:keepNext/>
        <w:keepLines/>
        <w:suppressLineNumbers/>
        <w:suppressAutoHyphens/>
        <w:ind w:firstLine="720"/>
        <w:jc w:val="both"/>
        <w:rPr>
          <w:szCs w:val="28"/>
        </w:rPr>
      </w:pPr>
      <w:r w:rsidRPr="00A674D0">
        <w:rPr>
          <w:szCs w:val="28"/>
        </w:rPr>
        <w:t>Кроме того, комитетом документационного обеспечения осуществляется сотрудничество с информационными правовыми системами. Еженедельно направляются правовые акты администрации Чайковского муниципального района в «Гарант», Консультант Плюс». В 2016 году для пополнения электронных правовых систем было направлено 177 правовых акта.</w:t>
      </w:r>
    </w:p>
    <w:p w:rsidR="00250116" w:rsidRPr="00EC7E87" w:rsidRDefault="00250116" w:rsidP="005809DC">
      <w:pPr>
        <w:keepNext/>
        <w:keepLines/>
        <w:suppressLineNumbers/>
        <w:suppressAutoHyphens/>
        <w:spacing w:line="360" w:lineRule="exact"/>
        <w:ind w:firstLine="720"/>
        <w:jc w:val="both"/>
        <w:rPr>
          <w:szCs w:val="28"/>
        </w:rPr>
      </w:pPr>
      <w:r>
        <w:rPr>
          <w:szCs w:val="28"/>
        </w:rPr>
        <w:t xml:space="preserve">Продолжена работа по </w:t>
      </w:r>
      <w:r w:rsidRPr="00505D1E">
        <w:rPr>
          <w:szCs w:val="28"/>
        </w:rPr>
        <w:t>формир</w:t>
      </w:r>
      <w:r>
        <w:rPr>
          <w:szCs w:val="28"/>
        </w:rPr>
        <w:t>ованию</w:t>
      </w:r>
      <w:r w:rsidRPr="00505D1E">
        <w:rPr>
          <w:szCs w:val="28"/>
        </w:rPr>
        <w:t xml:space="preserve"> электронн</w:t>
      </w:r>
      <w:r>
        <w:rPr>
          <w:szCs w:val="28"/>
        </w:rPr>
        <w:t>ого</w:t>
      </w:r>
      <w:r w:rsidRPr="00505D1E">
        <w:rPr>
          <w:szCs w:val="28"/>
        </w:rPr>
        <w:t xml:space="preserve"> архив</w:t>
      </w:r>
      <w:r>
        <w:rPr>
          <w:szCs w:val="28"/>
        </w:rPr>
        <w:t>а</w:t>
      </w:r>
      <w:r w:rsidRPr="00505D1E">
        <w:rPr>
          <w:szCs w:val="28"/>
        </w:rPr>
        <w:t xml:space="preserve"> правовых актов администрации Чайковского муниципального района. </w:t>
      </w:r>
      <w:r>
        <w:rPr>
          <w:szCs w:val="28"/>
        </w:rPr>
        <w:t xml:space="preserve">В 2016 году в архиве </w:t>
      </w:r>
      <w:r w:rsidRPr="00EC7E87">
        <w:rPr>
          <w:szCs w:val="28"/>
        </w:rPr>
        <w:t xml:space="preserve">размещено </w:t>
      </w:r>
      <w:r w:rsidRPr="00651758">
        <w:rPr>
          <w:szCs w:val="28"/>
        </w:rPr>
        <w:t>2188</w:t>
      </w:r>
      <w:r w:rsidRPr="00EC7E87">
        <w:rPr>
          <w:szCs w:val="28"/>
        </w:rPr>
        <w:t xml:space="preserve"> актов.</w:t>
      </w:r>
    </w:p>
    <w:p w:rsidR="00250116" w:rsidRPr="00505D1E" w:rsidRDefault="00250116" w:rsidP="005809DC">
      <w:pPr>
        <w:keepNext/>
        <w:keepLines/>
        <w:suppressLineNumbers/>
        <w:suppressAutoHyphens/>
        <w:spacing w:line="360" w:lineRule="exact"/>
        <w:ind w:firstLine="720"/>
        <w:jc w:val="both"/>
        <w:rPr>
          <w:szCs w:val="28"/>
        </w:rPr>
      </w:pPr>
      <w:r w:rsidRPr="00505D1E">
        <w:rPr>
          <w:szCs w:val="28"/>
        </w:rPr>
        <w:t xml:space="preserve">Во исполнение пункта 6.2. Положения об обеспечении доступа к информации о деятельности органов местного самоуправления Чайковского муниципального района, утвержденного решением Земского Собрания Чайковского муниципального района от 31.03.2010 № 735, комитет </w:t>
      </w:r>
      <w:r>
        <w:rPr>
          <w:szCs w:val="28"/>
        </w:rPr>
        <w:t>документационного обеспечения</w:t>
      </w:r>
      <w:r w:rsidRPr="00505D1E">
        <w:rPr>
          <w:szCs w:val="28"/>
        </w:rPr>
        <w:t xml:space="preserve"> ежемесячно формирует сборник муниципальных нормативных правовых актов в электронном виде и направляет в центральную городскую и </w:t>
      </w:r>
      <w:proofErr w:type="spellStart"/>
      <w:r w:rsidRPr="00505D1E">
        <w:rPr>
          <w:szCs w:val="28"/>
        </w:rPr>
        <w:t>межпоселенческую</w:t>
      </w:r>
      <w:proofErr w:type="spellEnd"/>
      <w:r w:rsidRPr="00505D1E">
        <w:rPr>
          <w:szCs w:val="28"/>
        </w:rPr>
        <w:t xml:space="preserve"> библиотеки. Всего направлено 12 сборников.</w:t>
      </w:r>
    </w:p>
    <w:p w:rsidR="00250116" w:rsidRPr="0097642D" w:rsidRDefault="00250116" w:rsidP="005809DC">
      <w:pPr>
        <w:keepNext/>
        <w:keepLines/>
        <w:suppressLineNumbers/>
        <w:suppressAutoHyphens/>
        <w:spacing w:line="360" w:lineRule="exact"/>
        <w:ind w:firstLine="720"/>
        <w:jc w:val="both"/>
        <w:rPr>
          <w:szCs w:val="28"/>
        </w:rPr>
      </w:pPr>
      <w:r w:rsidRPr="00505D1E">
        <w:rPr>
          <w:szCs w:val="28"/>
        </w:rPr>
        <w:t xml:space="preserve">В рамках реализации Соглашения о взаимодействии между администрацией Чайковского муниципального района и Чайковской городской прокуратурой в сфере обеспечения единого правового пространства направлено на согласование и проведение юридической экспертизы </w:t>
      </w:r>
      <w:r w:rsidRPr="00EC7E87">
        <w:rPr>
          <w:szCs w:val="28"/>
        </w:rPr>
        <w:t>32</w:t>
      </w:r>
      <w:r>
        <w:rPr>
          <w:szCs w:val="28"/>
        </w:rPr>
        <w:t>4</w:t>
      </w:r>
      <w:r w:rsidRPr="00EC7E87">
        <w:rPr>
          <w:szCs w:val="28"/>
        </w:rPr>
        <w:t xml:space="preserve"> </w:t>
      </w:r>
      <w:r w:rsidRPr="00505D1E">
        <w:rPr>
          <w:szCs w:val="28"/>
        </w:rPr>
        <w:t>проект</w:t>
      </w:r>
      <w:r>
        <w:rPr>
          <w:szCs w:val="28"/>
        </w:rPr>
        <w:t>а</w:t>
      </w:r>
      <w:r w:rsidRPr="00505D1E">
        <w:rPr>
          <w:szCs w:val="28"/>
        </w:rPr>
        <w:t xml:space="preserve"> постановлений администрации Чайковского муниципального района. </w:t>
      </w:r>
      <w:r w:rsidRPr="0097642D">
        <w:rPr>
          <w:szCs w:val="28"/>
        </w:rPr>
        <w:t>Ежемесячно направлялись перечни принятых правовых актов администрации Чайковского муниципального района.</w:t>
      </w:r>
    </w:p>
    <w:p w:rsidR="00250116" w:rsidRPr="0097642D" w:rsidRDefault="00250116" w:rsidP="005809DC">
      <w:pPr>
        <w:keepNext/>
        <w:keepLines/>
        <w:suppressLineNumbers/>
        <w:suppressAutoHyphens/>
        <w:spacing w:line="360" w:lineRule="exact"/>
        <w:ind w:firstLine="720"/>
        <w:jc w:val="both"/>
        <w:rPr>
          <w:szCs w:val="28"/>
        </w:rPr>
      </w:pPr>
    </w:p>
    <w:p w:rsidR="00250116" w:rsidRPr="002A1FE9" w:rsidRDefault="00250116" w:rsidP="005809DC">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408" w:name="_Toc324948187"/>
      <w:bookmarkStart w:id="409" w:name="_Toc453939261"/>
      <w:bookmarkStart w:id="410" w:name="_Toc483299242"/>
      <w:r w:rsidRPr="002A1FE9">
        <w:rPr>
          <w:rFonts w:ascii="Times New Roman" w:hAnsi="Times New Roman"/>
          <w:iCs/>
          <w:color w:val="auto"/>
          <w:sz w:val="28"/>
          <w:szCs w:val="28"/>
        </w:rPr>
        <w:t>Ведение Регистра муниципальных нормативных правовых актов Чайковского муниципального района.</w:t>
      </w:r>
      <w:bookmarkEnd w:id="408"/>
      <w:bookmarkEnd w:id="409"/>
      <w:bookmarkEnd w:id="410"/>
    </w:p>
    <w:p w:rsidR="00250116" w:rsidRPr="00452840" w:rsidRDefault="00250116" w:rsidP="005809DC">
      <w:pPr>
        <w:keepNext/>
        <w:keepLines/>
        <w:suppressLineNumbers/>
        <w:suppressAutoHyphens/>
        <w:spacing w:line="360" w:lineRule="exact"/>
        <w:ind w:firstLine="720"/>
        <w:jc w:val="both"/>
        <w:rPr>
          <w:szCs w:val="28"/>
        </w:rPr>
      </w:pPr>
      <w:r w:rsidRPr="00452840">
        <w:rPr>
          <w:szCs w:val="28"/>
        </w:rPr>
        <w:t xml:space="preserve">В соответствии с ч. 1 ст. 43.1 Федерального закона от 06.10.2003 № 131-ФЗ «Об общих принципах организации местного самоуправления в Российской Федерации» муниципальные нормативные правовые акты подлежат включению в регистр муниципальных нормативных правовых актов субъекта Российской Федерации. </w:t>
      </w:r>
    </w:p>
    <w:p w:rsidR="00250116" w:rsidRPr="00452840" w:rsidRDefault="00250116" w:rsidP="005809DC">
      <w:pPr>
        <w:keepNext/>
        <w:keepLines/>
        <w:suppressLineNumbers/>
        <w:suppressAutoHyphens/>
        <w:spacing w:line="360" w:lineRule="exact"/>
        <w:ind w:firstLine="720"/>
        <w:jc w:val="both"/>
        <w:rPr>
          <w:szCs w:val="28"/>
        </w:rPr>
      </w:pPr>
      <w:r w:rsidRPr="00452840">
        <w:rPr>
          <w:szCs w:val="28"/>
        </w:rPr>
        <w:t xml:space="preserve">На территории Пермского края действует Закон Пермского края </w:t>
      </w:r>
      <w:r w:rsidRPr="00452840">
        <w:rPr>
          <w:szCs w:val="28"/>
        </w:rPr>
        <w:br/>
        <w:t>от 02.03.2009 № 390-ПК «О порядке и организации ведения Регистра муниципальных нормативных правовых актов Пермского края» (далее – Закон № 390-ПК). Согласно ст. 6 Закона № 390-ПК органы местного самоуправления обеспечивают направление копий муниципальных нормативных правовых актов и дополнительных сведений к ним в уполномоченный орган для включения в Регистр муниципальных нормативных правовых актов Пермского края (далее – Регистр). Муниципальные нормативные правовые акты, принимаемые с 01 января 2009 года, направляются для включения в Регистр ежемесячно, до 10 числа месяца, следующего за отчетным периодом</w:t>
      </w:r>
      <w:r w:rsidR="00C45D8E">
        <w:rPr>
          <w:szCs w:val="28"/>
        </w:rPr>
        <w:t>.</w:t>
      </w:r>
    </w:p>
    <w:p w:rsidR="00250116" w:rsidRPr="00452840" w:rsidRDefault="00250116" w:rsidP="005809DC">
      <w:pPr>
        <w:keepNext/>
        <w:keepLines/>
        <w:suppressLineNumbers/>
        <w:suppressAutoHyphens/>
        <w:spacing w:line="360" w:lineRule="exact"/>
        <w:ind w:firstLine="720"/>
        <w:jc w:val="both"/>
        <w:rPr>
          <w:szCs w:val="28"/>
        </w:rPr>
      </w:pPr>
      <w:r w:rsidRPr="00452840">
        <w:rPr>
          <w:szCs w:val="28"/>
        </w:rPr>
        <w:lastRenderedPageBreak/>
        <w:t>За 201</w:t>
      </w:r>
      <w:r>
        <w:rPr>
          <w:szCs w:val="28"/>
        </w:rPr>
        <w:t>6</w:t>
      </w:r>
      <w:r w:rsidRPr="00452840">
        <w:rPr>
          <w:szCs w:val="28"/>
        </w:rPr>
        <w:t xml:space="preserve"> год в Регистр направлено 367 нормативных правовых актов: </w:t>
      </w:r>
      <w:r w:rsidRPr="000571A3">
        <w:rPr>
          <w:szCs w:val="28"/>
        </w:rPr>
        <w:t xml:space="preserve">346 </w:t>
      </w:r>
      <w:r w:rsidRPr="00452840">
        <w:rPr>
          <w:szCs w:val="28"/>
        </w:rPr>
        <w:t xml:space="preserve">постановлений администрации муниципального района, </w:t>
      </w:r>
      <w:r w:rsidRPr="000571A3">
        <w:rPr>
          <w:szCs w:val="28"/>
        </w:rPr>
        <w:t>76</w:t>
      </w:r>
      <w:r w:rsidRPr="00452840">
        <w:rPr>
          <w:szCs w:val="28"/>
        </w:rPr>
        <w:t xml:space="preserve"> решений Земского Собрания муниципального района, а также дополнительные сведения (протесты, предписания прокуратуры на принятые нормативные акты) – 1</w:t>
      </w:r>
      <w:r>
        <w:rPr>
          <w:szCs w:val="28"/>
        </w:rPr>
        <w:t>0</w:t>
      </w:r>
      <w:r w:rsidRPr="00452840">
        <w:rPr>
          <w:szCs w:val="28"/>
        </w:rPr>
        <w:t>.</w:t>
      </w:r>
    </w:p>
    <w:p w:rsidR="00250116" w:rsidRPr="00452840" w:rsidRDefault="00250116" w:rsidP="005809DC">
      <w:pPr>
        <w:keepNext/>
        <w:keepLines/>
        <w:suppressLineNumbers/>
        <w:suppressAutoHyphens/>
        <w:spacing w:line="360" w:lineRule="exact"/>
        <w:ind w:firstLine="720"/>
        <w:jc w:val="both"/>
        <w:rPr>
          <w:szCs w:val="28"/>
        </w:rPr>
      </w:pPr>
      <w:r w:rsidRPr="00452840">
        <w:rPr>
          <w:szCs w:val="28"/>
        </w:rPr>
        <w:t>Своевременно подготовлены и направлены квартальные отчеты по установленной форме. Перечень МНПА за 201</w:t>
      </w:r>
      <w:r>
        <w:rPr>
          <w:szCs w:val="28"/>
        </w:rPr>
        <w:t>6</w:t>
      </w:r>
      <w:r w:rsidRPr="00452840">
        <w:rPr>
          <w:szCs w:val="28"/>
        </w:rPr>
        <w:t xml:space="preserve"> год размещен на официальном сайте администрации Чайковского муниципального района и на сервере администрации.</w:t>
      </w:r>
    </w:p>
    <w:p w:rsidR="00250116" w:rsidRDefault="00250116" w:rsidP="005809DC">
      <w:pPr>
        <w:keepNext/>
        <w:keepLines/>
        <w:suppressLineNumbers/>
        <w:suppressAutoHyphens/>
        <w:spacing w:line="360" w:lineRule="exact"/>
        <w:ind w:firstLine="720"/>
        <w:jc w:val="both"/>
        <w:rPr>
          <w:szCs w:val="28"/>
        </w:rPr>
      </w:pPr>
      <w:r w:rsidRPr="00452840">
        <w:rPr>
          <w:szCs w:val="28"/>
        </w:rPr>
        <w:t>Показатель «Доля своевременно направленных нормативных правовых актов в Регистр МНПА ПК, от общего числа подлежащих направлению» выполнен и составил 100%.</w:t>
      </w:r>
    </w:p>
    <w:p w:rsidR="00250116" w:rsidRPr="00452840" w:rsidRDefault="00250116" w:rsidP="005809DC">
      <w:pPr>
        <w:keepNext/>
        <w:keepLines/>
        <w:suppressLineNumbers/>
        <w:suppressAutoHyphens/>
        <w:spacing w:line="360" w:lineRule="exact"/>
        <w:ind w:firstLine="720"/>
        <w:jc w:val="both"/>
        <w:rPr>
          <w:szCs w:val="28"/>
        </w:rPr>
      </w:pPr>
    </w:p>
    <w:p w:rsidR="00250116" w:rsidRPr="002A1FE9" w:rsidRDefault="00250116" w:rsidP="005809DC">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411" w:name="_Toc324948188"/>
      <w:bookmarkStart w:id="412" w:name="_Toc453939262"/>
      <w:bookmarkStart w:id="413" w:name="_Toc483299243"/>
      <w:r w:rsidRPr="002A1FE9">
        <w:rPr>
          <w:rFonts w:ascii="Times New Roman" w:hAnsi="Times New Roman"/>
          <w:iCs/>
          <w:color w:val="auto"/>
          <w:sz w:val="28"/>
          <w:szCs w:val="28"/>
        </w:rPr>
        <w:t>Обеспечение организации работы с наградными документами.</w:t>
      </w:r>
      <w:bookmarkEnd w:id="411"/>
      <w:bookmarkEnd w:id="412"/>
      <w:bookmarkEnd w:id="413"/>
    </w:p>
    <w:p w:rsidR="00250116" w:rsidRPr="00820457" w:rsidRDefault="00250116" w:rsidP="005809DC">
      <w:pPr>
        <w:keepNext/>
        <w:keepLines/>
        <w:suppressLineNumbers/>
        <w:suppressAutoHyphens/>
        <w:spacing w:line="360" w:lineRule="exact"/>
        <w:ind w:firstLine="720"/>
        <w:jc w:val="both"/>
        <w:rPr>
          <w:szCs w:val="28"/>
        </w:rPr>
      </w:pPr>
      <w:r w:rsidRPr="00820457">
        <w:rPr>
          <w:szCs w:val="28"/>
        </w:rPr>
        <w:t xml:space="preserve">С целью поощрения жителей Чайковского муниципального района за выдающие заслуги в различных сферах деятельности комитет </w:t>
      </w:r>
      <w:r>
        <w:rPr>
          <w:szCs w:val="28"/>
        </w:rPr>
        <w:t>документационного обеспечения и информационных технологий</w:t>
      </w:r>
      <w:r w:rsidRPr="00820457">
        <w:rPr>
          <w:szCs w:val="28"/>
        </w:rPr>
        <w:t xml:space="preserve"> обеспечивает организацию работы с наградными документами, в том числе по вопросам награждения государственными наградами.</w:t>
      </w:r>
    </w:p>
    <w:p w:rsidR="00250116" w:rsidRDefault="00250116" w:rsidP="005809DC">
      <w:pPr>
        <w:keepNext/>
        <w:keepLines/>
        <w:suppressLineNumbers/>
        <w:suppressAutoHyphens/>
        <w:autoSpaceDE w:val="0"/>
        <w:autoSpaceDN w:val="0"/>
        <w:adjustRightInd w:val="0"/>
        <w:ind w:firstLine="678"/>
        <w:jc w:val="both"/>
        <w:rPr>
          <w:szCs w:val="28"/>
        </w:rPr>
      </w:pPr>
      <w:r w:rsidRPr="00820457">
        <w:rPr>
          <w:szCs w:val="28"/>
        </w:rPr>
        <w:t xml:space="preserve">В соответствии с постановлением администрации Чайковского муниципального района от 23 марта 2015 года № 559 «Об утверждении Положений о поощрении» рассмотрено </w:t>
      </w:r>
      <w:r w:rsidRPr="006D0EAC">
        <w:rPr>
          <w:szCs w:val="28"/>
        </w:rPr>
        <w:t xml:space="preserve">225 ходатайств о награждении Почетной грамотой и Благодарственным письмом администрации Чайковского муниципального района. Из них сформировано: 38 наградных дел о награждении Почетной грамотой администрации Чайковского муниципального района; 60 наградных дел о награждении Благодарственным письмом администрации Чайковского муниципального района; 114 наградных дел о награждении Благодарностью администрации Чайковского муниципального района; 10 поздравительными письмами, 3 претендентам на поощрение отказано. </w:t>
      </w:r>
    </w:p>
    <w:p w:rsidR="00744A68" w:rsidRPr="006D0EAC" w:rsidRDefault="00744A68" w:rsidP="005809DC">
      <w:pPr>
        <w:keepNext/>
        <w:keepLines/>
        <w:suppressLineNumbers/>
        <w:suppressAutoHyphens/>
        <w:autoSpaceDE w:val="0"/>
        <w:autoSpaceDN w:val="0"/>
        <w:adjustRightInd w:val="0"/>
        <w:ind w:firstLine="678"/>
        <w:jc w:val="both"/>
        <w:rPr>
          <w:szCs w:val="28"/>
        </w:rPr>
      </w:pPr>
    </w:p>
    <w:p w:rsidR="00250116" w:rsidRDefault="00250116" w:rsidP="005809DC">
      <w:pPr>
        <w:keepNext/>
        <w:keepLines/>
        <w:suppressLineNumbers/>
        <w:suppressAutoHyphens/>
        <w:autoSpaceDE w:val="0"/>
        <w:autoSpaceDN w:val="0"/>
        <w:adjustRightInd w:val="0"/>
        <w:ind w:hanging="30"/>
        <w:jc w:val="both"/>
        <w:rPr>
          <w:color w:val="FF0000"/>
          <w:szCs w:val="28"/>
        </w:rPr>
      </w:pPr>
      <w:r w:rsidRPr="002A1FE9">
        <w:rPr>
          <w:noProof/>
          <w:color w:val="FF0000"/>
          <w:szCs w:val="28"/>
        </w:rPr>
        <w:drawing>
          <wp:inline distT="0" distB="0" distL="0" distR="0">
            <wp:extent cx="6279233" cy="2194348"/>
            <wp:effectExtent l="19050" t="0" r="26317"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50116" w:rsidRPr="002A1FE9" w:rsidRDefault="00250116" w:rsidP="005809DC">
      <w:pPr>
        <w:keepNext/>
        <w:keepLines/>
        <w:suppressLineNumbers/>
        <w:suppressAutoHyphens/>
        <w:autoSpaceDE w:val="0"/>
        <w:autoSpaceDN w:val="0"/>
        <w:adjustRightInd w:val="0"/>
        <w:ind w:hanging="30"/>
        <w:jc w:val="both"/>
        <w:rPr>
          <w:color w:val="FF0000"/>
          <w:szCs w:val="28"/>
        </w:rPr>
      </w:pPr>
    </w:p>
    <w:p w:rsidR="00250116" w:rsidRPr="002A1FE9" w:rsidRDefault="00250116" w:rsidP="005809DC">
      <w:pPr>
        <w:pStyle w:val="3"/>
        <w:numPr>
          <w:ilvl w:val="3"/>
          <w:numId w:val="1"/>
        </w:numPr>
        <w:suppressLineNumbers/>
        <w:tabs>
          <w:tab w:val="left" w:pos="1701"/>
        </w:tabs>
        <w:suppressAutoHyphens/>
        <w:spacing w:before="0" w:line="240" w:lineRule="auto"/>
        <w:ind w:left="0" w:firstLine="697"/>
        <w:jc w:val="both"/>
        <w:rPr>
          <w:rFonts w:ascii="Times New Roman" w:hAnsi="Times New Roman"/>
          <w:iCs/>
          <w:color w:val="auto"/>
          <w:sz w:val="28"/>
          <w:szCs w:val="28"/>
        </w:rPr>
      </w:pPr>
      <w:bookmarkStart w:id="414" w:name="_Toc453939263"/>
      <w:bookmarkStart w:id="415" w:name="_Toc483299244"/>
      <w:r w:rsidRPr="002A1FE9">
        <w:rPr>
          <w:rFonts w:ascii="Times New Roman" w:hAnsi="Times New Roman"/>
          <w:iCs/>
          <w:color w:val="auto"/>
          <w:sz w:val="28"/>
          <w:szCs w:val="28"/>
        </w:rPr>
        <w:t>Организация работы по регламентации предоставления муниципальных услуг в администрации Чайковского муниципального района</w:t>
      </w:r>
      <w:bookmarkEnd w:id="414"/>
      <w:bookmarkEnd w:id="415"/>
    </w:p>
    <w:p w:rsidR="00250116" w:rsidRPr="00893FB6" w:rsidRDefault="00250116" w:rsidP="005809DC">
      <w:pPr>
        <w:keepNext/>
        <w:keepLines/>
        <w:suppressLineNumbers/>
        <w:suppressAutoHyphens/>
        <w:spacing w:line="360" w:lineRule="exact"/>
        <w:ind w:firstLine="720"/>
        <w:jc w:val="both"/>
        <w:rPr>
          <w:szCs w:val="28"/>
        </w:rPr>
      </w:pPr>
      <w:r w:rsidRPr="00893FB6">
        <w:rPr>
          <w:szCs w:val="28"/>
        </w:rPr>
        <w:lastRenderedPageBreak/>
        <w:t>Организация работы по регламентации предоставления муниципальных услуг в администрации Чайковского муниципального района осуществлялась в рамках подпрограммы «Совершенствование системы предоставления муниципальных услуг» муниципальной программы «Совершенствование муниципального управления Чайковского муниципального района на 2014 – 2020 годы».</w:t>
      </w:r>
    </w:p>
    <w:p w:rsidR="00250116" w:rsidRPr="00EB1792" w:rsidRDefault="00250116" w:rsidP="005809DC">
      <w:pPr>
        <w:keepNext/>
        <w:keepLines/>
        <w:suppressLineNumbers/>
        <w:suppressAutoHyphens/>
        <w:spacing w:line="360" w:lineRule="exact"/>
        <w:ind w:firstLine="709"/>
        <w:jc w:val="both"/>
        <w:rPr>
          <w:szCs w:val="28"/>
        </w:rPr>
      </w:pPr>
      <w:r w:rsidRPr="00EB1792">
        <w:rPr>
          <w:szCs w:val="28"/>
        </w:rPr>
        <w:t>В 2016 году была продолжена работа по совершенствованию действующих нормативных правовых актов администрации Чайковского муниципального района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В Федеральном реестре государственных услуг (функций) актуализирована информация о муниципальных услугах, оказываемых администрацией Чайковского муниципального района, формы заявлений и иных документов, необходимых для получения соответствующих услуг.</w:t>
      </w:r>
    </w:p>
    <w:p w:rsidR="00250116" w:rsidRPr="00EB1792" w:rsidRDefault="00250116" w:rsidP="005809DC">
      <w:pPr>
        <w:pStyle w:val="a6"/>
        <w:keepNext/>
        <w:keepLines/>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EB1792">
        <w:rPr>
          <w:rFonts w:ascii="Times New Roman" w:hAnsi="Times New Roman"/>
          <w:sz w:val="28"/>
          <w:szCs w:val="28"/>
        </w:rPr>
        <w:t>С целью повышения качества и доступности муниципальных услуг администрации Чайковского муниципального района в 2016 году реализованы мероприятия, направленные на решение следующих задач:</w:t>
      </w:r>
    </w:p>
    <w:p w:rsidR="00250116" w:rsidRPr="00EB1792" w:rsidRDefault="00250116" w:rsidP="005809DC">
      <w:pPr>
        <w:keepNext/>
        <w:keepLines/>
        <w:suppressLineNumbers/>
        <w:suppressAutoHyphens/>
        <w:spacing w:line="360" w:lineRule="exact"/>
        <w:ind w:firstLine="709"/>
        <w:jc w:val="both"/>
        <w:rPr>
          <w:szCs w:val="28"/>
        </w:rPr>
      </w:pPr>
      <w:r w:rsidRPr="00F35D15">
        <w:rPr>
          <w:szCs w:val="28"/>
        </w:rPr>
        <w:t>1</w:t>
      </w:r>
      <w:r w:rsidRPr="00EB1792">
        <w:rPr>
          <w:szCs w:val="28"/>
        </w:rPr>
        <w:t>. Управление качеством предоставления муниципальных услуг.</w:t>
      </w:r>
    </w:p>
    <w:p w:rsidR="00250116" w:rsidRPr="00EB1792" w:rsidRDefault="00250116" w:rsidP="005809DC">
      <w:pPr>
        <w:pStyle w:val="a6"/>
        <w:keepNext/>
        <w:keepLines/>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EB1792">
        <w:rPr>
          <w:rFonts w:ascii="Times New Roman" w:hAnsi="Times New Roman"/>
          <w:sz w:val="28"/>
          <w:szCs w:val="28"/>
        </w:rPr>
        <w:t>2. Обеспечение предоставления муниципальных услуг в МФЦ</w:t>
      </w:r>
      <w:r w:rsidR="00012175">
        <w:rPr>
          <w:rFonts w:ascii="Times New Roman" w:hAnsi="Times New Roman"/>
          <w:sz w:val="28"/>
          <w:szCs w:val="28"/>
        </w:rPr>
        <w:t>.</w:t>
      </w:r>
    </w:p>
    <w:p w:rsidR="00250116" w:rsidRPr="00EB1792" w:rsidRDefault="00250116" w:rsidP="005809DC">
      <w:pPr>
        <w:pStyle w:val="a6"/>
        <w:keepNext/>
        <w:keepLines/>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EB1792">
        <w:rPr>
          <w:rFonts w:ascii="Times New Roman" w:hAnsi="Times New Roman"/>
          <w:sz w:val="28"/>
          <w:szCs w:val="28"/>
        </w:rPr>
        <w:t>3. Повышение доступности и качества муниципальных услуг,  предоставляемых в электронном виде.</w:t>
      </w:r>
    </w:p>
    <w:p w:rsidR="00250116" w:rsidRPr="00EB1792" w:rsidRDefault="00250116" w:rsidP="005809DC">
      <w:pPr>
        <w:keepNext/>
        <w:keepLines/>
        <w:suppressLineNumbers/>
        <w:suppressAutoHyphens/>
        <w:spacing w:line="360" w:lineRule="exact"/>
        <w:ind w:firstLine="709"/>
        <w:jc w:val="both"/>
        <w:rPr>
          <w:szCs w:val="28"/>
        </w:rPr>
      </w:pPr>
      <w:r w:rsidRPr="00EB1792">
        <w:rPr>
          <w:szCs w:val="28"/>
        </w:rPr>
        <w:t>Включение в административные регламенты предоставления муниципальных услуг показателей, направленных на сокращение среднего времени ожидания в очереди при обращении заявителя за услугой и снижение среднего числа обращений для получения за одной услугой, проведение ежеквартального мониторинга их выполнения, позволили достичь запланированных показателей, а именно:</w:t>
      </w:r>
    </w:p>
    <w:p w:rsidR="00250116" w:rsidRPr="00F35D15" w:rsidRDefault="00250116" w:rsidP="005809DC">
      <w:pPr>
        <w:keepNext/>
        <w:keepLines/>
        <w:suppressLineNumbers/>
        <w:suppressAutoHyphens/>
        <w:spacing w:line="360" w:lineRule="exact"/>
        <w:ind w:firstLine="709"/>
        <w:jc w:val="both"/>
        <w:rPr>
          <w:szCs w:val="28"/>
        </w:rPr>
      </w:pPr>
      <w:r w:rsidRPr="00EB1792">
        <w:rPr>
          <w:szCs w:val="28"/>
        </w:rPr>
        <w:t>Время ожидания в очереди при обращении заявителя в АЧМР для получения муниципальной услуги</w:t>
      </w:r>
      <w:r>
        <w:rPr>
          <w:szCs w:val="28"/>
        </w:rPr>
        <w:t xml:space="preserve"> </w:t>
      </w:r>
      <w:r w:rsidRPr="00EB1792">
        <w:rPr>
          <w:szCs w:val="28"/>
        </w:rPr>
        <w:t xml:space="preserve">– </w:t>
      </w:r>
      <w:r w:rsidRPr="00F35D15">
        <w:rPr>
          <w:szCs w:val="28"/>
        </w:rPr>
        <w:t>11,1 минут (плановое значение – 15 минут);</w:t>
      </w:r>
    </w:p>
    <w:p w:rsidR="00744A68" w:rsidRDefault="00250116" w:rsidP="005809DC">
      <w:pPr>
        <w:keepNext/>
        <w:keepLines/>
        <w:suppressLineNumbers/>
        <w:suppressAutoHyphens/>
        <w:spacing w:line="360" w:lineRule="exact"/>
        <w:ind w:firstLine="709"/>
        <w:jc w:val="both"/>
        <w:rPr>
          <w:color w:val="000000"/>
          <w:szCs w:val="28"/>
        </w:rPr>
      </w:pPr>
      <w:r w:rsidRPr="00F35D15">
        <w:rPr>
          <w:color w:val="000000"/>
          <w:szCs w:val="28"/>
        </w:rPr>
        <w:t>Среднее число обращение представителей бизнес – сообщества в АЧМР для получения одной муниципальной услуги, связанной со сферой предпринимательской деятельности -</w:t>
      </w:r>
      <w:r>
        <w:rPr>
          <w:color w:val="000000"/>
          <w:szCs w:val="28"/>
        </w:rPr>
        <w:t xml:space="preserve"> </w:t>
      </w:r>
      <w:r w:rsidRPr="00F35D15">
        <w:rPr>
          <w:color w:val="000000"/>
          <w:szCs w:val="28"/>
        </w:rPr>
        <w:t>1,18 раза</w:t>
      </w:r>
      <w:r w:rsidRPr="00EB1792">
        <w:rPr>
          <w:b/>
          <w:color w:val="000000"/>
          <w:szCs w:val="28"/>
        </w:rPr>
        <w:t xml:space="preserve"> </w:t>
      </w:r>
      <w:r w:rsidRPr="00EB1792">
        <w:rPr>
          <w:color w:val="000000"/>
          <w:szCs w:val="28"/>
        </w:rPr>
        <w:t>(плановое значение – не более 2-х раз).</w:t>
      </w:r>
    </w:p>
    <w:p w:rsidR="00250116" w:rsidRDefault="00250116" w:rsidP="005809DC">
      <w:pPr>
        <w:keepNext/>
        <w:keepLines/>
        <w:suppressLineNumbers/>
        <w:suppressAutoHyphens/>
        <w:spacing w:line="360" w:lineRule="exact"/>
        <w:ind w:firstLine="709"/>
        <w:jc w:val="both"/>
        <w:rPr>
          <w:bCs/>
          <w:szCs w:val="28"/>
        </w:rPr>
      </w:pPr>
      <w:r w:rsidRPr="00EB1792">
        <w:rPr>
          <w:bCs/>
          <w:szCs w:val="28"/>
        </w:rPr>
        <w:lastRenderedPageBreak/>
        <w:t>С целью обеспечения прав граждан на получение государственных и муниципальных услуг по принципу «одного окна» в 2016 году на территории Чайковского муниципального района работал филиал КГАУ «Пермский краевой МФЦ предоставления государственных и муниципальных услуг», в 17 окнах специалисты принимали документы граждан на оказание государственных и муниципальных услуг</w:t>
      </w:r>
      <w:r>
        <w:rPr>
          <w:bCs/>
          <w:szCs w:val="28"/>
        </w:rPr>
        <w:t>, в том числе на территориях 9 сельских поселений</w:t>
      </w:r>
      <w:r w:rsidRPr="00EB1792">
        <w:rPr>
          <w:bCs/>
          <w:szCs w:val="28"/>
        </w:rPr>
        <w:t>. В 2016 году администрация Чайковского муниципального района заключила два дополнительных соглашения об оказании 17 муниципальных услуг администрации Чайковского муниципального района в Чайковском филиале МФЦ</w:t>
      </w:r>
      <w:r>
        <w:rPr>
          <w:bCs/>
          <w:szCs w:val="28"/>
        </w:rPr>
        <w:t xml:space="preserve">, т.о. </w:t>
      </w:r>
      <w:r w:rsidRPr="00641B15">
        <w:rPr>
          <w:bCs/>
          <w:szCs w:val="28"/>
        </w:rPr>
        <w:t>через</w:t>
      </w:r>
      <w:r w:rsidRPr="00EB1792">
        <w:rPr>
          <w:b/>
          <w:bCs/>
          <w:szCs w:val="28"/>
        </w:rPr>
        <w:t xml:space="preserve"> </w:t>
      </w:r>
      <w:r w:rsidRPr="00641B15">
        <w:rPr>
          <w:bCs/>
          <w:szCs w:val="28"/>
        </w:rPr>
        <w:t>МФЦ можно получить 21 муниципальную</w:t>
      </w:r>
      <w:r w:rsidRPr="00EB1792">
        <w:rPr>
          <w:bCs/>
          <w:szCs w:val="28"/>
        </w:rPr>
        <w:t xml:space="preserve"> услугу </w:t>
      </w:r>
      <w:r>
        <w:rPr>
          <w:bCs/>
          <w:szCs w:val="28"/>
        </w:rPr>
        <w:t>администрации Чайковского муниципального района</w:t>
      </w:r>
      <w:r w:rsidRPr="00EB1792">
        <w:rPr>
          <w:bCs/>
          <w:szCs w:val="28"/>
        </w:rPr>
        <w:t xml:space="preserve">. </w:t>
      </w:r>
    </w:p>
    <w:p w:rsidR="00250116" w:rsidRPr="000D5434" w:rsidRDefault="00250116" w:rsidP="005809DC">
      <w:pPr>
        <w:keepNext/>
        <w:keepLines/>
        <w:suppressLineNumbers/>
        <w:suppressAutoHyphens/>
        <w:spacing w:line="360" w:lineRule="exact"/>
        <w:ind w:firstLine="709"/>
        <w:jc w:val="both"/>
        <w:rPr>
          <w:szCs w:val="28"/>
        </w:rPr>
      </w:pPr>
      <w:r w:rsidRPr="000D5434">
        <w:rPr>
          <w:szCs w:val="28"/>
        </w:rPr>
        <w:t xml:space="preserve">Показатели «Наличие МФЦ на территории административного центра района» и «Количество «окон» МФЦ </w:t>
      </w:r>
      <w:r>
        <w:rPr>
          <w:szCs w:val="28"/>
        </w:rPr>
        <w:t xml:space="preserve">в </w:t>
      </w:r>
      <w:r w:rsidRPr="000D5434">
        <w:rPr>
          <w:szCs w:val="28"/>
        </w:rPr>
        <w:t>районе выполнены в полном объеме.</w:t>
      </w:r>
    </w:p>
    <w:p w:rsidR="00250116" w:rsidRPr="005D75EA" w:rsidRDefault="00250116" w:rsidP="005809DC">
      <w:pPr>
        <w:keepNext/>
        <w:keepLines/>
        <w:suppressLineNumbers/>
        <w:suppressAutoHyphens/>
        <w:spacing w:line="360" w:lineRule="exact"/>
        <w:ind w:firstLine="709"/>
        <w:jc w:val="both"/>
        <w:rPr>
          <w:szCs w:val="28"/>
        </w:rPr>
      </w:pPr>
      <w:r w:rsidRPr="005D75EA">
        <w:rPr>
          <w:szCs w:val="28"/>
        </w:rPr>
        <w:t>Своевременный</w:t>
      </w:r>
      <w:r w:rsidRPr="005D75EA">
        <w:rPr>
          <w:b/>
          <w:szCs w:val="28"/>
        </w:rPr>
        <w:t xml:space="preserve"> </w:t>
      </w:r>
      <w:r w:rsidRPr="005D75EA">
        <w:rPr>
          <w:color w:val="000000"/>
          <w:kern w:val="24"/>
          <w:szCs w:val="28"/>
        </w:rPr>
        <w:t>контроль размещения муниципальных услуг</w:t>
      </w:r>
      <w:r>
        <w:rPr>
          <w:color w:val="000000"/>
          <w:kern w:val="24"/>
          <w:szCs w:val="28"/>
        </w:rPr>
        <w:t xml:space="preserve"> на</w:t>
      </w:r>
      <w:r w:rsidRPr="005D75EA">
        <w:rPr>
          <w:color w:val="000000"/>
          <w:kern w:val="24"/>
          <w:szCs w:val="28"/>
        </w:rPr>
        <w:t xml:space="preserve"> едином портале государственных и муниципальных услуг, пропаганда портала</w:t>
      </w:r>
      <w:r>
        <w:rPr>
          <w:color w:val="000000"/>
          <w:kern w:val="24"/>
          <w:szCs w:val="28"/>
        </w:rPr>
        <w:t xml:space="preserve">, </w:t>
      </w:r>
      <w:r w:rsidRPr="005D75EA">
        <w:rPr>
          <w:color w:val="000000"/>
          <w:kern w:val="24"/>
          <w:szCs w:val="28"/>
        </w:rPr>
        <w:t xml:space="preserve">привлечение и регистрация граждан на портале госуслуг позволили достичь </w:t>
      </w:r>
      <w:r>
        <w:rPr>
          <w:color w:val="000000"/>
          <w:kern w:val="24"/>
          <w:szCs w:val="28"/>
        </w:rPr>
        <w:t>планового значения показателя «</w:t>
      </w:r>
      <w:r w:rsidRPr="005D75EA">
        <w:rPr>
          <w:szCs w:val="28"/>
        </w:rPr>
        <w:t>Доля муниципальных услуг, оказываемых в электронном виде, в общем количестве муниципальных услуг, которые могут оказываться в электронном виде</w:t>
      </w:r>
      <w:r>
        <w:rPr>
          <w:szCs w:val="28"/>
        </w:rPr>
        <w:t xml:space="preserve">». По итогам 2016 года он составил </w:t>
      </w:r>
      <w:r w:rsidRPr="005D75EA">
        <w:rPr>
          <w:szCs w:val="28"/>
        </w:rPr>
        <w:t xml:space="preserve"> - </w:t>
      </w:r>
      <w:r w:rsidRPr="004C3C0D">
        <w:rPr>
          <w:szCs w:val="28"/>
        </w:rPr>
        <w:t>100%</w:t>
      </w:r>
      <w:r>
        <w:rPr>
          <w:b/>
          <w:szCs w:val="28"/>
        </w:rPr>
        <w:t xml:space="preserve"> (</w:t>
      </w:r>
      <w:r w:rsidRPr="005D75EA">
        <w:rPr>
          <w:szCs w:val="28"/>
        </w:rPr>
        <w:t xml:space="preserve">при плановом значении – </w:t>
      </w:r>
      <w:r>
        <w:rPr>
          <w:szCs w:val="28"/>
        </w:rPr>
        <w:t>8</w:t>
      </w:r>
      <w:r w:rsidRPr="005D75EA">
        <w:rPr>
          <w:szCs w:val="28"/>
        </w:rPr>
        <w:t>0 %)</w:t>
      </w:r>
      <w:r>
        <w:rPr>
          <w:szCs w:val="28"/>
        </w:rPr>
        <w:t>.</w:t>
      </w:r>
    </w:p>
    <w:p w:rsidR="00250116" w:rsidRDefault="00250116" w:rsidP="005809DC">
      <w:pPr>
        <w:keepNext/>
        <w:keepLines/>
        <w:suppressLineNumbers/>
        <w:suppressAutoHyphens/>
        <w:ind w:firstLine="709"/>
        <w:jc w:val="both"/>
      </w:pPr>
      <w:r w:rsidRPr="00EB1792">
        <w:t xml:space="preserve">Ожидаемый целевой показатель по итогам 2016 года выполнен. Удовлетворенность граждан качеством предоставления муниципальных услуг, составила </w:t>
      </w:r>
      <w:r>
        <w:t>100</w:t>
      </w:r>
      <w:r w:rsidRPr="00EB1792">
        <w:t>%, что на 2</w:t>
      </w:r>
      <w:r>
        <w:t>0</w:t>
      </w:r>
      <w:r w:rsidRPr="00EB1792">
        <w:t xml:space="preserve"> % выше планового значения.</w:t>
      </w:r>
    </w:p>
    <w:p w:rsidR="00250116" w:rsidRDefault="00250116" w:rsidP="005809DC">
      <w:pPr>
        <w:pStyle w:val="ae"/>
        <w:keepNext/>
        <w:keepLines/>
        <w:suppressLineNumbers/>
        <w:suppressAutoHyphens/>
        <w:spacing w:line="360" w:lineRule="exact"/>
        <w:ind w:firstLine="709"/>
        <w:jc w:val="both"/>
        <w:outlineLvl w:val="0"/>
        <w:rPr>
          <w:rFonts w:ascii="Times New Roman" w:hAnsi="Times New Roman"/>
          <w:sz w:val="28"/>
          <w:szCs w:val="28"/>
        </w:rPr>
      </w:pPr>
    </w:p>
    <w:p w:rsidR="00250116" w:rsidRPr="00A22774" w:rsidRDefault="00250116" w:rsidP="00A22774">
      <w:pPr>
        <w:pStyle w:val="3"/>
        <w:numPr>
          <w:ilvl w:val="3"/>
          <w:numId w:val="1"/>
        </w:numPr>
        <w:ind w:left="0" w:firstLine="852"/>
        <w:rPr>
          <w:rFonts w:ascii="Times New Roman" w:hAnsi="Times New Roman"/>
          <w:color w:val="auto"/>
          <w:sz w:val="28"/>
          <w:szCs w:val="28"/>
        </w:rPr>
      </w:pPr>
      <w:bookmarkStart w:id="416" w:name="_Toc483299245"/>
      <w:r w:rsidRPr="00A22774">
        <w:rPr>
          <w:rFonts w:ascii="Times New Roman" w:hAnsi="Times New Roman"/>
          <w:color w:val="auto"/>
          <w:sz w:val="28"/>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bookmarkEnd w:id="416"/>
    </w:p>
    <w:p w:rsidR="00250116" w:rsidRPr="000571A3" w:rsidRDefault="00250116" w:rsidP="005809DC">
      <w:pPr>
        <w:keepNext/>
        <w:keepLines/>
        <w:suppressLineNumbers/>
        <w:suppressAutoHyphens/>
        <w:spacing w:line="360" w:lineRule="exact"/>
        <w:ind w:firstLine="709"/>
        <w:jc w:val="both"/>
        <w:rPr>
          <w:szCs w:val="28"/>
        </w:rPr>
      </w:pPr>
      <w:r w:rsidRPr="000571A3">
        <w:rPr>
          <w:szCs w:val="28"/>
        </w:rPr>
        <w:t>Организация работы по обеспечению бесперебойного функционирования и развития программно-аппар</w:t>
      </w:r>
      <w:r w:rsidR="00C45D8E">
        <w:rPr>
          <w:szCs w:val="28"/>
        </w:rPr>
        <w:t>а</w:t>
      </w:r>
      <w:r w:rsidRPr="000571A3">
        <w:rPr>
          <w:szCs w:val="28"/>
        </w:rPr>
        <w:t>тных комплексов осуществлялась в рамках подпрограммы «</w:t>
      </w:r>
      <w:r w:rsidRPr="000571A3">
        <w:rPr>
          <w:bCs/>
          <w:color w:val="000000"/>
          <w:szCs w:val="28"/>
        </w:rPr>
        <w:t>Внедрение современных информационных технологий в сфере муниципального управления</w:t>
      </w:r>
      <w:r>
        <w:rPr>
          <w:bCs/>
          <w:color w:val="000000"/>
          <w:szCs w:val="28"/>
        </w:rPr>
        <w:t xml:space="preserve"> </w:t>
      </w:r>
      <w:r w:rsidRPr="000571A3">
        <w:rPr>
          <w:szCs w:val="28"/>
        </w:rPr>
        <w:t xml:space="preserve"> муниципальной программы «Совершенствование муниципального управления Чайковского муниципального района на 2014 – 2020 годы».</w:t>
      </w:r>
    </w:p>
    <w:p w:rsidR="00250116" w:rsidRPr="00EB1792" w:rsidRDefault="00250116" w:rsidP="005809DC">
      <w:pPr>
        <w:keepNext/>
        <w:keepLines/>
        <w:suppressLineNumbers/>
        <w:suppressAutoHyphens/>
        <w:spacing w:line="360" w:lineRule="exact"/>
        <w:ind w:firstLine="709"/>
        <w:jc w:val="both"/>
        <w:rPr>
          <w:szCs w:val="28"/>
        </w:rPr>
      </w:pPr>
      <w:r w:rsidRPr="00EB1792">
        <w:rPr>
          <w:szCs w:val="28"/>
        </w:rPr>
        <w:t xml:space="preserve">Реализация мероприятий Подпрограммы позволила обеспечить бесперебойное функционирование средств вычислительной и офисной техники, программных продуктов, программных средств защиты информации и надежного хранения данных, повысить эффективность программного обеспечения, развития систем электронного документооборота, межведомственного взаимодействия и доступности пользователей к сети интернет, </w:t>
      </w:r>
      <w:proofErr w:type="spellStart"/>
      <w:r w:rsidRPr="00EB1792">
        <w:rPr>
          <w:szCs w:val="28"/>
        </w:rPr>
        <w:t>справочно</w:t>
      </w:r>
      <w:proofErr w:type="spellEnd"/>
      <w:r w:rsidRPr="00EB1792">
        <w:rPr>
          <w:szCs w:val="28"/>
        </w:rPr>
        <w:t xml:space="preserve"> – правовым информационным системам. </w:t>
      </w:r>
    </w:p>
    <w:p w:rsidR="00250116" w:rsidRPr="00EB1792" w:rsidRDefault="00250116" w:rsidP="005809DC">
      <w:pPr>
        <w:keepNext/>
        <w:keepLines/>
        <w:suppressLineNumbers/>
        <w:suppressAutoHyphens/>
        <w:spacing w:line="360" w:lineRule="exact"/>
        <w:ind w:firstLine="709"/>
        <w:jc w:val="both"/>
        <w:rPr>
          <w:szCs w:val="28"/>
        </w:rPr>
      </w:pPr>
      <w:r w:rsidRPr="00EB1792">
        <w:rPr>
          <w:szCs w:val="28"/>
        </w:rPr>
        <w:lastRenderedPageBreak/>
        <w:t>Реализованы мероприятия по поддержанию изолированной защищенной сети СМЭВ и созданию 2 новых рабочих мест для СИР: в комитете градостроительства и развития инфраструктуры и в комитете документационного обеспечения и информационных технологий.</w:t>
      </w:r>
    </w:p>
    <w:p w:rsidR="00250116" w:rsidRPr="00EB1792" w:rsidRDefault="00250116" w:rsidP="005809DC">
      <w:pPr>
        <w:keepNext/>
        <w:keepLines/>
        <w:suppressLineNumbers/>
        <w:suppressAutoHyphens/>
        <w:spacing w:line="360" w:lineRule="exact"/>
        <w:ind w:firstLine="709"/>
        <w:jc w:val="both"/>
        <w:rPr>
          <w:szCs w:val="28"/>
        </w:rPr>
      </w:pPr>
      <w:r w:rsidRPr="00EB1792">
        <w:rPr>
          <w:szCs w:val="28"/>
        </w:rPr>
        <w:t>Осуществлена работа по переносу серверного программного обеспечения и служб со старых серверов на новые сервера.</w:t>
      </w:r>
      <w:r w:rsidRPr="00EB1792">
        <w:rPr>
          <w:szCs w:val="28"/>
        </w:rPr>
        <w:tab/>
      </w:r>
    </w:p>
    <w:p w:rsidR="00250116" w:rsidRPr="00EB1792" w:rsidRDefault="00250116" w:rsidP="005809DC">
      <w:pPr>
        <w:keepNext/>
        <w:keepLines/>
        <w:suppressLineNumbers/>
        <w:suppressAutoHyphens/>
        <w:spacing w:line="360" w:lineRule="exact"/>
        <w:ind w:firstLine="709"/>
        <w:jc w:val="both"/>
        <w:rPr>
          <w:szCs w:val="28"/>
        </w:rPr>
      </w:pPr>
      <w:r w:rsidRPr="00EB1792">
        <w:rPr>
          <w:szCs w:val="28"/>
        </w:rPr>
        <w:t>В 2016 году было закуплены новые лицензионные операционные системы и установлены на рабочие станции пользователей.</w:t>
      </w:r>
    </w:p>
    <w:p w:rsidR="00250116" w:rsidRPr="00EB1792" w:rsidRDefault="00250116" w:rsidP="005809DC">
      <w:pPr>
        <w:keepNext/>
        <w:keepLines/>
        <w:suppressLineNumbers/>
        <w:suppressAutoHyphens/>
        <w:spacing w:line="360" w:lineRule="exact"/>
        <w:ind w:firstLine="709"/>
        <w:jc w:val="both"/>
        <w:rPr>
          <w:szCs w:val="28"/>
        </w:rPr>
      </w:pPr>
      <w:r w:rsidRPr="00EB1792">
        <w:rPr>
          <w:szCs w:val="28"/>
        </w:rPr>
        <w:t xml:space="preserve">В отчетном году продолжена работа по ремонту и наладке оборудования и программного обеспечения. </w:t>
      </w:r>
    </w:p>
    <w:p w:rsidR="00250116" w:rsidRPr="00EB1792" w:rsidRDefault="00250116" w:rsidP="005809DC">
      <w:pPr>
        <w:keepNext/>
        <w:keepLines/>
        <w:suppressLineNumbers/>
        <w:suppressAutoHyphens/>
        <w:spacing w:line="360" w:lineRule="exact"/>
        <w:ind w:firstLine="709"/>
        <w:jc w:val="both"/>
        <w:rPr>
          <w:szCs w:val="28"/>
        </w:rPr>
      </w:pPr>
      <w:r w:rsidRPr="00EB1792">
        <w:rPr>
          <w:szCs w:val="28"/>
        </w:rPr>
        <w:t>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  позволило достичь показателя «Доля исправного оборудования  и программного обеспечения»- 98 % (при плановом значении – 95 %).</w:t>
      </w:r>
    </w:p>
    <w:p w:rsidR="00250116" w:rsidRPr="002A1FE9" w:rsidRDefault="00250116" w:rsidP="005809DC">
      <w:pPr>
        <w:pStyle w:val="afd"/>
        <w:keepNext/>
        <w:keepLines/>
        <w:suppressLineNumbers/>
        <w:tabs>
          <w:tab w:val="right" w:pos="0"/>
        </w:tabs>
        <w:suppressAutoHyphens/>
        <w:spacing w:line="360" w:lineRule="exact"/>
        <w:ind w:firstLine="709"/>
        <w:contextualSpacing/>
        <w:jc w:val="both"/>
        <w:rPr>
          <w:szCs w:val="28"/>
        </w:rPr>
      </w:pPr>
      <w:r w:rsidRPr="002A1FE9">
        <w:rPr>
          <w:szCs w:val="28"/>
        </w:rPr>
        <w:t>В текущем 201</w:t>
      </w:r>
      <w:r>
        <w:rPr>
          <w:szCs w:val="28"/>
        </w:rPr>
        <w:t>7</w:t>
      </w:r>
      <w:r w:rsidRPr="002A1FE9">
        <w:rPr>
          <w:szCs w:val="28"/>
        </w:rPr>
        <w:t xml:space="preserve"> году перспективными задачами в деятельности комитета являются:</w:t>
      </w:r>
    </w:p>
    <w:p w:rsidR="00250116" w:rsidRPr="002A1FE9" w:rsidRDefault="00250116" w:rsidP="005809DC">
      <w:pPr>
        <w:pStyle w:val="afd"/>
        <w:keepNext/>
        <w:keepLines/>
        <w:numPr>
          <w:ilvl w:val="0"/>
          <w:numId w:val="9"/>
        </w:numPr>
        <w:suppressLineNumbers/>
        <w:tabs>
          <w:tab w:val="clear" w:pos="4677"/>
          <w:tab w:val="clear" w:pos="9355"/>
          <w:tab w:val="right" w:pos="0"/>
        </w:tabs>
        <w:suppressAutoHyphens/>
        <w:spacing w:line="360" w:lineRule="exact"/>
        <w:ind w:left="0" w:firstLine="709"/>
        <w:contextualSpacing/>
        <w:jc w:val="both"/>
        <w:rPr>
          <w:szCs w:val="28"/>
        </w:rPr>
      </w:pPr>
      <w:r w:rsidRPr="002A1FE9">
        <w:rPr>
          <w:szCs w:val="28"/>
        </w:rPr>
        <w:t>Продолжение обеспечения единого порядка работы с документами: служебной корреспонденцией, правовыми актами, обращениями граждан.</w:t>
      </w:r>
    </w:p>
    <w:p w:rsidR="00250116" w:rsidRPr="002A1FE9" w:rsidRDefault="00250116" w:rsidP="005809DC">
      <w:pPr>
        <w:pStyle w:val="a6"/>
        <w:keepNext/>
        <w:keepLines/>
        <w:numPr>
          <w:ilvl w:val="0"/>
          <w:numId w:val="9"/>
        </w:numPr>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Обеспечение соблюдения сроков исполнения поручений главы, контролируемых документов, обращений граждан.</w:t>
      </w:r>
    </w:p>
    <w:p w:rsidR="00250116" w:rsidRPr="002A1FE9" w:rsidRDefault="00250116" w:rsidP="005809DC">
      <w:pPr>
        <w:pStyle w:val="a6"/>
        <w:keepNext/>
        <w:keepLines/>
        <w:numPr>
          <w:ilvl w:val="0"/>
          <w:numId w:val="9"/>
        </w:numPr>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Обеспечение открытости и доступности к проектам нормативных правовых актов АЧМР, принятым нормативным правовым актам АЧМР.</w:t>
      </w:r>
    </w:p>
    <w:p w:rsidR="00250116" w:rsidRPr="002A1FE9" w:rsidRDefault="00250116" w:rsidP="005809DC">
      <w:pPr>
        <w:pStyle w:val="a6"/>
        <w:keepNext/>
        <w:keepLines/>
        <w:numPr>
          <w:ilvl w:val="0"/>
          <w:numId w:val="9"/>
        </w:numPr>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Совершенствование системы управления качеством предоставления муниципальных услуг, в т.ч.</w:t>
      </w:r>
    </w:p>
    <w:p w:rsidR="00250116" w:rsidRPr="002A1FE9" w:rsidRDefault="00250116" w:rsidP="005809DC">
      <w:pPr>
        <w:pStyle w:val="a6"/>
        <w:keepNext/>
        <w:keepLines/>
        <w:numPr>
          <w:ilvl w:val="1"/>
          <w:numId w:val="9"/>
        </w:numPr>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Обеспечение предоставления муниципальных услуг в МФЦ;</w:t>
      </w:r>
    </w:p>
    <w:p w:rsidR="00250116" w:rsidRPr="002A1FE9" w:rsidRDefault="00250116" w:rsidP="005809DC">
      <w:pPr>
        <w:pStyle w:val="a6"/>
        <w:keepNext/>
        <w:keepLines/>
        <w:numPr>
          <w:ilvl w:val="1"/>
          <w:numId w:val="9"/>
        </w:numPr>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Повышение доступности и качества муниципальных услуг, предоставляемых в электронном виде.</w:t>
      </w:r>
    </w:p>
    <w:p w:rsidR="00250116" w:rsidRPr="000571A3" w:rsidRDefault="00250116" w:rsidP="005809DC">
      <w:pPr>
        <w:pStyle w:val="a6"/>
        <w:keepNext/>
        <w:keepLines/>
        <w:numPr>
          <w:ilvl w:val="0"/>
          <w:numId w:val="9"/>
        </w:numPr>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Организация работы с порталом «Оценка качества муниципальных услуг в Пермском крае» и Единым порталом госуслуг.</w:t>
      </w:r>
    </w:p>
    <w:p w:rsidR="00250116" w:rsidRPr="002A1FE9" w:rsidRDefault="00250116" w:rsidP="005809DC">
      <w:pPr>
        <w:pStyle w:val="a6"/>
        <w:keepNext/>
        <w:keepLines/>
        <w:numPr>
          <w:ilvl w:val="0"/>
          <w:numId w:val="9"/>
        </w:numPr>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EB1792">
        <w:rPr>
          <w:rFonts w:ascii="Times New Roman" w:hAnsi="Times New Roman"/>
          <w:sz w:val="28"/>
          <w:szCs w:val="28"/>
        </w:rPr>
        <w:t>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w:t>
      </w:r>
      <w:r>
        <w:rPr>
          <w:rFonts w:ascii="Times New Roman" w:hAnsi="Times New Roman"/>
          <w:sz w:val="28"/>
          <w:szCs w:val="28"/>
        </w:rPr>
        <w:t>.</w:t>
      </w:r>
    </w:p>
    <w:p w:rsidR="00250116" w:rsidRPr="002A1FE9" w:rsidRDefault="00250116" w:rsidP="005809DC">
      <w:pPr>
        <w:pStyle w:val="a6"/>
        <w:keepNext/>
        <w:keepLines/>
        <w:numPr>
          <w:ilvl w:val="0"/>
          <w:numId w:val="9"/>
        </w:numPr>
        <w:suppressLineNumbers/>
        <w:suppressAutoHyphens/>
        <w:autoSpaceDE w:val="0"/>
        <w:autoSpaceDN w:val="0"/>
        <w:adjustRightInd w:val="0"/>
        <w:spacing w:after="0" w:line="360" w:lineRule="exact"/>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Подготовка к проведению выборов 201</w:t>
      </w:r>
      <w:r>
        <w:rPr>
          <w:rFonts w:ascii="Times New Roman" w:eastAsia="Times New Roman" w:hAnsi="Times New Roman"/>
          <w:sz w:val="28"/>
          <w:szCs w:val="28"/>
          <w:lang w:eastAsia="ru-RU"/>
        </w:rPr>
        <w:t>7</w:t>
      </w:r>
      <w:r w:rsidRPr="002A1FE9">
        <w:rPr>
          <w:rFonts w:ascii="Times New Roman" w:eastAsia="Times New Roman" w:hAnsi="Times New Roman"/>
          <w:sz w:val="28"/>
          <w:szCs w:val="28"/>
          <w:lang w:eastAsia="ru-RU"/>
        </w:rPr>
        <w:t xml:space="preserve"> года.</w:t>
      </w:r>
    </w:p>
    <w:p w:rsidR="00250116" w:rsidRDefault="00250116" w:rsidP="005809DC">
      <w:pPr>
        <w:keepNext/>
        <w:keepLines/>
        <w:suppressLineNumbers/>
        <w:suppressAutoHyphens/>
        <w:spacing w:line="360" w:lineRule="exact"/>
      </w:pPr>
    </w:p>
    <w:p w:rsidR="00A27204" w:rsidRPr="005E6B82" w:rsidRDefault="00A27204" w:rsidP="005E6B82">
      <w:pPr>
        <w:pStyle w:val="20"/>
        <w:numPr>
          <w:ilvl w:val="2"/>
          <w:numId w:val="1"/>
        </w:numPr>
        <w:ind w:left="0" w:firstLine="568"/>
        <w:jc w:val="both"/>
        <w:rPr>
          <w:rFonts w:ascii="Times New Roman" w:hAnsi="Times New Roman"/>
          <w:color w:val="auto"/>
          <w:sz w:val="28"/>
          <w:szCs w:val="28"/>
        </w:rPr>
      </w:pPr>
      <w:bookmarkStart w:id="417" w:name="_Toc483299246"/>
      <w:r w:rsidRPr="005E6B82">
        <w:rPr>
          <w:rFonts w:ascii="Times New Roman" w:hAnsi="Times New Roman"/>
          <w:color w:val="auto"/>
          <w:sz w:val="28"/>
          <w:szCs w:val="28"/>
        </w:rPr>
        <w:t>Деятельность сектора кадровой службы администрации Чайковского муниципального района</w:t>
      </w:r>
      <w:bookmarkEnd w:id="417"/>
    </w:p>
    <w:p w:rsidR="00C14627" w:rsidRPr="000F7C52" w:rsidRDefault="00C14627" w:rsidP="005809DC">
      <w:pPr>
        <w:keepNext/>
        <w:keepLines/>
        <w:suppressLineNumbers/>
        <w:suppressAutoHyphens/>
        <w:ind w:firstLine="709"/>
        <w:jc w:val="both"/>
        <w:rPr>
          <w:szCs w:val="28"/>
        </w:rPr>
      </w:pPr>
      <w:r w:rsidRPr="000F7C52">
        <w:rPr>
          <w:szCs w:val="28"/>
        </w:rPr>
        <w:t xml:space="preserve">В 2016 году эффективно </w:t>
      </w:r>
      <w:r>
        <w:rPr>
          <w:szCs w:val="28"/>
        </w:rPr>
        <w:t>были реализованы</w:t>
      </w:r>
      <w:r w:rsidRPr="000F7C52">
        <w:rPr>
          <w:szCs w:val="28"/>
        </w:rPr>
        <w:t xml:space="preserve"> мероприятия подпрограммы «Развитие кадрового потенциала муниципальной службы на 2014-2020 годы». Муниципальные служащие своевременно </w:t>
      </w:r>
      <w:r>
        <w:rPr>
          <w:szCs w:val="28"/>
        </w:rPr>
        <w:t>проходили</w:t>
      </w:r>
      <w:r w:rsidRPr="000F7C52">
        <w:rPr>
          <w:szCs w:val="28"/>
        </w:rPr>
        <w:t xml:space="preserve"> обучение.</w:t>
      </w:r>
    </w:p>
    <w:p w:rsidR="00C14627" w:rsidRDefault="00C14627" w:rsidP="005809DC">
      <w:pPr>
        <w:keepNext/>
        <w:keepLines/>
        <w:suppressLineNumbers/>
        <w:suppressAutoHyphens/>
        <w:spacing w:line="360" w:lineRule="exact"/>
        <w:ind w:firstLine="709"/>
        <w:jc w:val="both"/>
        <w:rPr>
          <w:szCs w:val="28"/>
        </w:rPr>
      </w:pPr>
      <w:r w:rsidRPr="000F7C52">
        <w:rPr>
          <w:szCs w:val="28"/>
        </w:rPr>
        <w:lastRenderedPageBreak/>
        <w:t>В муниципальную программу «Совершенствование муниципального управления ЧМР на 2014-2020» от 01.11.2013 № 2926 внесены изменения от 28.02.2017 № 146/1. Подпрограмма «Развитие кадрового потенциала муниципальной службы на 2014-2020 годы» заменена на подпрограмму «Развитие муниципальной службы в администрации Чайковского муниципального района» с включением новых мероприятий.</w:t>
      </w:r>
    </w:p>
    <w:p w:rsidR="00C14627" w:rsidRPr="000F7C52" w:rsidRDefault="00C14627" w:rsidP="005809DC">
      <w:pPr>
        <w:keepNext/>
        <w:keepLines/>
        <w:suppressLineNumbers/>
        <w:suppressAutoHyphens/>
        <w:spacing w:line="360" w:lineRule="exact"/>
        <w:ind w:firstLine="709"/>
        <w:jc w:val="both"/>
        <w:rPr>
          <w:szCs w:val="28"/>
        </w:rPr>
      </w:pPr>
      <w:r>
        <w:rPr>
          <w:szCs w:val="28"/>
        </w:rPr>
        <w:t>Данная подпрограмма направлена на решение следующих</w:t>
      </w:r>
      <w:r w:rsidRPr="000F7C52">
        <w:rPr>
          <w:szCs w:val="28"/>
        </w:rPr>
        <w:t xml:space="preserve"> задач</w:t>
      </w:r>
      <w:r>
        <w:rPr>
          <w:szCs w:val="28"/>
        </w:rPr>
        <w:t>, которые является приоритетными задачами деятельности сектора кадровой службы</w:t>
      </w:r>
      <w:r w:rsidRPr="000F7C52">
        <w:rPr>
          <w:szCs w:val="28"/>
        </w:rPr>
        <w:t>:</w:t>
      </w:r>
    </w:p>
    <w:p w:rsidR="00C14627" w:rsidRPr="000F7C52" w:rsidRDefault="00C14627" w:rsidP="005809DC">
      <w:pPr>
        <w:keepNext/>
        <w:keepLines/>
        <w:suppressLineNumbers/>
        <w:shd w:val="clear" w:color="auto" w:fill="FFFFFF"/>
        <w:suppressAutoHyphens/>
        <w:spacing w:line="360" w:lineRule="exact"/>
        <w:ind w:firstLine="720"/>
        <w:jc w:val="both"/>
        <w:rPr>
          <w:szCs w:val="28"/>
        </w:rPr>
      </w:pPr>
      <w:r w:rsidRPr="000F7C52">
        <w:rPr>
          <w:szCs w:val="28"/>
        </w:rPr>
        <w:t>1</w:t>
      </w:r>
      <w:r>
        <w:rPr>
          <w:szCs w:val="28"/>
        </w:rPr>
        <w:t>.</w:t>
      </w:r>
      <w:r w:rsidRPr="000F7C52">
        <w:rPr>
          <w:szCs w:val="28"/>
        </w:rPr>
        <w:t xml:space="preserve"> Формирование эффективной управленческой команды:</w:t>
      </w:r>
    </w:p>
    <w:p w:rsidR="00C14627" w:rsidRPr="000F7C52" w:rsidRDefault="00C14627" w:rsidP="005809DC">
      <w:pPr>
        <w:keepNext/>
        <w:keepLines/>
        <w:numPr>
          <w:ilvl w:val="0"/>
          <w:numId w:val="28"/>
        </w:numPr>
        <w:suppressLineNumbers/>
        <w:suppressAutoHyphens/>
        <w:spacing w:line="360" w:lineRule="exact"/>
        <w:ind w:left="0" w:firstLine="720"/>
        <w:jc w:val="both"/>
        <w:rPr>
          <w:szCs w:val="28"/>
        </w:rPr>
      </w:pPr>
      <w:r w:rsidRPr="000F7C52">
        <w:rPr>
          <w:szCs w:val="28"/>
        </w:rPr>
        <w:t>Совершенствование процедуры формирования кадрового резерва, в том числе резерва управленческих кадров и эффективное его использование;</w:t>
      </w:r>
    </w:p>
    <w:p w:rsidR="00C14627" w:rsidRPr="000F7C52" w:rsidRDefault="00C14627" w:rsidP="005809DC">
      <w:pPr>
        <w:keepNext/>
        <w:keepLines/>
        <w:numPr>
          <w:ilvl w:val="0"/>
          <w:numId w:val="28"/>
        </w:numPr>
        <w:suppressLineNumbers/>
        <w:suppressAutoHyphens/>
        <w:spacing w:line="360" w:lineRule="exact"/>
        <w:ind w:left="0" w:firstLine="720"/>
        <w:jc w:val="both"/>
        <w:rPr>
          <w:szCs w:val="28"/>
        </w:rPr>
      </w:pPr>
      <w:r w:rsidRPr="000F7C52">
        <w:rPr>
          <w:szCs w:val="28"/>
        </w:rPr>
        <w:t>Внедрение эффективных способов поиска и подбора кадров для замещения вакантных должностей муниципальной службы;</w:t>
      </w:r>
    </w:p>
    <w:p w:rsidR="00C14627" w:rsidRPr="000F7C52" w:rsidRDefault="00C14627" w:rsidP="005809DC">
      <w:pPr>
        <w:keepNext/>
        <w:keepLines/>
        <w:numPr>
          <w:ilvl w:val="0"/>
          <w:numId w:val="28"/>
        </w:numPr>
        <w:suppressLineNumbers/>
        <w:suppressAutoHyphens/>
        <w:spacing w:line="360" w:lineRule="exact"/>
        <w:ind w:left="0" w:firstLine="720"/>
        <w:jc w:val="both"/>
        <w:rPr>
          <w:szCs w:val="28"/>
        </w:rPr>
      </w:pPr>
      <w:r w:rsidRPr="000F7C52">
        <w:rPr>
          <w:szCs w:val="28"/>
        </w:rPr>
        <w:t>Организация и проведение аттестации.</w:t>
      </w:r>
    </w:p>
    <w:p w:rsidR="00C14627" w:rsidRPr="000F7C52" w:rsidRDefault="00C14627" w:rsidP="005809DC">
      <w:pPr>
        <w:keepNext/>
        <w:keepLines/>
        <w:suppressLineNumbers/>
        <w:shd w:val="clear" w:color="auto" w:fill="FFFFFF"/>
        <w:suppressAutoHyphens/>
        <w:spacing w:line="360" w:lineRule="exact"/>
        <w:ind w:firstLine="720"/>
        <w:jc w:val="both"/>
        <w:rPr>
          <w:szCs w:val="28"/>
        </w:rPr>
      </w:pPr>
      <w:r w:rsidRPr="000F7C52">
        <w:rPr>
          <w:szCs w:val="28"/>
        </w:rPr>
        <w:t>2. Про</w:t>
      </w:r>
      <w:r>
        <w:rPr>
          <w:szCs w:val="28"/>
        </w:rPr>
        <w:t>фессиональное развитие служащих по средствам о</w:t>
      </w:r>
      <w:r w:rsidRPr="000F7C52">
        <w:rPr>
          <w:bCs/>
          <w:color w:val="000000"/>
          <w:szCs w:val="28"/>
        </w:rPr>
        <w:t>рганизаци</w:t>
      </w:r>
      <w:r>
        <w:rPr>
          <w:bCs/>
          <w:color w:val="000000"/>
          <w:szCs w:val="28"/>
        </w:rPr>
        <w:t xml:space="preserve">и </w:t>
      </w:r>
      <w:r w:rsidRPr="000F7C52">
        <w:rPr>
          <w:bCs/>
          <w:color w:val="000000"/>
          <w:szCs w:val="28"/>
        </w:rPr>
        <w:t>системы обучения служащих по программам профессиональной переподготовки, повышения квалификации, семинаров.</w:t>
      </w:r>
      <w:r w:rsidRPr="000F7C52">
        <w:rPr>
          <w:szCs w:val="28"/>
        </w:rPr>
        <w:t xml:space="preserve"> </w:t>
      </w:r>
    </w:p>
    <w:p w:rsidR="00C14627" w:rsidRPr="000F7C52" w:rsidRDefault="00C14627" w:rsidP="005809DC">
      <w:pPr>
        <w:keepNext/>
        <w:keepLines/>
        <w:suppressLineNumbers/>
        <w:shd w:val="clear" w:color="auto" w:fill="FFFFFF"/>
        <w:suppressAutoHyphens/>
        <w:spacing w:line="360" w:lineRule="exact"/>
        <w:ind w:firstLine="720"/>
        <w:jc w:val="both"/>
        <w:rPr>
          <w:szCs w:val="28"/>
        </w:rPr>
      </w:pPr>
      <w:r w:rsidRPr="000F7C52">
        <w:rPr>
          <w:szCs w:val="28"/>
        </w:rPr>
        <w:t>3. Управление результативностью служащих:</w:t>
      </w:r>
    </w:p>
    <w:p w:rsidR="00C14627" w:rsidRPr="000F7C52" w:rsidRDefault="00C14627" w:rsidP="005809DC">
      <w:pPr>
        <w:keepNext/>
        <w:keepLines/>
        <w:numPr>
          <w:ilvl w:val="0"/>
          <w:numId w:val="29"/>
        </w:numPr>
        <w:suppressLineNumbers/>
        <w:suppressAutoHyphens/>
        <w:spacing w:line="360" w:lineRule="exact"/>
        <w:ind w:left="0" w:firstLine="720"/>
        <w:jc w:val="both"/>
        <w:rPr>
          <w:szCs w:val="28"/>
        </w:rPr>
      </w:pPr>
      <w:r w:rsidRPr="000F7C52">
        <w:rPr>
          <w:szCs w:val="28"/>
        </w:rPr>
        <w:t>Разработка показателей результативности деятельности служащих;</w:t>
      </w:r>
    </w:p>
    <w:p w:rsidR="00C14627" w:rsidRPr="000F7C52" w:rsidRDefault="00C14627" w:rsidP="005809DC">
      <w:pPr>
        <w:keepNext/>
        <w:keepLines/>
        <w:numPr>
          <w:ilvl w:val="0"/>
          <w:numId w:val="29"/>
        </w:numPr>
        <w:suppressLineNumbers/>
        <w:suppressAutoHyphens/>
        <w:spacing w:line="360" w:lineRule="exact"/>
        <w:ind w:left="0" w:firstLine="720"/>
        <w:jc w:val="both"/>
        <w:rPr>
          <w:szCs w:val="28"/>
        </w:rPr>
      </w:pPr>
      <w:r w:rsidRPr="000F7C52">
        <w:rPr>
          <w:szCs w:val="28"/>
        </w:rPr>
        <w:t>Внедрение эффективной системы мотивации деятельности служащих;</w:t>
      </w:r>
    </w:p>
    <w:p w:rsidR="00C14627" w:rsidRPr="000F7C52" w:rsidRDefault="00C14627" w:rsidP="005809DC">
      <w:pPr>
        <w:keepNext/>
        <w:keepLines/>
        <w:numPr>
          <w:ilvl w:val="0"/>
          <w:numId w:val="29"/>
        </w:numPr>
        <w:suppressLineNumbers/>
        <w:suppressAutoHyphens/>
        <w:spacing w:line="360" w:lineRule="exact"/>
        <w:ind w:left="0" w:firstLine="709"/>
        <w:jc w:val="both"/>
        <w:rPr>
          <w:szCs w:val="28"/>
        </w:rPr>
      </w:pPr>
      <w:r w:rsidRPr="000F7C52">
        <w:rPr>
          <w:szCs w:val="28"/>
        </w:rPr>
        <w:t>Внедрение практики заключения трудовых договоров (служебных контрактов) с муниципальными служащими, замещающими высшие и главные группы должностей муниципальной службы, содержащих показатели эффективности и результативности деятельности.</w:t>
      </w:r>
    </w:p>
    <w:p w:rsidR="00C14627" w:rsidRPr="000F7C52" w:rsidRDefault="00C14627" w:rsidP="005809DC">
      <w:pPr>
        <w:keepNext/>
        <w:keepLines/>
        <w:suppressLineNumbers/>
        <w:suppressAutoHyphens/>
        <w:spacing w:line="360" w:lineRule="exact"/>
        <w:ind w:firstLine="709"/>
        <w:jc w:val="both"/>
        <w:rPr>
          <w:szCs w:val="28"/>
        </w:rPr>
      </w:pPr>
      <w:r w:rsidRPr="000F7C52">
        <w:rPr>
          <w:szCs w:val="28"/>
        </w:rPr>
        <w:t>4. Профилактика коррупционных и иных правонарушений на муниципальной службе.</w:t>
      </w:r>
    </w:p>
    <w:p w:rsidR="00C14627" w:rsidRPr="000F7C52" w:rsidRDefault="00C45D8E" w:rsidP="005809DC">
      <w:pPr>
        <w:keepNext/>
        <w:keepLines/>
        <w:suppressLineNumbers/>
        <w:suppressAutoHyphens/>
        <w:spacing w:line="360" w:lineRule="exact"/>
        <w:ind w:firstLine="709"/>
        <w:jc w:val="both"/>
        <w:rPr>
          <w:color w:val="000000"/>
          <w:szCs w:val="28"/>
        </w:rPr>
      </w:pPr>
      <w:r>
        <w:rPr>
          <w:color w:val="000000"/>
          <w:szCs w:val="28"/>
        </w:rPr>
        <w:t>5</w:t>
      </w:r>
      <w:r w:rsidR="00C14627" w:rsidRPr="000F7C52">
        <w:rPr>
          <w:color w:val="000000"/>
          <w:szCs w:val="28"/>
        </w:rPr>
        <w:t>. Организация и проведение работы, направленной на анализ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Анализ сведений:</w:t>
      </w:r>
    </w:p>
    <w:p w:rsidR="00C14627" w:rsidRPr="000F7C52" w:rsidRDefault="00C14627" w:rsidP="005809DC">
      <w:pPr>
        <w:keepNext/>
        <w:keepLines/>
        <w:suppressLineNumbers/>
        <w:suppressAutoHyphens/>
        <w:spacing w:line="360" w:lineRule="exact"/>
        <w:ind w:firstLine="709"/>
        <w:jc w:val="both"/>
        <w:rPr>
          <w:color w:val="000000"/>
          <w:szCs w:val="28"/>
        </w:rPr>
      </w:pPr>
      <w:r w:rsidRPr="000F7C52">
        <w:rPr>
          <w:color w:val="000000"/>
          <w:szCs w:val="28"/>
        </w:rPr>
        <w:t>-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C14627" w:rsidRPr="000F7C52" w:rsidRDefault="00C14627" w:rsidP="005809DC">
      <w:pPr>
        <w:keepNext/>
        <w:keepLines/>
        <w:suppressLineNumbers/>
        <w:suppressAutoHyphens/>
        <w:spacing w:line="360" w:lineRule="exact"/>
        <w:ind w:firstLine="709"/>
        <w:jc w:val="both"/>
        <w:rPr>
          <w:color w:val="000000"/>
          <w:szCs w:val="28"/>
        </w:rPr>
      </w:pPr>
      <w:r w:rsidRPr="000F7C52">
        <w:rPr>
          <w:color w:val="000000"/>
          <w:szCs w:val="28"/>
        </w:rPr>
        <w:t>- о доходах, расходах, об имуществе и обязательствах имущественного характера, представляемых муниципальными служащими в соответствии с законодательством Российской Федерации;</w:t>
      </w:r>
    </w:p>
    <w:p w:rsidR="00C14627" w:rsidRPr="000F7C52" w:rsidRDefault="00C14627" w:rsidP="005809DC">
      <w:pPr>
        <w:keepNext/>
        <w:keepLines/>
        <w:suppressLineNumbers/>
        <w:suppressAutoHyphens/>
        <w:spacing w:line="360" w:lineRule="exact"/>
        <w:ind w:firstLine="709"/>
        <w:jc w:val="both"/>
        <w:rPr>
          <w:color w:val="000000"/>
          <w:szCs w:val="28"/>
        </w:rPr>
      </w:pPr>
      <w:r w:rsidRPr="000F7C52">
        <w:rPr>
          <w:color w:val="000000"/>
          <w:szCs w:val="28"/>
        </w:rPr>
        <w:t>- о соблюдении муниципальными служащими запретов, ограничений и требований, установленных в целях противодействия коррупции;</w:t>
      </w:r>
    </w:p>
    <w:p w:rsidR="00C14627" w:rsidRPr="000F7C52" w:rsidRDefault="00C14627" w:rsidP="005809DC">
      <w:pPr>
        <w:keepNext/>
        <w:keepLines/>
        <w:suppressLineNumbers/>
        <w:tabs>
          <w:tab w:val="left" w:pos="1134"/>
        </w:tabs>
        <w:suppressAutoHyphens/>
        <w:autoSpaceDE w:val="0"/>
        <w:autoSpaceDN w:val="0"/>
        <w:spacing w:line="360" w:lineRule="exact"/>
        <w:ind w:firstLine="709"/>
        <w:jc w:val="both"/>
        <w:rPr>
          <w:bCs/>
          <w:szCs w:val="28"/>
          <w:lang w:eastAsia="ar-SA"/>
        </w:rPr>
      </w:pPr>
      <w:r w:rsidRPr="000F7C52">
        <w:rPr>
          <w:bCs/>
          <w:szCs w:val="28"/>
          <w:lang w:eastAsia="ar-SA"/>
        </w:rPr>
        <w:t>-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 законодательством.</w:t>
      </w:r>
    </w:p>
    <w:p w:rsidR="00C14627" w:rsidRPr="000F7C52" w:rsidRDefault="00C45D8E" w:rsidP="005809DC">
      <w:pPr>
        <w:keepNext/>
        <w:keepLines/>
        <w:suppressLineNumbers/>
        <w:suppressAutoHyphens/>
        <w:spacing w:line="360" w:lineRule="exact"/>
        <w:ind w:firstLine="720"/>
        <w:jc w:val="both"/>
        <w:rPr>
          <w:szCs w:val="28"/>
        </w:rPr>
      </w:pPr>
      <w:r>
        <w:rPr>
          <w:color w:val="000000"/>
          <w:szCs w:val="28"/>
        </w:rPr>
        <w:lastRenderedPageBreak/>
        <w:t>6</w:t>
      </w:r>
      <w:r w:rsidR="00C14627" w:rsidRPr="000F7C52">
        <w:rPr>
          <w:color w:val="000000"/>
          <w:szCs w:val="28"/>
        </w:rPr>
        <w:t>. Работа по профилактике возникновения (возможности возникновения) конфликта интересов у муниципальных служащих.</w:t>
      </w:r>
    </w:p>
    <w:p w:rsidR="00C14627" w:rsidRPr="00925D08" w:rsidRDefault="00C14627" w:rsidP="005809DC">
      <w:pPr>
        <w:pStyle w:val="a6"/>
        <w:keepNext/>
        <w:keepLines/>
        <w:suppressLineNumbers/>
        <w:suppressAutoHyphens/>
        <w:spacing w:after="0" w:line="240" w:lineRule="auto"/>
        <w:jc w:val="both"/>
        <w:rPr>
          <w:rFonts w:ascii="Times New Roman" w:hAnsi="Times New Roman"/>
          <w:sz w:val="28"/>
          <w:szCs w:val="28"/>
          <w:highlight w:val="yellow"/>
        </w:rPr>
      </w:pPr>
    </w:p>
    <w:p w:rsidR="004101E6" w:rsidRPr="00C14627" w:rsidRDefault="00A27204"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418" w:name="_Toc483299247"/>
      <w:r w:rsidRPr="00C14627">
        <w:rPr>
          <w:rFonts w:ascii="Times New Roman" w:hAnsi="Times New Roman"/>
          <w:color w:val="auto"/>
          <w:sz w:val="28"/>
          <w:szCs w:val="28"/>
        </w:rPr>
        <w:t>Деятельность отдела ЗАГС Чайковского муниципального района</w:t>
      </w:r>
      <w:bookmarkEnd w:id="418"/>
    </w:p>
    <w:p w:rsidR="00C14627" w:rsidRPr="002A1FE9" w:rsidRDefault="00C14627" w:rsidP="005809DC">
      <w:pPr>
        <w:keepNext/>
        <w:keepLines/>
        <w:suppressLineNumbers/>
        <w:suppressAutoHyphens/>
        <w:ind w:firstLine="720"/>
        <w:jc w:val="both"/>
        <w:rPr>
          <w:szCs w:val="28"/>
        </w:rPr>
      </w:pPr>
      <w:r w:rsidRPr="002A1FE9">
        <w:rPr>
          <w:szCs w:val="28"/>
        </w:rPr>
        <w:t>Основной целью деятельности отдела является осуществление государственной регистрации актов гражданского состояния и других юридически значимых действий на территории Чайковского муниципального района Пермского края.</w:t>
      </w:r>
    </w:p>
    <w:p w:rsidR="00C14627" w:rsidRPr="002A1FE9" w:rsidRDefault="00C14627" w:rsidP="005809DC">
      <w:pPr>
        <w:keepNext/>
        <w:keepLines/>
        <w:suppressLineNumbers/>
        <w:suppressAutoHyphens/>
        <w:ind w:firstLine="720"/>
        <w:jc w:val="both"/>
        <w:rPr>
          <w:szCs w:val="28"/>
        </w:rPr>
      </w:pPr>
      <w:r w:rsidRPr="002A1FE9">
        <w:rPr>
          <w:szCs w:val="28"/>
        </w:rPr>
        <w:t>Главными задачами отдела являются: государственная регистрация актов гражданского состояния; создание и обеспечение сохранности архивного фонда записей актов гражданского состояния; обеспечение своевременной, полной и правильной регистрации</w:t>
      </w:r>
      <w:r>
        <w:rPr>
          <w:szCs w:val="28"/>
        </w:rPr>
        <w:t xml:space="preserve"> актов гражданского состояния; </w:t>
      </w:r>
      <w:r w:rsidRPr="002A1FE9">
        <w:rPr>
          <w:szCs w:val="28"/>
        </w:rPr>
        <w:t>разъяснение населению действующего семейного законодательства и порядка регистрации актов гражданского состояния.</w:t>
      </w:r>
    </w:p>
    <w:p w:rsidR="00C14627" w:rsidRPr="002A1FE9" w:rsidRDefault="00C14627" w:rsidP="005809DC">
      <w:pPr>
        <w:keepNext/>
        <w:keepLines/>
        <w:suppressLineNumbers/>
        <w:suppressAutoHyphens/>
        <w:ind w:firstLine="720"/>
        <w:jc w:val="both"/>
        <w:rPr>
          <w:szCs w:val="28"/>
        </w:rPr>
      </w:pPr>
      <w:r w:rsidRPr="002A1FE9">
        <w:rPr>
          <w:szCs w:val="28"/>
        </w:rPr>
        <w:t>В целях реализации возложенных задач отдел осуществляет следующие функции:</w:t>
      </w:r>
    </w:p>
    <w:p w:rsidR="00C14627" w:rsidRPr="002A1FE9" w:rsidRDefault="00C14627" w:rsidP="005809DC">
      <w:pPr>
        <w:keepNext/>
        <w:keepLines/>
        <w:suppressLineNumbers/>
        <w:suppressAutoHyphens/>
        <w:ind w:firstLine="720"/>
        <w:jc w:val="both"/>
        <w:rPr>
          <w:szCs w:val="28"/>
        </w:rPr>
      </w:pPr>
      <w:r w:rsidRPr="002A1FE9">
        <w:rPr>
          <w:szCs w:val="28"/>
        </w:rPr>
        <w:t>-производит государственную регистрацию рождения, заключения брака, расторжения брака, установления отцовства, усыновления (удочерения), перемены имени, смерти;</w:t>
      </w:r>
    </w:p>
    <w:p w:rsidR="00C14627" w:rsidRPr="002A1FE9" w:rsidRDefault="00C14627" w:rsidP="005809DC">
      <w:pPr>
        <w:keepNext/>
        <w:keepLines/>
        <w:suppressLineNumbers/>
        <w:suppressAutoHyphens/>
        <w:ind w:firstLine="720"/>
        <w:jc w:val="both"/>
        <w:rPr>
          <w:szCs w:val="28"/>
        </w:rPr>
      </w:pPr>
      <w:r w:rsidRPr="002A1FE9">
        <w:rPr>
          <w:szCs w:val="28"/>
        </w:rPr>
        <w:t>-составляет заключения о внесении изменений, исправлений в записи актов гражданского состояния и вносит изменения, исправления в записи актов гражданского состояния;</w:t>
      </w:r>
    </w:p>
    <w:p w:rsidR="00C14627" w:rsidRPr="002A1FE9" w:rsidRDefault="00C14627" w:rsidP="005809DC">
      <w:pPr>
        <w:keepNext/>
        <w:keepLines/>
        <w:suppressLineNumbers/>
        <w:suppressAutoHyphens/>
        <w:ind w:firstLine="720"/>
        <w:jc w:val="both"/>
        <w:rPr>
          <w:szCs w:val="28"/>
        </w:rPr>
      </w:pPr>
      <w:r w:rsidRPr="002A1FE9">
        <w:rPr>
          <w:szCs w:val="28"/>
        </w:rPr>
        <w:t>-восстанавливает и аннулирует в установленном законодательством порядке записи актов гражданского состояния;</w:t>
      </w:r>
    </w:p>
    <w:p w:rsidR="00C14627" w:rsidRPr="002A1FE9" w:rsidRDefault="00C14627" w:rsidP="005809DC">
      <w:pPr>
        <w:keepNext/>
        <w:keepLines/>
        <w:suppressLineNumbers/>
        <w:suppressAutoHyphens/>
        <w:ind w:firstLine="720"/>
        <w:jc w:val="both"/>
        <w:rPr>
          <w:szCs w:val="28"/>
        </w:rPr>
      </w:pPr>
      <w:r w:rsidRPr="002A1FE9">
        <w:rPr>
          <w:szCs w:val="28"/>
        </w:rPr>
        <w:t>-выдает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актов гражданского состояния;</w:t>
      </w:r>
    </w:p>
    <w:p w:rsidR="00C14627" w:rsidRPr="002A1FE9" w:rsidRDefault="00C14627" w:rsidP="005809DC">
      <w:pPr>
        <w:keepNext/>
        <w:keepLines/>
        <w:suppressLineNumbers/>
        <w:suppressAutoHyphens/>
        <w:ind w:firstLine="720"/>
        <w:jc w:val="both"/>
        <w:rPr>
          <w:szCs w:val="28"/>
        </w:rPr>
      </w:pPr>
      <w:r w:rsidRPr="002A1FE9">
        <w:rPr>
          <w:szCs w:val="28"/>
        </w:rPr>
        <w:t>-обеспечивает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w:t>
      </w:r>
    </w:p>
    <w:p w:rsidR="00C14627" w:rsidRPr="002A1FE9" w:rsidRDefault="00C14627" w:rsidP="005809DC">
      <w:pPr>
        <w:keepNext/>
        <w:keepLines/>
        <w:suppressLineNumbers/>
        <w:suppressAutoHyphens/>
        <w:ind w:firstLine="720"/>
        <w:jc w:val="both"/>
        <w:rPr>
          <w:szCs w:val="28"/>
        </w:rPr>
      </w:pPr>
      <w:r>
        <w:rPr>
          <w:szCs w:val="28"/>
        </w:rPr>
        <w:t xml:space="preserve">-обеспечивает </w:t>
      </w:r>
      <w:r w:rsidRPr="002A1FE9">
        <w:rPr>
          <w:szCs w:val="28"/>
        </w:rPr>
        <w:t xml:space="preserve">своевременное и правильное рассмотрение и разрешение  </w:t>
      </w:r>
      <w:r>
        <w:rPr>
          <w:szCs w:val="28"/>
        </w:rPr>
        <w:t xml:space="preserve"> предложений, </w:t>
      </w:r>
      <w:r w:rsidRPr="002A1FE9">
        <w:rPr>
          <w:szCs w:val="28"/>
        </w:rPr>
        <w:t>заявлений и жалоб граждан, проведение приема граждан и оказание  бесплатной юридической помощи в виде правового</w:t>
      </w:r>
      <w:r w:rsidR="007041C1">
        <w:rPr>
          <w:szCs w:val="28"/>
        </w:rPr>
        <w:t xml:space="preserve"> </w:t>
      </w:r>
      <w:r w:rsidRPr="002A1FE9">
        <w:rPr>
          <w:szCs w:val="28"/>
        </w:rPr>
        <w:t>консультирования в устной и письменной помощи по вопросам, относящимся к компетенции отдела;</w:t>
      </w:r>
    </w:p>
    <w:p w:rsidR="00C14627" w:rsidRPr="002A1FE9" w:rsidRDefault="00C14627" w:rsidP="005809DC">
      <w:pPr>
        <w:keepNext/>
        <w:keepLines/>
        <w:suppressLineNumbers/>
        <w:suppressAutoHyphens/>
        <w:ind w:firstLine="720"/>
        <w:jc w:val="both"/>
        <w:rPr>
          <w:szCs w:val="28"/>
        </w:rPr>
      </w:pPr>
      <w:r w:rsidRPr="002A1FE9">
        <w:rPr>
          <w:szCs w:val="28"/>
        </w:rPr>
        <w:t>- организует массовые мероприятия, направленные на пропаганду семейных ценностей.</w:t>
      </w:r>
    </w:p>
    <w:p w:rsidR="00C14627" w:rsidRPr="002A1FE9" w:rsidRDefault="00C14627" w:rsidP="005809DC">
      <w:pPr>
        <w:keepNext/>
        <w:keepLines/>
        <w:suppressLineNumbers/>
        <w:suppressAutoHyphens/>
        <w:ind w:firstLine="720"/>
        <w:jc w:val="both"/>
        <w:rPr>
          <w:szCs w:val="28"/>
        </w:rPr>
      </w:pPr>
      <w:r w:rsidRPr="002A1FE9">
        <w:rPr>
          <w:szCs w:val="28"/>
        </w:rPr>
        <w:t>В 201</w:t>
      </w:r>
      <w:r>
        <w:rPr>
          <w:szCs w:val="28"/>
        </w:rPr>
        <w:t>6</w:t>
      </w:r>
      <w:r w:rsidRPr="002A1FE9">
        <w:rPr>
          <w:szCs w:val="28"/>
        </w:rPr>
        <w:t xml:space="preserve"> году   на территории Чайковского муниципального района составлено </w:t>
      </w:r>
      <w:r>
        <w:rPr>
          <w:szCs w:val="28"/>
        </w:rPr>
        <w:t>4153</w:t>
      </w:r>
      <w:r w:rsidRPr="002A1FE9">
        <w:rPr>
          <w:szCs w:val="28"/>
        </w:rPr>
        <w:t xml:space="preserve"> 4499актовых записей, что на </w:t>
      </w:r>
      <w:r>
        <w:rPr>
          <w:szCs w:val="28"/>
        </w:rPr>
        <w:t>346</w:t>
      </w:r>
      <w:r w:rsidRPr="002A1FE9">
        <w:rPr>
          <w:szCs w:val="28"/>
        </w:rPr>
        <w:t>записей меньш</w:t>
      </w:r>
      <w:r>
        <w:rPr>
          <w:szCs w:val="28"/>
        </w:rPr>
        <w:t xml:space="preserve">е чем </w:t>
      </w:r>
      <w:r w:rsidRPr="002A1FE9">
        <w:rPr>
          <w:szCs w:val="28"/>
        </w:rPr>
        <w:t>в 201</w:t>
      </w:r>
      <w:r>
        <w:rPr>
          <w:szCs w:val="28"/>
        </w:rPr>
        <w:t>5</w:t>
      </w:r>
      <w:r w:rsidRPr="002A1FE9">
        <w:rPr>
          <w:szCs w:val="28"/>
        </w:rPr>
        <w:t xml:space="preserve">г. </w:t>
      </w:r>
    </w:p>
    <w:p w:rsidR="00C14627" w:rsidRDefault="00C14627" w:rsidP="005809DC">
      <w:pPr>
        <w:keepNext/>
        <w:keepLines/>
        <w:suppressLineNumbers/>
        <w:suppressAutoHyphens/>
        <w:ind w:firstLine="720"/>
        <w:jc w:val="both"/>
        <w:rPr>
          <w:szCs w:val="28"/>
        </w:rPr>
      </w:pPr>
      <w:r w:rsidRPr="002A1FE9">
        <w:rPr>
          <w:szCs w:val="28"/>
        </w:rPr>
        <w:t>За отчётный период времени зарегистрирован</w:t>
      </w:r>
      <w:r>
        <w:rPr>
          <w:szCs w:val="28"/>
        </w:rPr>
        <w:t>о актов гражданского состояния</w:t>
      </w:r>
      <w:r w:rsidRPr="002A1FE9">
        <w:rPr>
          <w:szCs w:val="28"/>
        </w:rPr>
        <w:t>:</w:t>
      </w:r>
    </w:p>
    <w:p w:rsidR="00C14627" w:rsidRPr="002A1FE9" w:rsidRDefault="00C14627" w:rsidP="005809DC">
      <w:pPr>
        <w:keepNext/>
        <w:keepLines/>
        <w:suppressLineNumbers/>
        <w:suppressAutoHyphens/>
        <w:ind w:firstLine="720"/>
        <w:jc w:val="both"/>
        <w:rPr>
          <w:szCs w:val="28"/>
        </w:rPr>
      </w:pPr>
    </w:p>
    <w:tbl>
      <w:tblPr>
        <w:tblpPr w:leftFromText="180" w:rightFromText="180" w:vertAnchor="text" w:horzAnchor="page" w:tblpX="1768" w:tblpY="154"/>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1"/>
        <w:gridCol w:w="2300"/>
        <w:gridCol w:w="2300"/>
      </w:tblGrid>
      <w:tr w:rsidR="00C14627" w:rsidRPr="002A1FE9" w:rsidTr="001666D2">
        <w:trPr>
          <w:trHeight w:val="412"/>
        </w:trPr>
        <w:tc>
          <w:tcPr>
            <w:tcW w:w="4881" w:type="dxa"/>
            <w:vAlign w:val="center"/>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Виды актовых записей</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2015 год</w:t>
            </w:r>
          </w:p>
        </w:tc>
        <w:tc>
          <w:tcPr>
            <w:tcW w:w="2300" w:type="dxa"/>
            <w:vAlign w:val="center"/>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2016</w:t>
            </w:r>
          </w:p>
        </w:tc>
      </w:tr>
      <w:tr w:rsidR="00C14627" w:rsidRPr="002A1FE9" w:rsidTr="001666D2">
        <w:tc>
          <w:tcPr>
            <w:tcW w:w="4881" w:type="dxa"/>
          </w:tcPr>
          <w:p w:rsidR="00C14627" w:rsidRPr="003A2DCD" w:rsidRDefault="00C14627" w:rsidP="005809DC">
            <w:pPr>
              <w:keepNext/>
              <w:keepLines/>
              <w:suppressLineNumbers/>
              <w:suppressAutoHyphens/>
              <w:rPr>
                <w:rFonts w:eastAsia="Calibri"/>
                <w:szCs w:val="28"/>
              </w:rPr>
            </w:pPr>
            <w:r w:rsidRPr="003A2DCD">
              <w:rPr>
                <w:rFonts w:eastAsia="Calibri"/>
                <w:szCs w:val="28"/>
              </w:rPr>
              <w:t>1. О рождении</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1501</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1436</w:t>
            </w:r>
          </w:p>
        </w:tc>
      </w:tr>
      <w:tr w:rsidR="00C14627" w:rsidRPr="002A1FE9" w:rsidTr="001666D2">
        <w:tc>
          <w:tcPr>
            <w:tcW w:w="4881" w:type="dxa"/>
          </w:tcPr>
          <w:p w:rsidR="00C14627" w:rsidRPr="003A2DCD" w:rsidRDefault="00C14627" w:rsidP="005809DC">
            <w:pPr>
              <w:keepNext/>
              <w:keepLines/>
              <w:suppressLineNumbers/>
              <w:suppressAutoHyphens/>
              <w:rPr>
                <w:rFonts w:eastAsia="Calibri"/>
                <w:szCs w:val="28"/>
              </w:rPr>
            </w:pPr>
            <w:r w:rsidRPr="003A2DCD">
              <w:rPr>
                <w:rFonts w:eastAsia="Calibri"/>
                <w:szCs w:val="28"/>
              </w:rPr>
              <w:t>2. О смерти</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1323</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1281</w:t>
            </w:r>
          </w:p>
        </w:tc>
      </w:tr>
      <w:tr w:rsidR="00C14627" w:rsidRPr="002A1FE9" w:rsidTr="001666D2">
        <w:tc>
          <w:tcPr>
            <w:tcW w:w="4881" w:type="dxa"/>
          </w:tcPr>
          <w:p w:rsidR="00C14627" w:rsidRPr="003A2DCD" w:rsidRDefault="00C14627" w:rsidP="005809DC">
            <w:pPr>
              <w:keepNext/>
              <w:keepLines/>
              <w:suppressLineNumbers/>
              <w:suppressAutoHyphens/>
              <w:rPr>
                <w:rFonts w:eastAsia="Calibri"/>
                <w:szCs w:val="28"/>
              </w:rPr>
            </w:pPr>
            <w:r w:rsidRPr="003A2DCD">
              <w:rPr>
                <w:rFonts w:eastAsia="Calibri"/>
                <w:szCs w:val="28"/>
              </w:rPr>
              <w:t>3. О браке</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878</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649</w:t>
            </w:r>
          </w:p>
        </w:tc>
      </w:tr>
      <w:tr w:rsidR="00C14627" w:rsidRPr="002A1FE9" w:rsidTr="001666D2">
        <w:tc>
          <w:tcPr>
            <w:tcW w:w="4881" w:type="dxa"/>
          </w:tcPr>
          <w:p w:rsidR="00C14627" w:rsidRPr="003A2DCD" w:rsidRDefault="00C14627" w:rsidP="005809DC">
            <w:pPr>
              <w:keepNext/>
              <w:keepLines/>
              <w:suppressLineNumbers/>
              <w:suppressAutoHyphens/>
              <w:rPr>
                <w:rFonts w:eastAsia="Calibri"/>
                <w:szCs w:val="28"/>
              </w:rPr>
            </w:pPr>
            <w:r w:rsidRPr="003A2DCD">
              <w:rPr>
                <w:rFonts w:eastAsia="Calibri"/>
                <w:szCs w:val="28"/>
              </w:rPr>
              <w:lastRenderedPageBreak/>
              <w:t>4. О разводе</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430</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467</w:t>
            </w:r>
          </w:p>
        </w:tc>
      </w:tr>
      <w:tr w:rsidR="00C14627" w:rsidRPr="002A1FE9" w:rsidTr="001666D2">
        <w:tc>
          <w:tcPr>
            <w:tcW w:w="4881" w:type="dxa"/>
          </w:tcPr>
          <w:p w:rsidR="00C14627" w:rsidRPr="003A2DCD" w:rsidRDefault="00C14627" w:rsidP="005809DC">
            <w:pPr>
              <w:keepNext/>
              <w:keepLines/>
              <w:suppressLineNumbers/>
              <w:suppressAutoHyphens/>
              <w:rPr>
                <w:rFonts w:eastAsia="Calibri"/>
                <w:szCs w:val="28"/>
              </w:rPr>
            </w:pPr>
            <w:r w:rsidRPr="003A2DCD">
              <w:rPr>
                <w:rFonts w:eastAsia="Calibri"/>
                <w:szCs w:val="28"/>
              </w:rPr>
              <w:t>5. Об установлении отцовства</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289</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257</w:t>
            </w:r>
          </w:p>
        </w:tc>
      </w:tr>
      <w:tr w:rsidR="00C14627" w:rsidRPr="002A1FE9" w:rsidTr="001666D2">
        <w:tc>
          <w:tcPr>
            <w:tcW w:w="4881" w:type="dxa"/>
          </w:tcPr>
          <w:p w:rsidR="00C14627" w:rsidRPr="003A2DCD" w:rsidRDefault="00C14627" w:rsidP="005809DC">
            <w:pPr>
              <w:keepNext/>
              <w:keepLines/>
              <w:suppressLineNumbers/>
              <w:suppressAutoHyphens/>
              <w:rPr>
                <w:rFonts w:eastAsia="Calibri"/>
                <w:szCs w:val="28"/>
              </w:rPr>
            </w:pPr>
            <w:r w:rsidRPr="003A2DCD">
              <w:rPr>
                <w:rFonts w:eastAsia="Calibri"/>
                <w:szCs w:val="28"/>
              </w:rPr>
              <w:t>6. Об усыновлении-удочерении</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21</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20</w:t>
            </w:r>
          </w:p>
        </w:tc>
      </w:tr>
      <w:tr w:rsidR="00C14627" w:rsidRPr="002A1FE9" w:rsidTr="001666D2">
        <w:tc>
          <w:tcPr>
            <w:tcW w:w="4881" w:type="dxa"/>
          </w:tcPr>
          <w:p w:rsidR="00C14627" w:rsidRPr="003A2DCD" w:rsidRDefault="00C14627" w:rsidP="005809DC">
            <w:pPr>
              <w:keepNext/>
              <w:keepLines/>
              <w:suppressLineNumbers/>
              <w:suppressAutoHyphens/>
              <w:rPr>
                <w:rFonts w:eastAsia="Calibri"/>
                <w:szCs w:val="28"/>
              </w:rPr>
            </w:pPr>
            <w:r w:rsidRPr="003A2DCD">
              <w:rPr>
                <w:rFonts w:eastAsia="Calibri"/>
                <w:szCs w:val="28"/>
              </w:rPr>
              <w:t>7. О перемене фамилии, имени, отчества</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57</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43</w:t>
            </w:r>
          </w:p>
        </w:tc>
      </w:tr>
      <w:tr w:rsidR="00C14627" w:rsidRPr="002A1FE9" w:rsidTr="001666D2">
        <w:tc>
          <w:tcPr>
            <w:tcW w:w="4881" w:type="dxa"/>
          </w:tcPr>
          <w:p w:rsidR="00C14627" w:rsidRPr="003A2DCD" w:rsidRDefault="00C14627" w:rsidP="005809DC">
            <w:pPr>
              <w:keepNext/>
              <w:keepLines/>
              <w:suppressLineNumbers/>
              <w:suppressAutoHyphens/>
              <w:rPr>
                <w:rFonts w:eastAsia="Calibri"/>
                <w:szCs w:val="28"/>
              </w:rPr>
            </w:pPr>
            <w:r w:rsidRPr="003A2DCD">
              <w:rPr>
                <w:rFonts w:eastAsia="Calibri"/>
                <w:szCs w:val="28"/>
              </w:rPr>
              <w:t>Прирост населения</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178</w:t>
            </w:r>
          </w:p>
        </w:tc>
        <w:tc>
          <w:tcPr>
            <w:tcW w:w="2300" w:type="dxa"/>
          </w:tcPr>
          <w:p w:rsidR="00C14627" w:rsidRPr="003A2DCD" w:rsidRDefault="00C14627" w:rsidP="005809DC">
            <w:pPr>
              <w:keepNext/>
              <w:keepLines/>
              <w:suppressLineNumbers/>
              <w:suppressAutoHyphens/>
              <w:jc w:val="center"/>
              <w:rPr>
                <w:rFonts w:eastAsia="Calibri"/>
                <w:szCs w:val="28"/>
              </w:rPr>
            </w:pPr>
            <w:r w:rsidRPr="003A2DCD">
              <w:rPr>
                <w:rFonts w:eastAsia="Calibri"/>
                <w:szCs w:val="28"/>
              </w:rPr>
              <w:t>155</w:t>
            </w:r>
          </w:p>
        </w:tc>
      </w:tr>
      <w:tr w:rsidR="00C14627" w:rsidRPr="002A1FE9" w:rsidTr="001666D2">
        <w:tc>
          <w:tcPr>
            <w:tcW w:w="4881" w:type="dxa"/>
          </w:tcPr>
          <w:p w:rsidR="00C14627" w:rsidRPr="003A2DCD" w:rsidRDefault="00C14627" w:rsidP="005809DC">
            <w:pPr>
              <w:keepNext/>
              <w:keepLines/>
              <w:suppressLineNumbers/>
              <w:suppressAutoHyphens/>
              <w:jc w:val="center"/>
              <w:rPr>
                <w:rFonts w:eastAsia="Calibri"/>
                <w:b/>
                <w:szCs w:val="28"/>
              </w:rPr>
            </w:pPr>
            <w:r w:rsidRPr="003A2DCD">
              <w:rPr>
                <w:rFonts w:eastAsia="Calibri"/>
                <w:b/>
                <w:szCs w:val="28"/>
              </w:rPr>
              <w:t xml:space="preserve">                                              Всего:</w:t>
            </w:r>
          </w:p>
        </w:tc>
        <w:tc>
          <w:tcPr>
            <w:tcW w:w="2300" w:type="dxa"/>
          </w:tcPr>
          <w:p w:rsidR="00C14627" w:rsidRPr="003A2DCD" w:rsidRDefault="00C14627" w:rsidP="005809DC">
            <w:pPr>
              <w:keepNext/>
              <w:keepLines/>
              <w:suppressLineNumbers/>
              <w:suppressAutoHyphens/>
              <w:jc w:val="center"/>
              <w:rPr>
                <w:rFonts w:eastAsia="Calibri"/>
                <w:b/>
                <w:szCs w:val="28"/>
              </w:rPr>
            </w:pPr>
            <w:r w:rsidRPr="003A2DCD">
              <w:rPr>
                <w:rFonts w:eastAsia="Calibri"/>
                <w:b/>
                <w:szCs w:val="28"/>
              </w:rPr>
              <w:t>4499</w:t>
            </w:r>
          </w:p>
        </w:tc>
        <w:tc>
          <w:tcPr>
            <w:tcW w:w="2300" w:type="dxa"/>
          </w:tcPr>
          <w:p w:rsidR="00C14627" w:rsidRPr="003A2DCD" w:rsidRDefault="00C14627" w:rsidP="005809DC">
            <w:pPr>
              <w:keepNext/>
              <w:keepLines/>
              <w:suppressLineNumbers/>
              <w:suppressAutoHyphens/>
              <w:jc w:val="center"/>
              <w:rPr>
                <w:rFonts w:eastAsia="Calibri"/>
                <w:b/>
                <w:szCs w:val="28"/>
              </w:rPr>
            </w:pPr>
            <w:r>
              <w:rPr>
                <w:rFonts w:eastAsia="Calibri"/>
                <w:b/>
                <w:szCs w:val="28"/>
              </w:rPr>
              <w:t>4143</w:t>
            </w:r>
          </w:p>
        </w:tc>
      </w:tr>
    </w:tbl>
    <w:p w:rsidR="00C14627" w:rsidRPr="002A1FE9" w:rsidRDefault="00C14627" w:rsidP="005809DC">
      <w:pPr>
        <w:keepNext/>
        <w:keepLines/>
        <w:suppressLineNumbers/>
        <w:suppressAutoHyphens/>
        <w:jc w:val="center"/>
        <w:rPr>
          <w:rFonts w:eastAsia="Calibri"/>
          <w:sz w:val="24"/>
          <w:szCs w:val="24"/>
        </w:rPr>
      </w:pPr>
    </w:p>
    <w:p w:rsidR="00C14627" w:rsidRDefault="00C14627" w:rsidP="005809DC">
      <w:pPr>
        <w:keepNext/>
        <w:keepLines/>
        <w:suppressLineNumbers/>
        <w:suppressAutoHyphens/>
        <w:ind w:firstLine="720"/>
        <w:jc w:val="both"/>
        <w:rPr>
          <w:szCs w:val="28"/>
        </w:rPr>
      </w:pPr>
      <w:r>
        <w:rPr>
          <w:szCs w:val="28"/>
        </w:rPr>
        <w:t>Стоит отметить, что основные демографические показатели не критически, но все же снижаются.</w:t>
      </w:r>
    </w:p>
    <w:p w:rsidR="00C14627" w:rsidRDefault="00C14627" w:rsidP="005809DC">
      <w:pPr>
        <w:keepNext/>
        <w:keepLines/>
        <w:suppressLineNumbers/>
        <w:suppressAutoHyphens/>
        <w:ind w:firstLine="720"/>
        <w:jc w:val="both"/>
        <w:rPr>
          <w:szCs w:val="28"/>
        </w:rPr>
      </w:pPr>
    </w:p>
    <w:p w:rsidR="00C14627" w:rsidRDefault="00C14627" w:rsidP="005809DC">
      <w:pPr>
        <w:keepNext/>
        <w:keepLines/>
        <w:suppressLineNumbers/>
        <w:suppressAutoHyphens/>
        <w:ind w:firstLine="720"/>
        <w:jc w:val="both"/>
        <w:rPr>
          <w:i/>
          <w:szCs w:val="28"/>
        </w:rPr>
      </w:pPr>
      <w:r w:rsidRPr="002A1FE9">
        <w:rPr>
          <w:i/>
          <w:szCs w:val="28"/>
        </w:rPr>
        <w:t xml:space="preserve">Государственная   регистрация </w:t>
      </w:r>
      <w:r>
        <w:rPr>
          <w:i/>
          <w:szCs w:val="28"/>
        </w:rPr>
        <w:t>рождений.</w:t>
      </w:r>
    </w:p>
    <w:p w:rsidR="00C14627" w:rsidRDefault="00C14627" w:rsidP="005809DC">
      <w:pPr>
        <w:keepNext/>
        <w:keepLines/>
        <w:suppressLineNumbers/>
        <w:suppressAutoHyphens/>
        <w:ind w:firstLine="720"/>
        <w:jc w:val="both"/>
        <w:rPr>
          <w:color w:val="000000" w:themeColor="text1"/>
          <w:szCs w:val="28"/>
        </w:rPr>
      </w:pPr>
      <w:r w:rsidRPr="00FF4122">
        <w:rPr>
          <w:color w:val="000000" w:themeColor="text1"/>
          <w:szCs w:val="28"/>
        </w:rPr>
        <w:t xml:space="preserve">Несмотря </w:t>
      </w:r>
      <w:r>
        <w:rPr>
          <w:color w:val="000000" w:themeColor="text1"/>
          <w:szCs w:val="28"/>
        </w:rPr>
        <w:t xml:space="preserve">на незначительное </w:t>
      </w:r>
      <w:r w:rsidRPr="00FF4122">
        <w:rPr>
          <w:color w:val="000000" w:themeColor="text1"/>
          <w:szCs w:val="28"/>
        </w:rPr>
        <w:t xml:space="preserve">снижение </w:t>
      </w:r>
      <w:r>
        <w:rPr>
          <w:color w:val="000000" w:themeColor="text1"/>
          <w:szCs w:val="28"/>
        </w:rPr>
        <w:t xml:space="preserve">количества </w:t>
      </w:r>
      <w:r w:rsidRPr="00FF4122">
        <w:rPr>
          <w:color w:val="000000" w:themeColor="text1"/>
          <w:szCs w:val="28"/>
        </w:rPr>
        <w:t>р</w:t>
      </w:r>
      <w:r>
        <w:rPr>
          <w:color w:val="000000" w:themeColor="text1"/>
          <w:szCs w:val="28"/>
        </w:rPr>
        <w:t>ождений можно говорить о продолжении стабилизации рождений, наметившейся в 2015 году, т.к. количество рождений второго, третьего и четвертого ребенка осталось практически на уровне 2015 года.</w:t>
      </w:r>
    </w:p>
    <w:p w:rsidR="00C14627" w:rsidRDefault="00C14627" w:rsidP="005809DC">
      <w:pPr>
        <w:keepNext/>
        <w:keepLines/>
        <w:suppressLineNumbers/>
        <w:suppressAutoHyphens/>
        <w:ind w:firstLine="720"/>
        <w:jc w:val="both"/>
        <w:rPr>
          <w:color w:val="000000" w:themeColor="text1"/>
          <w:szCs w:val="28"/>
        </w:rPr>
      </w:pPr>
      <w:r>
        <w:rPr>
          <w:color w:val="000000" w:themeColor="text1"/>
          <w:szCs w:val="28"/>
        </w:rPr>
        <w:t>Стоит отметить увеличение количества полных семей, и</w:t>
      </w:r>
      <w:r w:rsidR="00C45D8E">
        <w:rPr>
          <w:color w:val="000000" w:themeColor="text1"/>
          <w:szCs w:val="28"/>
        </w:rPr>
        <w:t xml:space="preserve"> </w:t>
      </w:r>
      <w:r>
        <w:rPr>
          <w:color w:val="000000" w:themeColor="text1"/>
          <w:szCs w:val="28"/>
        </w:rPr>
        <w:t>снижение количества неполных, где родились дети в 2016 году, а также снижение количества несовершеннолетних родителей.</w:t>
      </w:r>
    </w:p>
    <w:p w:rsidR="00C14627" w:rsidRPr="003A2DCD" w:rsidRDefault="00C14627" w:rsidP="005809DC">
      <w:pPr>
        <w:keepNext/>
        <w:keepLines/>
        <w:suppressLineNumbers/>
        <w:suppressAutoHyphens/>
        <w:ind w:firstLine="720"/>
        <w:jc w:val="both"/>
        <w:rPr>
          <w:b/>
          <w:color w:val="000000" w:themeColor="text1"/>
          <w:szCs w:val="28"/>
        </w:rPr>
      </w:pPr>
      <w:r w:rsidRPr="003A2DCD">
        <w:rPr>
          <w:b/>
          <w:color w:val="000000" w:themeColor="text1"/>
          <w:szCs w:val="28"/>
        </w:rPr>
        <w:t xml:space="preserve">  Количество несовершеннолетних родителей</w:t>
      </w:r>
    </w:p>
    <w:p w:rsidR="00C14627" w:rsidRPr="00FF4122" w:rsidRDefault="00C14627" w:rsidP="005809DC">
      <w:pPr>
        <w:keepNext/>
        <w:keepLines/>
        <w:suppressLineNumbers/>
        <w:suppressAutoHyphens/>
        <w:ind w:firstLine="720"/>
        <w:jc w:val="both"/>
        <w:rPr>
          <w:color w:val="000000" w:themeColor="text1"/>
          <w:szCs w:val="28"/>
        </w:rPr>
      </w:pPr>
      <w:r w:rsidRPr="00211444">
        <w:rPr>
          <w:noProof/>
          <w:color w:val="000000" w:themeColor="text1"/>
          <w:szCs w:val="28"/>
        </w:rPr>
        <w:drawing>
          <wp:inline distT="0" distB="0" distL="0" distR="0">
            <wp:extent cx="5913684" cy="2630311"/>
            <wp:effectExtent l="19050" t="0" r="10866"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14627" w:rsidRDefault="00C14627" w:rsidP="005809DC">
      <w:pPr>
        <w:keepNext/>
        <w:keepLines/>
        <w:suppressLineNumbers/>
        <w:suppressAutoHyphens/>
        <w:ind w:firstLine="720"/>
        <w:jc w:val="both"/>
        <w:rPr>
          <w:i/>
          <w:szCs w:val="28"/>
        </w:rPr>
      </w:pPr>
    </w:p>
    <w:p w:rsidR="00C14627" w:rsidRPr="002A1FE9" w:rsidRDefault="00C14627" w:rsidP="005809DC">
      <w:pPr>
        <w:keepNext/>
        <w:keepLines/>
        <w:suppressLineNumbers/>
        <w:suppressAutoHyphens/>
        <w:ind w:firstLine="720"/>
        <w:jc w:val="both"/>
        <w:rPr>
          <w:i/>
          <w:color w:val="7030A0"/>
        </w:rPr>
      </w:pPr>
      <w:r w:rsidRPr="002A1FE9">
        <w:rPr>
          <w:i/>
          <w:szCs w:val="28"/>
        </w:rPr>
        <w:t>Госуд</w:t>
      </w:r>
      <w:r>
        <w:rPr>
          <w:i/>
          <w:szCs w:val="28"/>
        </w:rPr>
        <w:t xml:space="preserve">арственная   регистрация заключения </w:t>
      </w:r>
      <w:r w:rsidRPr="002A1FE9">
        <w:rPr>
          <w:i/>
          <w:szCs w:val="28"/>
        </w:rPr>
        <w:t>брака</w:t>
      </w:r>
      <w:r>
        <w:rPr>
          <w:i/>
          <w:szCs w:val="28"/>
        </w:rPr>
        <w:t>.</w:t>
      </w:r>
      <w:r w:rsidRPr="002A1FE9">
        <w:rPr>
          <w:i/>
          <w:color w:val="7030A0"/>
        </w:rPr>
        <w:tab/>
      </w:r>
    </w:p>
    <w:p w:rsidR="00C14627" w:rsidRDefault="00C14627" w:rsidP="005809DC">
      <w:pPr>
        <w:keepNext/>
        <w:keepLines/>
        <w:suppressLineNumbers/>
        <w:suppressAutoHyphens/>
        <w:ind w:firstLine="720"/>
        <w:jc w:val="both"/>
        <w:rPr>
          <w:szCs w:val="28"/>
        </w:rPr>
      </w:pPr>
      <w:r>
        <w:rPr>
          <w:szCs w:val="28"/>
        </w:rPr>
        <w:t>За 2016 год з</w:t>
      </w:r>
      <w:r w:rsidRPr="002A1FE9">
        <w:rPr>
          <w:szCs w:val="28"/>
        </w:rPr>
        <w:t xml:space="preserve">арегистрировано </w:t>
      </w:r>
      <w:r>
        <w:rPr>
          <w:szCs w:val="28"/>
        </w:rPr>
        <w:t xml:space="preserve">649 </w:t>
      </w:r>
      <w:r w:rsidRPr="002A1FE9">
        <w:rPr>
          <w:szCs w:val="28"/>
        </w:rPr>
        <w:t xml:space="preserve">браков, что на </w:t>
      </w:r>
      <w:r>
        <w:rPr>
          <w:szCs w:val="28"/>
        </w:rPr>
        <w:t>229</w:t>
      </w:r>
      <w:r w:rsidRPr="002A1FE9">
        <w:rPr>
          <w:szCs w:val="28"/>
        </w:rPr>
        <w:t xml:space="preserve"> меньше предыдущего периода.</w:t>
      </w:r>
    </w:p>
    <w:p w:rsidR="00C14627" w:rsidRDefault="00C14627" w:rsidP="005809DC">
      <w:pPr>
        <w:keepNext/>
        <w:keepLines/>
        <w:suppressLineNumbers/>
        <w:suppressAutoHyphens/>
        <w:ind w:firstLine="720"/>
        <w:jc w:val="both"/>
        <w:rPr>
          <w:szCs w:val="28"/>
        </w:rPr>
      </w:pPr>
      <w:r>
        <w:rPr>
          <w:szCs w:val="28"/>
        </w:rPr>
        <w:t>Причины снижения браков: нестабильность экономической ситуации, не готовность молодых людей к ответственности, приоритетность карьерного роста, финансовое состояние.</w:t>
      </w:r>
    </w:p>
    <w:p w:rsidR="00C14627" w:rsidRPr="003A2DCD" w:rsidRDefault="00C14627" w:rsidP="005809DC">
      <w:pPr>
        <w:keepNext/>
        <w:keepLines/>
        <w:suppressLineNumbers/>
        <w:suppressAutoHyphens/>
        <w:ind w:firstLine="720"/>
        <w:jc w:val="both"/>
        <w:rPr>
          <w:b/>
          <w:szCs w:val="28"/>
        </w:rPr>
      </w:pPr>
      <w:r w:rsidRPr="003A2DCD">
        <w:rPr>
          <w:b/>
          <w:szCs w:val="28"/>
        </w:rPr>
        <w:t>Основные характеристики браков.</w:t>
      </w:r>
    </w:p>
    <w:p w:rsidR="00C14627" w:rsidRDefault="00C14627" w:rsidP="005809DC">
      <w:pPr>
        <w:keepNext/>
        <w:keepLines/>
        <w:suppressLineNumbers/>
        <w:suppressAutoHyphens/>
        <w:ind w:firstLine="720"/>
        <w:jc w:val="both"/>
        <w:rPr>
          <w:szCs w:val="28"/>
        </w:rPr>
      </w:pPr>
    </w:p>
    <w:tbl>
      <w:tblPr>
        <w:tblW w:w="9925" w:type="dxa"/>
        <w:tblCellMar>
          <w:left w:w="0" w:type="dxa"/>
          <w:right w:w="0" w:type="dxa"/>
        </w:tblCellMar>
        <w:tblLook w:val="0420"/>
      </w:tblPr>
      <w:tblGrid>
        <w:gridCol w:w="1722"/>
        <w:gridCol w:w="1257"/>
        <w:gridCol w:w="1276"/>
        <w:gridCol w:w="1276"/>
        <w:gridCol w:w="1276"/>
        <w:gridCol w:w="1417"/>
        <w:gridCol w:w="1701"/>
      </w:tblGrid>
      <w:tr w:rsidR="00C14627" w:rsidRPr="00265FB3" w:rsidTr="00744A68">
        <w:trPr>
          <w:trHeight w:val="416"/>
        </w:trPr>
        <w:tc>
          <w:tcPr>
            <w:tcW w:w="1722" w:type="dxa"/>
            <w:tcBorders>
              <w:top w:val="single" w:sz="8" w:space="0" w:color="F79646"/>
              <w:left w:val="single" w:sz="8" w:space="0" w:color="F79646"/>
              <w:bottom w:val="single" w:sz="8" w:space="0" w:color="F79646"/>
              <w:right w:val="single" w:sz="18" w:space="0" w:color="A14D07"/>
            </w:tcBorders>
            <w:shd w:val="clear" w:color="auto" w:fill="F79646"/>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p>
        </w:tc>
        <w:tc>
          <w:tcPr>
            <w:tcW w:w="5085" w:type="dxa"/>
            <w:gridSpan w:val="4"/>
            <w:tcBorders>
              <w:top w:val="single" w:sz="8" w:space="0" w:color="F79646"/>
              <w:left w:val="single" w:sz="18" w:space="0" w:color="A14D07"/>
              <w:bottom w:val="single" w:sz="8" w:space="0" w:color="F79646"/>
              <w:right w:val="single" w:sz="18" w:space="0" w:color="A14D07"/>
            </w:tcBorders>
            <w:shd w:val="clear" w:color="auto" w:fill="F79646"/>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text1"/>
                <w:kern w:val="24"/>
                <w:szCs w:val="28"/>
              </w:rPr>
              <w:t xml:space="preserve">                   возраст</w:t>
            </w:r>
          </w:p>
        </w:tc>
        <w:tc>
          <w:tcPr>
            <w:tcW w:w="3118" w:type="dxa"/>
            <w:gridSpan w:val="2"/>
            <w:tcBorders>
              <w:top w:val="single" w:sz="8" w:space="0" w:color="F79646"/>
              <w:left w:val="single" w:sz="18" w:space="0" w:color="A14D07"/>
              <w:bottom w:val="single" w:sz="8" w:space="0" w:color="F79646"/>
              <w:right w:val="single" w:sz="18" w:space="0" w:color="A14D07"/>
            </w:tcBorders>
            <w:shd w:val="clear" w:color="auto" w:fill="F79646"/>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text1"/>
                <w:kern w:val="24"/>
                <w:szCs w:val="28"/>
              </w:rPr>
              <w:t>брак</w:t>
            </w:r>
          </w:p>
        </w:tc>
      </w:tr>
      <w:tr w:rsidR="00744A68" w:rsidRPr="00265FB3" w:rsidTr="00744A68">
        <w:trPr>
          <w:trHeight w:val="251"/>
        </w:trPr>
        <w:tc>
          <w:tcPr>
            <w:tcW w:w="1722" w:type="dxa"/>
            <w:tcBorders>
              <w:top w:val="single" w:sz="8" w:space="0" w:color="F79646"/>
              <w:left w:val="single" w:sz="8" w:space="0" w:color="F79646"/>
              <w:bottom w:val="single" w:sz="8" w:space="0" w:color="F79646"/>
              <w:right w:val="single" w:sz="18" w:space="0" w:color="A14D07"/>
            </w:tcBorders>
            <w:shd w:val="clear" w:color="auto" w:fill="FDEFE9"/>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p>
        </w:tc>
        <w:tc>
          <w:tcPr>
            <w:tcW w:w="1257" w:type="dxa"/>
            <w:tcBorders>
              <w:top w:val="single" w:sz="8" w:space="0" w:color="F79646"/>
              <w:left w:val="single" w:sz="18" w:space="0" w:color="A14D07"/>
              <w:bottom w:val="single" w:sz="8" w:space="0" w:color="F79646"/>
              <w:right w:val="single" w:sz="18" w:space="0" w:color="A14D07"/>
            </w:tcBorders>
            <w:shd w:val="clear" w:color="auto" w:fill="FDEFE9"/>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До 18 лет</w:t>
            </w:r>
          </w:p>
        </w:tc>
        <w:tc>
          <w:tcPr>
            <w:tcW w:w="1276" w:type="dxa"/>
            <w:tcBorders>
              <w:top w:val="single" w:sz="8" w:space="0" w:color="F79646"/>
              <w:left w:val="single" w:sz="18" w:space="0" w:color="A14D07"/>
              <w:bottom w:val="single" w:sz="8" w:space="0" w:color="F79646"/>
              <w:right w:val="single" w:sz="18" w:space="0" w:color="A14D07"/>
            </w:tcBorders>
            <w:shd w:val="clear" w:color="auto" w:fill="E6B9B8"/>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18-24</w:t>
            </w:r>
          </w:p>
        </w:tc>
        <w:tc>
          <w:tcPr>
            <w:tcW w:w="1276" w:type="dxa"/>
            <w:tcBorders>
              <w:top w:val="single" w:sz="8" w:space="0" w:color="F79646"/>
              <w:left w:val="single" w:sz="18" w:space="0" w:color="A14D07"/>
              <w:bottom w:val="single" w:sz="8" w:space="0" w:color="F79646"/>
              <w:right w:val="single" w:sz="18" w:space="0" w:color="A14D07"/>
            </w:tcBorders>
            <w:shd w:val="clear" w:color="auto" w:fill="FFFF00"/>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25-34</w:t>
            </w:r>
          </w:p>
        </w:tc>
        <w:tc>
          <w:tcPr>
            <w:tcW w:w="1276" w:type="dxa"/>
            <w:tcBorders>
              <w:top w:val="single" w:sz="8" w:space="0" w:color="F79646"/>
              <w:left w:val="single" w:sz="18" w:space="0" w:color="A14D07"/>
              <w:bottom w:val="single" w:sz="8" w:space="0" w:color="F79646"/>
              <w:right w:val="single" w:sz="18" w:space="0" w:color="A14D07"/>
            </w:tcBorders>
            <w:shd w:val="clear" w:color="auto" w:fill="C3D69B"/>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35 и ..</w:t>
            </w:r>
          </w:p>
        </w:tc>
        <w:tc>
          <w:tcPr>
            <w:tcW w:w="1417" w:type="dxa"/>
            <w:tcBorders>
              <w:top w:val="single" w:sz="8" w:space="0" w:color="F79646"/>
              <w:left w:val="single" w:sz="18" w:space="0" w:color="A14D07"/>
              <w:bottom w:val="single" w:sz="8" w:space="0" w:color="F79646"/>
              <w:right w:val="single" w:sz="18" w:space="0" w:color="A14D07"/>
            </w:tcBorders>
            <w:shd w:val="clear" w:color="auto" w:fill="FDEFE9"/>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Первый</w:t>
            </w:r>
          </w:p>
        </w:tc>
        <w:tc>
          <w:tcPr>
            <w:tcW w:w="1701" w:type="dxa"/>
            <w:tcBorders>
              <w:top w:val="single" w:sz="8" w:space="0" w:color="F79646"/>
              <w:left w:val="single" w:sz="18" w:space="0" w:color="A14D07"/>
              <w:bottom w:val="single" w:sz="8" w:space="0" w:color="F79646"/>
              <w:right w:val="single" w:sz="18" w:space="0" w:color="A14D07"/>
            </w:tcBorders>
            <w:shd w:val="clear" w:color="auto" w:fill="FDEFE9"/>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повторный</w:t>
            </w:r>
          </w:p>
        </w:tc>
      </w:tr>
      <w:tr w:rsidR="00744A68" w:rsidRPr="00265FB3" w:rsidTr="00744A68">
        <w:trPr>
          <w:trHeight w:val="168"/>
        </w:trPr>
        <w:tc>
          <w:tcPr>
            <w:tcW w:w="1722" w:type="dxa"/>
            <w:tcBorders>
              <w:top w:val="single" w:sz="8" w:space="0" w:color="F79646"/>
              <w:left w:val="single" w:sz="8" w:space="0" w:color="F79646"/>
              <w:bottom w:val="single" w:sz="8" w:space="0" w:color="F79646"/>
              <w:right w:val="single" w:sz="18" w:space="0" w:color="A14D07"/>
            </w:tcBorders>
            <w:shd w:val="clear" w:color="auto" w:fill="FFFFFF"/>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мужчины</w:t>
            </w:r>
          </w:p>
        </w:tc>
        <w:tc>
          <w:tcPr>
            <w:tcW w:w="1257" w:type="dxa"/>
            <w:tcBorders>
              <w:top w:val="single" w:sz="8" w:space="0" w:color="F79646"/>
              <w:left w:val="single" w:sz="18" w:space="0" w:color="A14D07"/>
              <w:bottom w:val="single" w:sz="8" w:space="0" w:color="F79646"/>
              <w:right w:val="single" w:sz="18" w:space="0" w:color="A14D07"/>
            </w:tcBorders>
            <w:shd w:val="clear" w:color="auto" w:fill="FFFFFF"/>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0</w:t>
            </w:r>
          </w:p>
        </w:tc>
        <w:tc>
          <w:tcPr>
            <w:tcW w:w="1276" w:type="dxa"/>
            <w:tcBorders>
              <w:top w:val="single" w:sz="8" w:space="0" w:color="F79646"/>
              <w:left w:val="single" w:sz="18" w:space="0" w:color="A14D07"/>
              <w:bottom w:val="single" w:sz="8" w:space="0" w:color="F79646"/>
              <w:right w:val="single" w:sz="18" w:space="0" w:color="A14D07"/>
            </w:tcBorders>
            <w:shd w:val="clear" w:color="auto" w:fill="E6B9B8"/>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136</w:t>
            </w:r>
          </w:p>
        </w:tc>
        <w:tc>
          <w:tcPr>
            <w:tcW w:w="1276" w:type="dxa"/>
            <w:tcBorders>
              <w:top w:val="single" w:sz="8" w:space="0" w:color="F79646"/>
              <w:left w:val="single" w:sz="18" w:space="0" w:color="A14D07"/>
              <w:bottom w:val="single" w:sz="8" w:space="0" w:color="F79646"/>
              <w:right w:val="single" w:sz="18" w:space="0" w:color="A14D07"/>
            </w:tcBorders>
            <w:shd w:val="clear" w:color="auto" w:fill="FFFF00"/>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326</w:t>
            </w:r>
          </w:p>
        </w:tc>
        <w:tc>
          <w:tcPr>
            <w:tcW w:w="1276" w:type="dxa"/>
            <w:tcBorders>
              <w:top w:val="single" w:sz="8" w:space="0" w:color="F79646"/>
              <w:left w:val="single" w:sz="18" w:space="0" w:color="A14D07"/>
              <w:bottom w:val="single" w:sz="8" w:space="0" w:color="F79646"/>
              <w:right w:val="single" w:sz="18" w:space="0" w:color="A14D07"/>
            </w:tcBorders>
            <w:shd w:val="clear" w:color="auto" w:fill="C3D69B"/>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187</w:t>
            </w:r>
          </w:p>
        </w:tc>
        <w:tc>
          <w:tcPr>
            <w:tcW w:w="1417" w:type="dxa"/>
            <w:tcBorders>
              <w:top w:val="single" w:sz="8" w:space="0" w:color="F79646"/>
              <w:left w:val="single" w:sz="18" w:space="0" w:color="A14D07"/>
              <w:bottom w:val="single" w:sz="8" w:space="0" w:color="F79646"/>
              <w:right w:val="single" w:sz="18" w:space="0" w:color="A14D07"/>
            </w:tcBorders>
            <w:shd w:val="clear" w:color="auto" w:fill="FFFFFF"/>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470</w:t>
            </w:r>
          </w:p>
        </w:tc>
        <w:tc>
          <w:tcPr>
            <w:tcW w:w="1701" w:type="dxa"/>
            <w:tcBorders>
              <w:top w:val="single" w:sz="8" w:space="0" w:color="F79646"/>
              <w:left w:val="single" w:sz="18" w:space="0" w:color="A14D07"/>
              <w:bottom w:val="single" w:sz="8" w:space="0" w:color="F79646"/>
              <w:right w:val="single" w:sz="18" w:space="0" w:color="A14D07"/>
            </w:tcBorders>
            <w:shd w:val="clear" w:color="auto" w:fill="FFFFFF"/>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179</w:t>
            </w:r>
          </w:p>
        </w:tc>
      </w:tr>
      <w:tr w:rsidR="00744A68" w:rsidRPr="00265FB3" w:rsidTr="00744A68">
        <w:trPr>
          <w:trHeight w:val="140"/>
        </w:trPr>
        <w:tc>
          <w:tcPr>
            <w:tcW w:w="1722" w:type="dxa"/>
            <w:tcBorders>
              <w:top w:val="single" w:sz="8" w:space="0" w:color="F79646"/>
              <w:left w:val="single" w:sz="8" w:space="0" w:color="F79646"/>
              <w:bottom w:val="single" w:sz="8" w:space="0" w:color="F79646"/>
              <w:right w:val="single" w:sz="18" w:space="0" w:color="A14D07"/>
            </w:tcBorders>
            <w:shd w:val="clear" w:color="auto" w:fill="FDEFE9"/>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lastRenderedPageBreak/>
              <w:t>женщины</w:t>
            </w:r>
          </w:p>
        </w:tc>
        <w:tc>
          <w:tcPr>
            <w:tcW w:w="1257" w:type="dxa"/>
            <w:tcBorders>
              <w:top w:val="single" w:sz="8" w:space="0" w:color="F79646"/>
              <w:left w:val="single" w:sz="18" w:space="0" w:color="A14D07"/>
              <w:bottom w:val="single" w:sz="8" w:space="0" w:color="F79646"/>
              <w:right w:val="single" w:sz="18" w:space="0" w:color="A14D07"/>
            </w:tcBorders>
            <w:shd w:val="clear" w:color="auto" w:fill="FDEFE9"/>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4</w:t>
            </w:r>
          </w:p>
        </w:tc>
        <w:tc>
          <w:tcPr>
            <w:tcW w:w="1276" w:type="dxa"/>
            <w:tcBorders>
              <w:top w:val="single" w:sz="8" w:space="0" w:color="F79646"/>
              <w:left w:val="single" w:sz="18" w:space="0" w:color="A14D07"/>
              <w:bottom w:val="single" w:sz="8" w:space="0" w:color="F79646"/>
              <w:right w:val="single" w:sz="18" w:space="0" w:color="A14D07"/>
            </w:tcBorders>
            <w:shd w:val="clear" w:color="auto" w:fill="E6B9B8"/>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230</w:t>
            </w:r>
          </w:p>
        </w:tc>
        <w:tc>
          <w:tcPr>
            <w:tcW w:w="1276" w:type="dxa"/>
            <w:tcBorders>
              <w:top w:val="single" w:sz="8" w:space="0" w:color="F79646"/>
              <w:left w:val="single" w:sz="18" w:space="0" w:color="A14D07"/>
              <w:bottom w:val="single" w:sz="8" w:space="0" w:color="F79646"/>
              <w:right w:val="single" w:sz="18" w:space="0" w:color="A14D07"/>
            </w:tcBorders>
            <w:shd w:val="clear" w:color="auto" w:fill="FFFF00"/>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268</w:t>
            </w:r>
          </w:p>
        </w:tc>
        <w:tc>
          <w:tcPr>
            <w:tcW w:w="1276" w:type="dxa"/>
            <w:tcBorders>
              <w:top w:val="single" w:sz="8" w:space="0" w:color="F79646"/>
              <w:left w:val="single" w:sz="18" w:space="0" w:color="A14D07"/>
              <w:bottom w:val="single" w:sz="8" w:space="0" w:color="F79646"/>
              <w:right w:val="single" w:sz="18" w:space="0" w:color="A14D07"/>
            </w:tcBorders>
            <w:shd w:val="clear" w:color="auto" w:fill="C3D69B"/>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147</w:t>
            </w:r>
          </w:p>
        </w:tc>
        <w:tc>
          <w:tcPr>
            <w:tcW w:w="1417" w:type="dxa"/>
            <w:tcBorders>
              <w:top w:val="single" w:sz="8" w:space="0" w:color="F79646"/>
              <w:left w:val="single" w:sz="18" w:space="0" w:color="A14D07"/>
              <w:bottom w:val="single" w:sz="8" w:space="0" w:color="F79646"/>
              <w:right w:val="single" w:sz="18" w:space="0" w:color="A14D07"/>
            </w:tcBorders>
            <w:shd w:val="clear" w:color="auto" w:fill="FDEFE9"/>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447</w:t>
            </w:r>
          </w:p>
        </w:tc>
        <w:tc>
          <w:tcPr>
            <w:tcW w:w="1701" w:type="dxa"/>
            <w:tcBorders>
              <w:top w:val="single" w:sz="8" w:space="0" w:color="F79646"/>
              <w:left w:val="single" w:sz="18" w:space="0" w:color="A14D07"/>
              <w:bottom w:val="single" w:sz="8" w:space="0" w:color="F79646"/>
              <w:right w:val="single" w:sz="18" w:space="0" w:color="A14D07"/>
            </w:tcBorders>
            <w:shd w:val="clear" w:color="auto" w:fill="FDEFE9"/>
            <w:tcMar>
              <w:top w:w="72" w:type="dxa"/>
              <w:left w:w="144" w:type="dxa"/>
              <w:bottom w:w="72" w:type="dxa"/>
              <w:right w:w="144" w:type="dxa"/>
            </w:tcMar>
            <w:hideMark/>
          </w:tcPr>
          <w:p w:rsidR="00C14627" w:rsidRPr="00265FB3" w:rsidRDefault="00C14627" w:rsidP="005809DC">
            <w:pPr>
              <w:keepNext/>
              <w:keepLines/>
              <w:suppressLineNumbers/>
              <w:suppressAutoHyphens/>
              <w:rPr>
                <w:szCs w:val="28"/>
              </w:rPr>
            </w:pPr>
            <w:r w:rsidRPr="00265FB3">
              <w:rPr>
                <w:b/>
                <w:bCs/>
                <w:color w:val="000000" w:themeColor="dark1"/>
                <w:kern w:val="24"/>
                <w:szCs w:val="28"/>
              </w:rPr>
              <w:t>202</w:t>
            </w:r>
          </w:p>
        </w:tc>
      </w:tr>
    </w:tbl>
    <w:p w:rsidR="00C14627" w:rsidRDefault="00C14627" w:rsidP="005809DC">
      <w:pPr>
        <w:keepNext/>
        <w:keepLines/>
        <w:suppressLineNumbers/>
        <w:suppressAutoHyphens/>
        <w:ind w:firstLine="720"/>
        <w:jc w:val="both"/>
        <w:rPr>
          <w:szCs w:val="28"/>
        </w:rPr>
      </w:pPr>
    </w:p>
    <w:p w:rsidR="00C14627" w:rsidRDefault="00C14627" w:rsidP="005809DC">
      <w:pPr>
        <w:keepNext/>
        <w:keepLines/>
        <w:suppressLineNumbers/>
        <w:suppressAutoHyphens/>
        <w:ind w:firstLine="720"/>
        <w:jc w:val="both"/>
        <w:rPr>
          <w:i/>
          <w:szCs w:val="28"/>
        </w:rPr>
      </w:pPr>
      <w:r w:rsidRPr="00211444">
        <w:rPr>
          <w:i/>
          <w:szCs w:val="28"/>
        </w:rPr>
        <w:t>Государственная регистрация расторжения брака</w:t>
      </w:r>
    </w:p>
    <w:p w:rsidR="00C14627" w:rsidRDefault="00C14627" w:rsidP="005809DC">
      <w:pPr>
        <w:keepNext/>
        <w:keepLines/>
        <w:suppressLineNumbers/>
        <w:suppressAutoHyphens/>
        <w:ind w:firstLine="720"/>
        <w:jc w:val="both"/>
        <w:rPr>
          <w:i/>
          <w:szCs w:val="28"/>
        </w:rPr>
      </w:pPr>
    </w:p>
    <w:p w:rsidR="00C14627" w:rsidRPr="00211444" w:rsidRDefault="00C14627" w:rsidP="005809DC">
      <w:pPr>
        <w:keepNext/>
        <w:keepLines/>
        <w:suppressLineNumbers/>
        <w:suppressAutoHyphens/>
        <w:ind w:firstLine="720"/>
        <w:jc w:val="both"/>
        <w:rPr>
          <w:i/>
          <w:szCs w:val="28"/>
        </w:rPr>
      </w:pPr>
      <w:r>
        <w:rPr>
          <w:szCs w:val="28"/>
        </w:rPr>
        <w:t>В 2016</w:t>
      </w:r>
      <w:r w:rsidRPr="002A1FE9">
        <w:rPr>
          <w:szCs w:val="28"/>
        </w:rPr>
        <w:t xml:space="preserve"> году зарегистрировано </w:t>
      </w:r>
      <w:r>
        <w:rPr>
          <w:szCs w:val="28"/>
        </w:rPr>
        <w:t>467 разводов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276"/>
        <w:gridCol w:w="1843"/>
        <w:gridCol w:w="1984"/>
        <w:gridCol w:w="3119"/>
      </w:tblGrid>
      <w:tr w:rsidR="00C14627" w:rsidRPr="002A1FE9" w:rsidTr="001666D2">
        <w:tc>
          <w:tcPr>
            <w:tcW w:w="1276"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год</w:t>
            </w:r>
          </w:p>
        </w:tc>
        <w:tc>
          <w:tcPr>
            <w:tcW w:w="1276"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всего</w:t>
            </w:r>
          </w:p>
        </w:tc>
        <w:tc>
          <w:tcPr>
            <w:tcW w:w="1843"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по взаимному</w:t>
            </w:r>
          </w:p>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согласию</w:t>
            </w:r>
          </w:p>
        </w:tc>
        <w:tc>
          <w:tcPr>
            <w:tcW w:w="1984"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по решению суда</w:t>
            </w:r>
          </w:p>
        </w:tc>
        <w:tc>
          <w:tcPr>
            <w:tcW w:w="3119" w:type="dxa"/>
            <w:vAlign w:val="center"/>
          </w:tcPr>
          <w:p w:rsidR="00C14627" w:rsidRPr="002A1FE9" w:rsidRDefault="00C14627" w:rsidP="005809DC">
            <w:pPr>
              <w:keepNext/>
              <w:keepLines/>
              <w:suppressLineNumbers/>
              <w:suppressAutoHyphens/>
              <w:ind w:left="-81"/>
              <w:jc w:val="center"/>
              <w:rPr>
                <w:rFonts w:eastAsia="Calibri"/>
                <w:sz w:val="24"/>
                <w:szCs w:val="24"/>
              </w:rPr>
            </w:pPr>
            <w:r w:rsidRPr="002A1FE9">
              <w:rPr>
                <w:rFonts w:eastAsia="Calibri"/>
                <w:sz w:val="24"/>
                <w:szCs w:val="24"/>
              </w:rPr>
              <w:t>по  заявлению одного из супругов и по решению суда (приговору и безвестно отсутствующим)</w:t>
            </w:r>
          </w:p>
        </w:tc>
      </w:tr>
      <w:tr w:rsidR="00C14627" w:rsidRPr="002A1FE9" w:rsidTr="001666D2">
        <w:tc>
          <w:tcPr>
            <w:tcW w:w="1276" w:type="dxa"/>
            <w:vAlign w:val="center"/>
          </w:tcPr>
          <w:p w:rsidR="00C14627" w:rsidRPr="002A1FE9" w:rsidRDefault="00C14627" w:rsidP="005809DC">
            <w:pPr>
              <w:keepNext/>
              <w:keepLines/>
              <w:suppressLineNumbers/>
              <w:suppressAutoHyphens/>
              <w:jc w:val="center"/>
              <w:rPr>
                <w:rFonts w:eastAsia="Calibri"/>
                <w:sz w:val="24"/>
                <w:szCs w:val="24"/>
              </w:rPr>
            </w:pPr>
            <w:r>
              <w:rPr>
                <w:rFonts w:eastAsia="Calibri"/>
                <w:sz w:val="24"/>
                <w:szCs w:val="24"/>
              </w:rPr>
              <w:t>2016</w:t>
            </w:r>
          </w:p>
        </w:tc>
        <w:tc>
          <w:tcPr>
            <w:tcW w:w="1276"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4</w:t>
            </w:r>
            <w:r>
              <w:rPr>
                <w:rFonts w:eastAsia="Calibri"/>
                <w:sz w:val="24"/>
                <w:szCs w:val="24"/>
              </w:rPr>
              <w:t>67</w:t>
            </w:r>
          </w:p>
        </w:tc>
        <w:tc>
          <w:tcPr>
            <w:tcW w:w="1843" w:type="dxa"/>
            <w:vAlign w:val="center"/>
          </w:tcPr>
          <w:p w:rsidR="00C14627" w:rsidRPr="002A1FE9" w:rsidRDefault="00C14627" w:rsidP="005809DC">
            <w:pPr>
              <w:keepNext/>
              <w:keepLines/>
              <w:suppressLineNumbers/>
              <w:suppressAutoHyphens/>
              <w:jc w:val="center"/>
              <w:rPr>
                <w:rFonts w:eastAsia="Calibri"/>
                <w:sz w:val="24"/>
                <w:szCs w:val="24"/>
              </w:rPr>
            </w:pPr>
            <w:r>
              <w:rPr>
                <w:rFonts w:eastAsia="Calibri"/>
                <w:sz w:val="24"/>
                <w:szCs w:val="24"/>
              </w:rPr>
              <w:t>98</w:t>
            </w:r>
          </w:p>
        </w:tc>
        <w:tc>
          <w:tcPr>
            <w:tcW w:w="1984" w:type="dxa"/>
            <w:vAlign w:val="center"/>
          </w:tcPr>
          <w:p w:rsidR="00C14627" w:rsidRPr="002A1FE9" w:rsidRDefault="00C14627" w:rsidP="005809DC">
            <w:pPr>
              <w:keepNext/>
              <w:keepLines/>
              <w:suppressLineNumbers/>
              <w:suppressAutoHyphens/>
              <w:jc w:val="center"/>
              <w:rPr>
                <w:rFonts w:eastAsia="Calibri"/>
                <w:sz w:val="24"/>
                <w:szCs w:val="24"/>
              </w:rPr>
            </w:pPr>
            <w:r>
              <w:rPr>
                <w:rFonts w:eastAsia="Calibri"/>
                <w:sz w:val="24"/>
                <w:szCs w:val="24"/>
              </w:rPr>
              <w:t>358</w:t>
            </w:r>
          </w:p>
        </w:tc>
        <w:tc>
          <w:tcPr>
            <w:tcW w:w="3119" w:type="dxa"/>
            <w:vAlign w:val="center"/>
          </w:tcPr>
          <w:p w:rsidR="00C14627" w:rsidRPr="002A1FE9" w:rsidRDefault="00C14627" w:rsidP="005809DC">
            <w:pPr>
              <w:keepNext/>
              <w:keepLines/>
              <w:suppressLineNumbers/>
              <w:suppressAutoHyphens/>
              <w:jc w:val="center"/>
              <w:rPr>
                <w:rFonts w:eastAsia="Calibri"/>
                <w:sz w:val="24"/>
                <w:szCs w:val="24"/>
              </w:rPr>
            </w:pPr>
            <w:r>
              <w:rPr>
                <w:rFonts w:eastAsia="Calibri"/>
                <w:sz w:val="24"/>
                <w:szCs w:val="24"/>
              </w:rPr>
              <w:t>11</w:t>
            </w:r>
          </w:p>
        </w:tc>
      </w:tr>
    </w:tbl>
    <w:p w:rsidR="00C14627" w:rsidRPr="002A1FE9" w:rsidRDefault="00C14627" w:rsidP="005809DC">
      <w:pPr>
        <w:keepNext/>
        <w:keepLines/>
        <w:suppressLineNumbers/>
        <w:suppressAutoHyphens/>
        <w:ind w:firstLine="720"/>
        <w:jc w:val="both"/>
        <w:rPr>
          <w:color w:val="7030A0"/>
          <w:szCs w:val="28"/>
        </w:rPr>
      </w:pPr>
    </w:p>
    <w:p w:rsidR="00C14627" w:rsidRPr="002A1FE9" w:rsidRDefault="00C14627" w:rsidP="005809DC">
      <w:pPr>
        <w:keepNext/>
        <w:keepLines/>
        <w:suppressLineNumbers/>
        <w:suppressAutoHyphens/>
        <w:ind w:firstLine="720"/>
        <w:jc w:val="both"/>
        <w:rPr>
          <w:szCs w:val="28"/>
        </w:rPr>
      </w:pPr>
      <w:r w:rsidRPr="002A1FE9">
        <w:rPr>
          <w:szCs w:val="28"/>
        </w:rPr>
        <w:t>Распределение по стажу супружеской жизни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276"/>
        <w:gridCol w:w="1701"/>
        <w:gridCol w:w="1701"/>
        <w:gridCol w:w="1701"/>
        <w:gridCol w:w="1843"/>
      </w:tblGrid>
      <w:tr w:rsidR="00C14627" w:rsidRPr="002A1FE9" w:rsidTr="001666D2">
        <w:tc>
          <w:tcPr>
            <w:tcW w:w="1276"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Год</w:t>
            </w:r>
          </w:p>
        </w:tc>
        <w:tc>
          <w:tcPr>
            <w:tcW w:w="1276" w:type="dxa"/>
            <w:vAlign w:val="center"/>
          </w:tcPr>
          <w:p w:rsidR="00C14627" w:rsidRDefault="00C14627" w:rsidP="005809DC">
            <w:pPr>
              <w:keepNext/>
              <w:keepLines/>
              <w:suppressLineNumbers/>
              <w:suppressAutoHyphens/>
              <w:jc w:val="center"/>
              <w:rPr>
                <w:rFonts w:eastAsia="Calibri"/>
                <w:sz w:val="24"/>
                <w:szCs w:val="24"/>
              </w:rPr>
            </w:pPr>
            <w:r>
              <w:rPr>
                <w:rFonts w:eastAsia="Calibri"/>
                <w:sz w:val="24"/>
                <w:szCs w:val="24"/>
              </w:rPr>
              <w:t>Менее</w:t>
            </w:r>
          </w:p>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 xml:space="preserve"> 1 года</w:t>
            </w:r>
          </w:p>
        </w:tc>
        <w:tc>
          <w:tcPr>
            <w:tcW w:w="1701" w:type="dxa"/>
            <w:vAlign w:val="center"/>
          </w:tcPr>
          <w:p w:rsidR="00C14627" w:rsidRPr="002A1FE9" w:rsidRDefault="00C14627" w:rsidP="005809DC">
            <w:pPr>
              <w:keepNext/>
              <w:keepLines/>
              <w:suppressLineNumbers/>
              <w:suppressAutoHyphens/>
              <w:jc w:val="center"/>
              <w:rPr>
                <w:rFonts w:eastAsia="Calibri"/>
                <w:sz w:val="24"/>
                <w:szCs w:val="24"/>
              </w:rPr>
            </w:pPr>
            <w:r>
              <w:rPr>
                <w:rFonts w:eastAsia="Calibri"/>
                <w:sz w:val="24"/>
                <w:szCs w:val="24"/>
              </w:rPr>
              <w:t>1</w:t>
            </w:r>
            <w:r w:rsidRPr="002A1FE9">
              <w:rPr>
                <w:rFonts w:eastAsia="Calibri"/>
                <w:sz w:val="24"/>
                <w:szCs w:val="24"/>
              </w:rPr>
              <w:t>-5 лет</w:t>
            </w:r>
          </w:p>
        </w:tc>
        <w:tc>
          <w:tcPr>
            <w:tcW w:w="1701"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6-10 лет</w:t>
            </w:r>
          </w:p>
        </w:tc>
        <w:tc>
          <w:tcPr>
            <w:tcW w:w="1701"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11-15 лет</w:t>
            </w:r>
          </w:p>
        </w:tc>
        <w:tc>
          <w:tcPr>
            <w:tcW w:w="1843"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свыше 15 лет</w:t>
            </w:r>
          </w:p>
        </w:tc>
      </w:tr>
      <w:tr w:rsidR="00C14627" w:rsidRPr="002A1FE9" w:rsidTr="001666D2">
        <w:tc>
          <w:tcPr>
            <w:tcW w:w="1276"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2015</w:t>
            </w:r>
          </w:p>
        </w:tc>
        <w:tc>
          <w:tcPr>
            <w:tcW w:w="1276"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9</w:t>
            </w:r>
          </w:p>
        </w:tc>
        <w:tc>
          <w:tcPr>
            <w:tcW w:w="1701"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181</w:t>
            </w:r>
          </w:p>
        </w:tc>
        <w:tc>
          <w:tcPr>
            <w:tcW w:w="1701"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91</w:t>
            </w:r>
          </w:p>
        </w:tc>
        <w:tc>
          <w:tcPr>
            <w:tcW w:w="1701" w:type="dxa"/>
            <w:vAlign w:val="center"/>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54</w:t>
            </w:r>
          </w:p>
        </w:tc>
        <w:tc>
          <w:tcPr>
            <w:tcW w:w="1843" w:type="dxa"/>
          </w:tcPr>
          <w:p w:rsidR="00C14627" w:rsidRPr="002A1FE9" w:rsidRDefault="00C14627" w:rsidP="005809DC">
            <w:pPr>
              <w:keepNext/>
              <w:keepLines/>
              <w:suppressLineNumbers/>
              <w:suppressAutoHyphens/>
              <w:jc w:val="center"/>
              <w:rPr>
                <w:rFonts w:eastAsia="Calibri"/>
                <w:sz w:val="24"/>
                <w:szCs w:val="24"/>
              </w:rPr>
            </w:pPr>
            <w:r w:rsidRPr="002A1FE9">
              <w:rPr>
                <w:rFonts w:eastAsia="Calibri"/>
                <w:sz w:val="24"/>
                <w:szCs w:val="24"/>
              </w:rPr>
              <w:t>53</w:t>
            </w:r>
          </w:p>
        </w:tc>
      </w:tr>
      <w:tr w:rsidR="00C14627" w:rsidRPr="002A1FE9" w:rsidTr="001666D2">
        <w:tc>
          <w:tcPr>
            <w:tcW w:w="1276" w:type="dxa"/>
            <w:vAlign w:val="center"/>
          </w:tcPr>
          <w:p w:rsidR="00C14627" w:rsidRPr="009C30C7" w:rsidRDefault="00C14627" w:rsidP="005809DC">
            <w:pPr>
              <w:keepNext/>
              <w:keepLines/>
              <w:suppressLineNumbers/>
              <w:suppressAutoHyphens/>
              <w:jc w:val="center"/>
              <w:rPr>
                <w:rFonts w:eastAsia="Calibri"/>
                <w:b/>
                <w:sz w:val="24"/>
                <w:szCs w:val="24"/>
              </w:rPr>
            </w:pPr>
            <w:r w:rsidRPr="009C30C7">
              <w:rPr>
                <w:rFonts w:eastAsia="Calibri"/>
                <w:b/>
                <w:sz w:val="24"/>
                <w:szCs w:val="24"/>
              </w:rPr>
              <w:t>2016</w:t>
            </w:r>
          </w:p>
        </w:tc>
        <w:tc>
          <w:tcPr>
            <w:tcW w:w="1276" w:type="dxa"/>
            <w:vAlign w:val="center"/>
          </w:tcPr>
          <w:p w:rsidR="00C14627" w:rsidRPr="009C30C7" w:rsidRDefault="00C14627" w:rsidP="005809DC">
            <w:pPr>
              <w:keepNext/>
              <w:keepLines/>
              <w:suppressLineNumbers/>
              <w:suppressAutoHyphens/>
              <w:jc w:val="center"/>
              <w:rPr>
                <w:rFonts w:eastAsia="Calibri"/>
                <w:b/>
                <w:sz w:val="24"/>
                <w:szCs w:val="24"/>
              </w:rPr>
            </w:pPr>
            <w:r w:rsidRPr="009C30C7">
              <w:rPr>
                <w:rFonts w:eastAsia="Calibri"/>
                <w:b/>
                <w:sz w:val="24"/>
                <w:szCs w:val="24"/>
              </w:rPr>
              <w:t>5</w:t>
            </w:r>
          </w:p>
        </w:tc>
        <w:tc>
          <w:tcPr>
            <w:tcW w:w="1701" w:type="dxa"/>
            <w:vAlign w:val="center"/>
          </w:tcPr>
          <w:p w:rsidR="00C14627" w:rsidRPr="009C30C7" w:rsidRDefault="00C14627" w:rsidP="005809DC">
            <w:pPr>
              <w:keepNext/>
              <w:keepLines/>
              <w:suppressLineNumbers/>
              <w:suppressAutoHyphens/>
              <w:jc w:val="center"/>
              <w:rPr>
                <w:rFonts w:eastAsia="Calibri"/>
                <w:b/>
                <w:sz w:val="24"/>
                <w:szCs w:val="24"/>
              </w:rPr>
            </w:pPr>
            <w:r w:rsidRPr="009C30C7">
              <w:rPr>
                <w:rFonts w:eastAsia="Calibri"/>
                <w:b/>
                <w:sz w:val="24"/>
                <w:szCs w:val="24"/>
              </w:rPr>
              <w:t>195</w:t>
            </w:r>
          </w:p>
        </w:tc>
        <w:tc>
          <w:tcPr>
            <w:tcW w:w="1701" w:type="dxa"/>
            <w:vAlign w:val="center"/>
          </w:tcPr>
          <w:p w:rsidR="00C14627" w:rsidRPr="009C30C7" w:rsidRDefault="00C14627" w:rsidP="005809DC">
            <w:pPr>
              <w:keepNext/>
              <w:keepLines/>
              <w:suppressLineNumbers/>
              <w:suppressAutoHyphens/>
              <w:jc w:val="center"/>
              <w:rPr>
                <w:rFonts w:eastAsia="Calibri"/>
                <w:b/>
                <w:sz w:val="24"/>
                <w:szCs w:val="24"/>
              </w:rPr>
            </w:pPr>
            <w:r w:rsidRPr="009C30C7">
              <w:rPr>
                <w:rFonts w:eastAsia="Calibri"/>
                <w:b/>
                <w:sz w:val="24"/>
                <w:szCs w:val="24"/>
              </w:rPr>
              <w:t>138</w:t>
            </w:r>
          </w:p>
        </w:tc>
        <w:tc>
          <w:tcPr>
            <w:tcW w:w="1701" w:type="dxa"/>
            <w:vAlign w:val="center"/>
          </w:tcPr>
          <w:p w:rsidR="00C14627" w:rsidRPr="009C30C7" w:rsidRDefault="00C14627" w:rsidP="005809DC">
            <w:pPr>
              <w:keepNext/>
              <w:keepLines/>
              <w:suppressLineNumbers/>
              <w:suppressAutoHyphens/>
              <w:jc w:val="center"/>
              <w:rPr>
                <w:rFonts w:eastAsia="Calibri"/>
                <w:b/>
                <w:sz w:val="24"/>
                <w:szCs w:val="24"/>
              </w:rPr>
            </w:pPr>
            <w:r w:rsidRPr="009C30C7">
              <w:rPr>
                <w:rFonts w:eastAsia="Calibri"/>
                <w:b/>
                <w:sz w:val="24"/>
                <w:szCs w:val="24"/>
              </w:rPr>
              <w:t>39</w:t>
            </w:r>
          </w:p>
        </w:tc>
        <w:tc>
          <w:tcPr>
            <w:tcW w:w="1843" w:type="dxa"/>
          </w:tcPr>
          <w:p w:rsidR="00C14627" w:rsidRPr="009C30C7" w:rsidRDefault="00C14627" w:rsidP="005809DC">
            <w:pPr>
              <w:keepNext/>
              <w:keepLines/>
              <w:suppressLineNumbers/>
              <w:suppressAutoHyphens/>
              <w:jc w:val="center"/>
              <w:rPr>
                <w:rFonts w:eastAsia="Calibri"/>
                <w:b/>
                <w:sz w:val="24"/>
                <w:szCs w:val="24"/>
              </w:rPr>
            </w:pPr>
            <w:r w:rsidRPr="009C30C7">
              <w:rPr>
                <w:rFonts w:eastAsia="Calibri"/>
                <w:b/>
                <w:sz w:val="24"/>
                <w:szCs w:val="24"/>
              </w:rPr>
              <w:t>90</w:t>
            </w:r>
          </w:p>
        </w:tc>
      </w:tr>
    </w:tbl>
    <w:p w:rsidR="00C14627" w:rsidRPr="002A1FE9" w:rsidRDefault="00C14627" w:rsidP="005809DC">
      <w:pPr>
        <w:keepNext/>
        <w:keepLines/>
        <w:suppressLineNumbers/>
        <w:suppressAutoHyphens/>
        <w:ind w:firstLine="720"/>
        <w:jc w:val="both"/>
        <w:rPr>
          <w:szCs w:val="28"/>
        </w:rPr>
      </w:pPr>
    </w:p>
    <w:p w:rsidR="00C14627" w:rsidRPr="002A1FE9" w:rsidRDefault="00C14627" w:rsidP="005809DC">
      <w:pPr>
        <w:keepNext/>
        <w:keepLines/>
        <w:suppressLineNumbers/>
        <w:suppressAutoHyphens/>
        <w:ind w:firstLine="720"/>
        <w:jc w:val="both"/>
        <w:rPr>
          <w:color w:val="7030A0"/>
          <w:szCs w:val="28"/>
        </w:rPr>
      </w:pPr>
      <w:r w:rsidRPr="002A1FE9">
        <w:rPr>
          <w:szCs w:val="28"/>
        </w:rPr>
        <w:t>Мене</w:t>
      </w:r>
      <w:r>
        <w:rPr>
          <w:szCs w:val="28"/>
        </w:rPr>
        <w:t>е года совместно прожило 5 пар,</w:t>
      </w:r>
      <w:r w:rsidRPr="002A1FE9">
        <w:rPr>
          <w:szCs w:val="28"/>
        </w:rPr>
        <w:t xml:space="preserve"> от 1 до 5 продержалось самое большее кол-во пар -1</w:t>
      </w:r>
      <w:r>
        <w:rPr>
          <w:szCs w:val="28"/>
        </w:rPr>
        <w:t>95</w:t>
      </w:r>
      <w:r w:rsidRPr="002A1FE9">
        <w:rPr>
          <w:szCs w:val="28"/>
        </w:rPr>
        <w:t>. От 6 до 10 лет стажа имел</w:t>
      </w:r>
      <w:r w:rsidR="00C45D8E">
        <w:rPr>
          <w:szCs w:val="28"/>
        </w:rPr>
        <w:t>о</w:t>
      </w:r>
      <w:r w:rsidRPr="002A1FE9">
        <w:rPr>
          <w:szCs w:val="28"/>
        </w:rPr>
        <w:t xml:space="preserve"> </w:t>
      </w:r>
      <w:r>
        <w:rPr>
          <w:szCs w:val="28"/>
        </w:rPr>
        <w:t>138</w:t>
      </w:r>
      <w:r w:rsidRPr="002A1FE9">
        <w:rPr>
          <w:szCs w:val="28"/>
        </w:rPr>
        <w:t xml:space="preserve"> семь</w:t>
      </w:r>
      <w:r>
        <w:rPr>
          <w:szCs w:val="28"/>
        </w:rPr>
        <w:t>ей,</w:t>
      </w:r>
      <w:r w:rsidRPr="002A1FE9">
        <w:rPr>
          <w:szCs w:val="28"/>
        </w:rPr>
        <w:t xml:space="preserve"> от 11</w:t>
      </w:r>
      <w:r>
        <w:rPr>
          <w:szCs w:val="28"/>
        </w:rPr>
        <w:t xml:space="preserve"> до </w:t>
      </w:r>
      <w:r w:rsidRPr="002A1FE9">
        <w:rPr>
          <w:szCs w:val="28"/>
        </w:rPr>
        <w:t>15</w:t>
      </w:r>
      <w:r>
        <w:rPr>
          <w:szCs w:val="28"/>
        </w:rPr>
        <w:t xml:space="preserve"> лет– 39 семей, прожив совместно свыше 15 лет</w:t>
      </w:r>
      <w:r w:rsidRPr="002A1FE9">
        <w:rPr>
          <w:szCs w:val="28"/>
        </w:rPr>
        <w:t xml:space="preserve"> развел</w:t>
      </w:r>
      <w:r>
        <w:rPr>
          <w:szCs w:val="28"/>
        </w:rPr>
        <w:t>ось 90 пар.</w:t>
      </w:r>
      <w:r w:rsidRPr="002A1FE9">
        <w:rPr>
          <w:color w:val="7030A0"/>
          <w:szCs w:val="28"/>
        </w:rPr>
        <w:t>.</w:t>
      </w:r>
    </w:p>
    <w:p w:rsidR="00C14627" w:rsidRDefault="00C14627" w:rsidP="005809DC">
      <w:pPr>
        <w:keepNext/>
        <w:keepLines/>
        <w:suppressLineNumbers/>
        <w:suppressAutoHyphens/>
        <w:ind w:firstLine="720"/>
        <w:jc w:val="both"/>
        <w:rPr>
          <w:szCs w:val="28"/>
        </w:rPr>
      </w:pPr>
      <w:r w:rsidRPr="002A1FE9">
        <w:rPr>
          <w:szCs w:val="28"/>
        </w:rPr>
        <w:t>С целью сохранения стабильных семейных отношений и сокращения колич</w:t>
      </w:r>
      <w:r>
        <w:rPr>
          <w:szCs w:val="28"/>
        </w:rPr>
        <w:t>ества разводов в 2016</w:t>
      </w:r>
      <w:r w:rsidRPr="002A1FE9">
        <w:rPr>
          <w:szCs w:val="28"/>
        </w:rPr>
        <w:t xml:space="preserve"> году</w:t>
      </w:r>
      <w:r>
        <w:rPr>
          <w:szCs w:val="28"/>
        </w:rPr>
        <w:t xml:space="preserve"> сотрудники отдела ЗАГС  </w:t>
      </w:r>
      <w:r w:rsidRPr="002A1FE9">
        <w:rPr>
          <w:szCs w:val="28"/>
        </w:rPr>
        <w:t xml:space="preserve"> приняли участи</w:t>
      </w:r>
      <w:r>
        <w:rPr>
          <w:szCs w:val="28"/>
        </w:rPr>
        <w:t>е во В</w:t>
      </w:r>
      <w:r w:rsidRPr="002A1FE9">
        <w:rPr>
          <w:szCs w:val="28"/>
        </w:rPr>
        <w:t>сероссийской акции «День без разводов» (08.07.2016г.)</w:t>
      </w:r>
      <w:r>
        <w:rPr>
          <w:szCs w:val="28"/>
        </w:rPr>
        <w:t xml:space="preserve">. </w:t>
      </w:r>
    </w:p>
    <w:p w:rsidR="00C14627" w:rsidRPr="002A1FE9" w:rsidRDefault="00C14627" w:rsidP="005809DC">
      <w:pPr>
        <w:keepNext/>
        <w:keepLines/>
        <w:suppressLineNumbers/>
        <w:suppressAutoHyphens/>
        <w:ind w:firstLine="720"/>
        <w:jc w:val="both"/>
        <w:rPr>
          <w:szCs w:val="28"/>
        </w:rPr>
      </w:pPr>
    </w:p>
    <w:p w:rsidR="00C14627" w:rsidRPr="002A1FE9" w:rsidRDefault="00C14627" w:rsidP="005809DC">
      <w:pPr>
        <w:keepNext/>
        <w:keepLines/>
        <w:suppressLineNumbers/>
        <w:suppressAutoHyphens/>
        <w:ind w:firstLine="720"/>
        <w:jc w:val="both"/>
        <w:rPr>
          <w:i/>
          <w:szCs w:val="28"/>
        </w:rPr>
      </w:pPr>
      <w:r w:rsidRPr="002A1FE9">
        <w:rPr>
          <w:i/>
          <w:szCs w:val="28"/>
        </w:rPr>
        <w:t xml:space="preserve">Государственная регистрация перемены имени </w:t>
      </w:r>
    </w:p>
    <w:p w:rsidR="00C14627" w:rsidRDefault="00C14627" w:rsidP="005809DC">
      <w:pPr>
        <w:keepNext/>
        <w:keepLines/>
        <w:suppressLineNumbers/>
        <w:suppressAutoHyphens/>
        <w:ind w:firstLine="720"/>
        <w:jc w:val="both"/>
        <w:rPr>
          <w:szCs w:val="28"/>
        </w:rPr>
      </w:pPr>
      <w:r w:rsidRPr="002A1FE9">
        <w:rPr>
          <w:szCs w:val="28"/>
        </w:rPr>
        <w:t>Государственная регистрация перемены имени включает в себя перемену фамилии,</w:t>
      </w:r>
      <w:r>
        <w:rPr>
          <w:szCs w:val="28"/>
        </w:rPr>
        <w:t xml:space="preserve"> собственно имени и отчества. В </w:t>
      </w:r>
      <w:r w:rsidRPr="002A1FE9">
        <w:rPr>
          <w:szCs w:val="28"/>
        </w:rPr>
        <w:t>201</w:t>
      </w:r>
      <w:r>
        <w:rPr>
          <w:szCs w:val="28"/>
        </w:rPr>
        <w:t>6 году было зарегистрировано 53 акта</w:t>
      </w:r>
      <w:r w:rsidRPr="002A1FE9">
        <w:rPr>
          <w:szCs w:val="28"/>
        </w:rPr>
        <w:t xml:space="preserve"> о перемене имени, в том числе поменяли фамилии - </w:t>
      </w:r>
      <w:r>
        <w:rPr>
          <w:szCs w:val="28"/>
        </w:rPr>
        <w:t>3</w:t>
      </w:r>
      <w:r w:rsidRPr="002A1FE9">
        <w:rPr>
          <w:szCs w:val="28"/>
        </w:rPr>
        <w:t>7 человек, имя –</w:t>
      </w:r>
      <w:r>
        <w:rPr>
          <w:szCs w:val="28"/>
        </w:rPr>
        <w:t xml:space="preserve"> 9</w:t>
      </w:r>
      <w:r w:rsidRPr="002A1FE9">
        <w:rPr>
          <w:szCs w:val="28"/>
        </w:rPr>
        <w:t xml:space="preserve"> человек, отчество</w:t>
      </w:r>
      <w:r>
        <w:rPr>
          <w:szCs w:val="28"/>
        </w:rPr>
        <w:t>- 7 человек</w:t>
      </w:r>
      <w:r w:rsidRPr="002A1FE9">
        <w:rPr>
          <w:szCs w:val="28"/>
        </w:rPr>
        <w:t>.</w:t>
      </w:r>
    </w:p>
    <w:p w:rsidR="00C14627" w:rsidRPr="002A1FE9" w:rsidRDefault="00C14627" w:rsidP="005809DC">
      <w:pPr>
        <w:keepNext/>
        <w:keepLines/>
        <w:suppressLineNumbers/>
        <w:suppressAutoHyphens/>
        <w:ind w:firstLine="720"/>
        <w:jc w:val="both"/>
        <w:rPr>
          <w:szCs w:val="28"/>
        </w:rPr>
      </w:pPr>
    </w:p>
    <w:p w:rsidR="00C14627" w:rsidRPr="002A1FE9" w:rsidRDefault="00C14627" w:rsidP="005809DC">
      <w:pPr>
        <w:keepNext/>
        <w:keepLines/>
        <w:suppressLineNumbers/>
        <w:suppressAutoHyphens/>
        <w:ind w:firstLine="720"/>
        <w:jc w:val="both"/>
        <w:rPr>
          <w:i/>
          <w:szCs w:val="28"/>
        </w:rPr>
      </w:pPr>
      <w:r w:rsidRPr="002A1FE9">
        <w:rPr>
          <w:i/>
          <w:szCs w:val="28"/>
        </w:rPr>
        <w:t>Государственная регистрация смерти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842"/>
        <w:gridCol w:w="1985"/>
        <w:gridCol w:w="1984"/>
        <w:gridCol w:w="2127"/>
      </w:tblGrid>
      <w:tr w:rsidR="00C14627" w:rsidRPr="002A1FE9" w:rsidTr="00012175">
        <w:tc>
          <w:tcPr>
            <w:tcW w:w="1560" w:type="dxa"/>
            <w:vAlign w:val="center"/>
          </w:tcPr>
          <w:p w:rsidR="00C14627" w:rsidRPr="002A1FE9" w:rsidRDefault="00C14627" w:rsidP="005809DC">
            <w:pPr>
              <w:keepNext/>
              <w:keepLines/>
              <w:suppressLineNumbers/>
              <w:suppressAutoHyphens/>
              <w:jc w:val="center"/>
              <w:rPr>
                <w:szCs w:val="28"/>
              </w:rPr>
            </w:pPr>
            <w:r w:rsidRPr="002A1FE9">
              <w:rPr>
                <w:szCs w:val="28"/>
              </w:rPr>
              <w:t>Год</w:t>
            </w:r>
          </w:p>
        </w:tc>
        <w:tc>
          <w:tcPr>
            <w:tcW w:w="1842" w:type="dxa"/>
            <w:vAlign w:val="center"/>
          </w:tcPr>
          <w:p w:rsidR="00C14627" w:rsidRPr="002A1FE9" w:rsidRDefault="00C14627" w:rsidP="005809DC">
            <w:pPr>
              <w:keepNext/>
              <w:keepLines/>
              <w:suppressLineNumbers/>
              <w:suppressAutoHyphens/>
              <w:jc w:val="center"/>
              <w:rPr>
                <w:szCs w:val="28"/>
              </w:rPr>
            </w:pPr>
            <w:r w:rsidRPr="002A1FE9">
              <w:rPr>
                <w:szCs w:val="28"/>
              </w:rPr>
              <w:t>всего</w:t>
            </w:r>
          </w:p>
        </w:tc>
        <w:tc>
          <w:tcPr>
            <w:tcW w:w="1985" w:type="dxa"/>
            <w:vAlign w:val="center"/>
          </w:tcPr>
          <w:p w:rsidR="00C14627" w:rsidRPr="002A1FE9" w:rsidRDefault="00C14627" w:rsidP="005809DC">
            <w:pPr>
              <w:keepNext/>
              <w:keepLines/>
              <w:suppressLineNumbers/>
              <w:suppressAutoHyphens/>
              <w:jc w:val="center"/>
              <w:rPr>
                <w:szCs w:val="28"/>
              </w:rPr>
            </w:pPr>
            <w:r w:rsidRPr="002A1FE9">
              <w:rPr>
                <w:szCs w:val="28"/>
              </w:rPr>
              <w:t>мужчины</w:t>
            </w:r>
          </w:p>
        </w:tc>
        <w:tc>
          <w:tcPr>
            <w:tcW w:w="1984" w:type="dxa"/>
            <w:vAlign w:val="center"/>
          </w:tcPr>
          <w:p w:rsidR="00C14627" w:rsidRPr="002A1FE9" w:rsidRDefault="00C14627" w:rsidP="005809DC">
            <w:pPr>
              <w:keepNext/>
              <w:keepLines/>
              <w:suppressLineNumbers/>
              <w:suppressAutoHyphens/>
              <w:jc w:val="center"/>
              <w:rPr>
                <w:szCs w:val="28"/>
              </w:rPr>
            </w:pPr>
            <w:r w:rsidRPr="002A1FE9">
              <w:rPr>
                <w:szCs w:val="28"/>
              </w:rPr>
              <w:t>женщины</w:t>
            </w:r>
          </w:p>
        </w:tc>
        <w:tc>
          <w:tcPr>
            <w:tcW w:w="2127" w:type="dxa"/>
          </w:tcPr>
          <w:p w:rsidR="00C14627" w:rsidRPr="002A1FE9" w:rsidRDefault="00C14627" w:rsidP="005809DC">
            <w:pPr>
              <w:keepNext/>
              <w:keepLines/>
              <w:suppressLineNumbers/>
              <w:suppressAutoHyphens/>
              <w:jc w:val="center"/>
              <w:rPr>
                <w:szCs w:val="28"/>
              </w:rPr>
            </w:pPr>
            <w:r w:rsidRPr="002A1FE9">
              <w:rPr>
                <w:szCs w:val="28"/>
              </w:rPr>
              <w:t>умерших до 1 года жизни</w:t>
            </w:r>
          </w:p>
        </w:tc>
      </w:tr>
      <w:tr w:rsidR="00C14627" w:rsidRPr="002A1FE9" w:rsidTr="00012175">
        <w:tc>
          <w:tcPr>
            <w:tcW w:w="1560" w:type="dxa"/>
            <w:vAlign w:val="center"/>
          </w:tcPr>
          <w:p w:rsidR="00C14627" w:rsidRPr="002A1FE9" w:rsidRDefault="00C14627" w:rsidP="005809DC">
            <w:pPr>
              <w:keepNext/>
              <w:keepLines/>
              <w:suppressLineNumbers/>
              <w:suppressAutoHyphens/>
              <w:jc w:val="center"/>
              <w:rPr>
                <w:szCs w:val="28"/>
              </w:rPr>
            </w:pPr>
            <w:r w:rsidRPr="002A1FE9">
              <w:rPr>
                <w:szCs w:val="28"/>
              </w:rPr>
              <w:t>2015</w:t>
            </w:r>
          </w:p>
        </w:tc>
        <w:tc>
          <w:tcPr>
            <w:tcW w:w="1842" w:type="dxa"/>
            <w:vAlign w:val="center"/>
          </w:tcPr>
          <w:p w:rsidR="00C14627" w:rsidRPr="002A1FE9" w:rsidRDefault="00C14627" w:rsidP="005809DC">
            <w:pPr>
              <w:keepNext/>
              <w:keepLines/>
              <w:suppressLineNumbers/>
              <w:suppressAutoHyphens/>
              <w:jc w:val="center"/>
              <w:rPr>
                <w:szCs w:val="28"/>
              </w:rPr>
            </w:pPr>
            <w:r w:rsidRPr="002A1FE9">
              <w:rPr>
                <w:szCs w:val="28"/>
              </w:rPr>
              <w:t>1323</w:t>
            </w:r>
          </w:p>
        </w:tc>
        <w:tc>
          <w:tcPr>
            <w:tcW w:w="1985" w:type="dxa"/>
            <w:vAlign w:val="center"/>
          </w:tcPr>
          <w:p w:rsidR="00C14627" w:rsidRPr="002A1FE9" w:rsidRDefault="00C14627" w:rsidP="005809DC">
            <w:pPr>
              <w:keepNext/>
              <w:keepLines/>
              <w:suppressLineNumbers/>
              <w:suppressAutoHyphens/>
              <w:jc w:val="center"/>
              <w:rPr>
                <w:szCs w:val="28"/>
              </w:rPr>
            </w:pPr>
            <w:r w:rsidRPr="002A1FE9">
              <w:rPr>
                <w:szCs w:val="28"/>
              </w:rPr>
              <w:t>724</w:t>
            </w:r>
          </w:p>
        </w:tc>
        <w:tc>
          <w:tcPr>
            <w:tcW w:w="1984" w:type="dxa"/>
            <w:vAlign w:val="center"/>
          </w:tcPr>
          <w:p w:rsidR="00C14627" w:rsidRPr="002A1FE9" w:rsidRDefault="00C14627" w:rsidP="005809DC">
            <w:pPr>
              <w:keepNext/>
              <w:keepLines/>
              <w:suppressLineNumbers/>
              <w:suppressAutoHyphens/>
              <w:jc w:val="center"/>
              <w:rPr>
                <w:szCs w:val="28"/>
              </w:rPr>
            </w:pPr>
            <w:r w:rsidRPr="002A1FE9">
              <w:rPr>
                <w:szCs w:val="28"/>
              </w:rPr>
              <w:t>599</w:t>
            </w:r>
          </w:p>
        </w:tc>
        <w:tc>
          <w:tcPr>
            <w:tcW w:w="2127" w:type="dxa"/>
          </w:tcPr>
          <w:p w:rsidR="00C14627" w:rsidRPr="002A1FE9" w:rsidRDefault="00C14627" w:rsidP="005809DC">
            <w:pPr>
              <w:keepNext/>
              <w:keepLines/>
              <w:suppressLineNumbers/>
              <w:suppressAutoHyphens/>
              <w:jc w:val="center"/>
              <w:rPr>
                <w:szCs w:val="28"/>
              </w:rPr>
            </w:pPr>
            <w:r w:rsidRPr="002A1FE9">
              <w:rPr>
                <w:szCs w:val="28"/>
              </w:rPr>
              <w:t>6</w:t>
            </w:r>
          </w:p>
        </w:tc>
      </w:tr>
      <w:tr w:rsidR="00C14627" w:rsidRPr="002A1FE9" w:rsidTr="00012175">
        <w:tc>
          <w:tcPr>
            <w:tcW w:w="1560" w:type="dxa"/>
            <w:vAlign w:val="center"/>
          </w:tcPr>
          <w:p w:rsidR="00C14627" w:rsidRPr="002A1FE9" w:rsidRDefault="00C14627" w:rsidP="005809DC">
            <w:pPr>
              <w:keepNext/>
              <w:keepLines/>
              <w:suppressLineNumbers/>
              <w:suppressAutoHyphens/>
              <w:jc w:val="center"/>
              <w:rPr>
                <w:szCs w:val="28"/>
              </w:rPr>
            </w:pPr>
            <w:r>
              <w:rPr>
                <w:szCs w:val="28"/>
              </w:rPr>
              <w:t>2016</w:t>
            </w:r>
          </w:p>
        </w:tc>
        <w:tc>
          <w:tcPr>
            <w:tcW w:w="1842" w:type="dxa"/>
            <w:vAlign w:val="center"/>
          </w:tcPr>
          <w:p w:rsidR="00C14627" w:rsidRPr="002A1FE9" w:rsidRDefault="00C14627" w:rsidP="005809DC">
            <w:pPr>
              <w:keepNext/>
              <w:keepLines/>
              <w:suppressLineNumbers/>
              <w:suppressAutoHyphens/>
              <w:jc w:val="center"/>
              <w:rPr>
                <w:szCs w:val="28"/>
              </w:rPr>
            </w:pPr>
            <w:r>
              <w:rPr>
                <w:szCs w:val="28"/>
              </w:rPr>
              <w:t>1281</w:t>
            </w:r>
          </w:p>
        </w:tc>
        <w:tc>
          <w:tcPr>
            <w:tcW w:w="1985" w:type="dxa"/>
            <w:vAlign w:val="center"/>
          </w:tcPr>
          <w:p w:rsidR="00C14627" w:rsidRPr="002A1FE9" w:rsidRDefault="00C14627" w:rsidP="005809DC">
            <w:pPr>
              <w:keepNext/>
              <w:keepLines/>
              <w:suppressLineNumbers/>
              <w:suppressAutoHyphens/>
              <w:jc w:val="center"/>
              <w:rPr>
                <w:szCs w:val="28"/>
              </w:rPr>
            </w:pPr>
            <w:r>
              <w:rPr>
                <w:szCs w:val="28"/>
              </w:rPr>
              <w:t>673</w:t>
            </w:r>
          </w:p>
        </w:tc>
        <w:tc>
          <w:tcPr>
            <w:tcW w:w="1984" w:type="dxa"/>
            <w:vAlign w:val="center"/>
          </w:tcPr>
          <w:p w:rsidR="00C14627" w:rsidRPr="002A1FE9" w:rsidRDefault="00C14627" w:rsidP="005809DC">
            <w:pPr>
              <w:keepNext/>
              <w:keepLines/>
              <w:suppressLineNumbers/>
              <w:suppressAutoHyphens/>
              <w:jc w:val="center"/>
              <w:rPr>
                <w:szCs w:val="28"/>
              </w:rPr>
            </w:pPr>
            <w:r>
              <w:rPr>
                <w:szCs w:val="28"/>
              </w:rPr>
              <w:t>599</w:t>
            </w:r>
          </w:p>
        </w:tc>
        <w:tc>
          <w:tcPr>
            <w:tcW w:w="2127" w:type="dxa"/>
          </w:tcPr>
          <w:p w:rsidR="00C14627" w:rsidRPr="002A1FE9" w:rsidRDefault="00C14627" w:rsidP="005809DC">
            <w:pPr>
              <w:keepNext/>
              <w:keepLines/>
              <w:suppressLineNumbers/>
              <w:suppressAutoHyphens/>
              <w:jc w:val="center"/>
              <w:rPr>
                <w:szCs w:val="28"/>
              </w:rPr>
            </w:pPr>
            <w:r>
              <w:rPr>
                <w:szCs w:val="28"/>
              </w:rPr>
              <w:t>4</w:t>
            </w:r>
          </w:p>
        </w:tc>
      </w:tr>
    </w:tbl>
    <w:p w:rsidR="00C14627" w:rsidRPr="002A1FE9" w:rsidRDefault="00C14627" w:rsidP="005809DC">
      <w:pPr>
        <w:keepNext/>
        <w:keepLines/>
        <w:suppressLineNumbers/>
        <w:suppressAutoHyphens/>
        <w:ind w:firstLine="720"/>
        <w:jc w:val="both"/>
        <w:rPr>
          <w:rFonts w:eastAsia="Calibri"/>
          <w:bCs/>
          <w:color w:val="7030A0"/>
          <w:sz w:val="24"/>
          <w:szCs w:val="24"/>
        </w:rPr>
      </w:pPr>
    </w:p>
    <w:p w:rsidR="00C14627" w:rsidRPr="002A1FE9" w:rsidRDefault="00C14627" w:rsidP="005809DC">
      <w:pPr>
        <w:keepNext/>
        <w:keepLines/>
        <w:suppressLineNumbers/>
        <w:suppressAutoHyphens/>
        <w:ind w:firstLine="720"/>
        <w:jc w:val="both"/>
        <w:rPr>
          <w:szCs w:val="28"/>
        </w:rPr>
      </w:pPr>
      <w:r w:rsidRPr="002A1FE9">
        <w:rPr>
          <w:szCs w:val="28"/>
        </w:rPr>
        <w:t>Количество</w:t>
      </w:r>
      <w:r w:rsidR="00C45D8E">
        <w:rPr>
          <w:szCs w:val="28"/>
        </w:rPr>
        <w:t xml:space="preserve"> </w:t>
      </w:r>
      <w:r w:rsidRPr="002A1FE9">
        <w:rPr>
          <w:szCs w:val="28"/>
        </w:rPr>
        <w:t xml:space="preserve">смертей зарегистрировано </w:t>
      </w:r>
      <w:r>
        <w:rPr>
          <w:szCs w:val="28"/>
        </w:rPr>
        <w:t>в 2016 стало меньше на 42</w:t>
      </w:r>
      <w:r w:rsidRPr="002A1FE9">
        <w:rPr>
          <w:szCs w:val="28"/>
        </w:rPr>
        <w:t xml:space="preserve">. </w:t>
      </w:r>
    </w:p>
    <w:p w:rsidR="00C14627" w:rsidRPr="002A1FE9" w:rsidRDefault="00C14627" w:rsidP="005809DC">
      <w:pPr>
        <w:keepNext/>
        <w:keepLines/>
        <w:suppressLineNumbers/>
        <w:suppressAutoHyphens/>
        <w:ind w:firstLine="720"/>
        <w:jc w:val="both"/>
        <w:rPr>
          <w:szCs w:val="28"/>
        </w:rPr>
      </w:pPr>
      <w:r>
        <w:rPr>
          <w:szCs w:val="28"/>
        </w:rPr>
        <w:t xml:space="preserve">Тем не менее, хочется отметить </w:t>
      </w:r>
      <w:r w:rsidRPr="002A1FE9">
        <w:rPr>
          <w:szCs w:val="28"/>
        </w:rPr>
        <w:t xml:space="preserve">незначительный процент умерших в детском и подростковом </w:t>
      </w:r>
      <w:r>
        <w:rPr>
          <w:szCs w:val="28"/>
        </w:rPr>
        <w:t>возрасте, всего 0,7</w:t>
      </w:r>
      <w:r w:rsidRPr="002A1FE9">
        <w:rPr>
          <w:szCs w:val="28"/>
        </w:rPr>
        <w:t xml:space="preserve"> %</w:t>
      </w:r>
      <w:r>
        <w:rPr>
          <w:szCs w:val="28"/>
        </w:rPr>
        <w:t>, (в 2015 -0,9 %).</w:t>
      </w:r>
    </w:p>
    <w:p w:rsidR="00C14627" w:rsidRPr="002A1FE9" w:rsidRDefault="00C14627" w:rsidP="005809DC">
      <w:pPr>
        <w:keepNext/>
        <w:keepLines/>
        <w:suppressLineNumbers/>
        <w:suppressAutoHyphens/>
        <w:ind w:firstLine="720"/>
        <w:jc w:val="both"/>
        <w:rPr>
          <w:szCs w:val="28"/>
        </w:rPr>
      </w:pPr>
      <w:r>
        <w:rPr>
          <w:szCs w:val="28"/>
        </w:rPr>
        <w:t>У</w:t>
      </w:r>
      <w:r w:rsidRPr="002A1FE9">
        <w:rPr>
          <w:szCs w:val="28"/>
        </w:rPr>
        <w:t>мерших среднего работоспособного возраста</w:t>
      </w:r>
      <w:r>
        <w:rPr>
          <w:szCs w:val="28"/>
        </w:rPr>
        <w:t xml:space="preserve"> 21-50 лет</w:t>
      </w:r>
      <w:r w:rsidRPr="002A1FE9">
        <w:rPr>
          <w:szCs w:val="28"/>
        </w:rPr>
        <w:t xml:space="preserve"> - </w:t>
      </w:r>
      <w:r>
        <w:rPr>
          <w:szCs w:val="28"/>
        </w:rPr>
        <w:t>14</w:t>
      </w:r>
      <w:r w:rsidRPr="002A1FE9">
        <w:rPr>
          <w:szCs w:val="28"/>
        </w:rPr>
        <w:t xml:space="preserve"> % от общего кол-ва. Большая часть смертей зафиксирована у людей преклонного возраста 55 и более лет,</w:t>
      </w:r>
      <w:r>
        <w:rPr>
          <w:szCs w:val="28"/>
        </w:rPr>
        <w:t xml:space="preserve"> что составляет 70%</w:t>
      </w:r>
      <w:r w:rsidRPr="002A1FE9">
        <w:rPr>
          <w:szCs w:val="28"/>
        </w:rPr>
        <w:t>.</w:t>
      </w:r>
    </w:p>
    <w:p w:rsidR="00C14627" w:rsidRPr="002A1FE9" w:rsidRDefault="00C14627" w:rsidP="005809DC">
      <w:pPr>
        <w:keepNext/>
        <w:keepLines/>
        <w:suppressLineNumbers/>
        <w:suppressAutoHyphens/>
        <w:ind w:firstLine="720"/>
        <w:jc w:val="both"/>
        <w:rPr>
          <w:szCs w:val="28"/>
        </w:rPr>
      </w:pPr>
      <w:r w:rsidRPr="002A1FE9">
        <w:rPr>
          <w:szCs w:val="28"/>
        </w:rPr>
        <w:t>Как уже сложилось, что женщин умирает меньше, чем мужчин</w:t>
      </w:r>
      <w:r>
        <w:rPr>
          <w:szCs w:val="28"/>
        </w:rPr>
        <w:t>. Не является исключением и 2016 год</w:t>
      </w:r>
      <w:r w:rsidRPr="002A1FE9">
        <w:rPr>
          <w:szCs w:val="28"/>
        </w:rPr>
        <w:t>-</w:t>
      </w:r>
      <w:r>
        <w:rPr>
          <w:szCs w:val="28"/>
        </w:rPr>
        <w:t xml:space="preserve"> актов о смерти женщин </w:t>
      </w:r>
      <w:r w:rsidRPr="002A1FE9">
        <w:rPr>
          <w:szCs w:val="28"/>
        </w:rPr>
        <w:t xml:space="preserve">зарегистрировано </w:t>
      </w:r>
      <w:r>
        <w:rPr>
          <w:szCs w:val="28"/>
        </w:rPr>
        <w:t>меньше</w:t>
      </w:r>
      <w:r w:rsidRPr="002A1FE9">
        <w:rPr>
          <w:szCs w:val="28"/>
        </w:rPr>
        <w:t xml:space="preserve"> н</w:t>
      </w:r>
      <w:r>
        <w:rPr>
          <w:szCs w:val="28"/>
        </w:rPr>
        <w:t>а 6</w:t>
      </w:r>
      <w:r w:rsidRPr="002A1FE9">
        <w:rPr>
          <w:szCs w:val="28"/>
        </w:rPr>
        <w:t>5</w:t>
      </w:r>
      <w:r>
        <w:rPr>
          <w:szCs w:val="28"/>
        </w:rPr>
        <w:t>.</w:t>
      </w:r>
    </w:p>
    <w:p w:rsidR="00C14627" w:rsidRPr="002A1FE9" w:rsidRDefault="00C14627" w:rsidP="005809DC">
      <w:pPr>
        <w:keepNext/>
        <w:keepLines/>
        <w:suppressLineNumbers/>
        <w:suppressAutoHyphens/>
        <w:jc w:val="center"/>
        <w:rPr>
          <w:rFonts w:eastAsia="Calibri"/>
          <w:bCs/>
          <w:szCs w:val="28"/>
        </w:rPr>
      </w:pPr>
      <w:r w:rsidRPr="002A1FE9">
        <w:rPr>
          <w:rFonts w:eastAsia="Calibri"/>
          <w:bCs/>
          <w:szCs w:val="28"/>
        </w:rPr>
        <w:t>Причины смертей, чел.</w:t>
      </w:r>
    </w:p>
    <w:tbl>
      <w:tblPr>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6240"/>
        <w:gridCol w:w="1701"/>
        <w:gridCol w:w="1701"/>
      </w:tblGrid>
      <w:tr w:rsidR="00C14627" w:rsidRPr="002A1FE9" w:rsidTr="00012175">
        <w:trPr>
          <w:trHeight w:val="20"/>
        </w:trPr>
        <w:tc>
          <w:tcPr>
            <w:tcW w:w="6240" w:type="dxa"/>
            <w:shd w:val="clear" w:color="auto" w:fill="auto"/>
            <w:tcMar>
              <w:top w:w="72" w:type="dxa"/>
              <w:left w:w="144" w:type="dxa"/>
              <w:bottom w:w="72" w:type="dxa"/>
              <w:right w:w="144" w:type="dxa"/>
            </w:tcMar>
            <w:hideMark/>
          </w:tcPr>
          <w:p w:rsidR="00C14627" w:rsidRPr="002A1FE9" w:rsidRDefault="00C14627" w:rsidP="005809DC">
            <w:pPr>
              <w:keepNext/>
              <w:keepLines/>
              <w:suppressLineNumbers/>
              <w:suppressAutoHyphens/>
              <w:rPr>
                <w:szCs w:val="28"/>
              </w:rPr>
            </w:pPr>
            <w:r w:rsidRPr="002A1FE9">
              <w:rPr>
                <w:bCs/>
                <w:color w:val="0D0D0D"/>
                <w:kern w:val="24"/>
                <w:szCs w:val="28"/>
              </w:rPr>
              <w:t xml:space="preserve">Причины </w:t>
            </w:r>
            <w:r w:rsidRPr="002A1FE9">
              <w:rPr>
                <w:color w:val="0D0D0D"/>
                <w:kern w:val="24"/>
                <w:szCs w:val="28"/>
              </w:rPr>
              <w:t>с</w:t>
            </w:r>
            <w:r w:rsidRPr="002A1FE9">
              <w:rPr>
                <w:bCs/>
                <w:color w:val="0D0D0D"/>
                <w:kern w:val="24"/>
                <w:szCs w:val="28"/>
              </w:rPr>
              <w:t xml:space="preserve">мертей </w:t>
            </w:r>
          </w:p>
        </w:tc>
        <w:tc>
          <w:tcPr>
            <w:tcW w:w="1701" w:type="dxa"/>
          </w:tcPr>
          <w:p w:rsidR="00C14627" w:rsidRPr="002A1FE9" w:rsidRDefault="00C14627" w:rsidP="005809DC">
            <w:pPr>
              <w:keepNext/>
              <w:keepLines/>
              <w:suppressLineNumbers/>
              <w:suppressAutoHyphens/>
              <w:jc w:val="center"/>
              <w:rPr>
                <w:szCs w:val="28"/>
              </w:rPr>
            </w:pPr>
            <w:r w:rsidRPr="002A1FE9">
              <w:rPr>
                <w:bCs/>
                <w:color w:val="0D0D0D"/>
                <w:kern w:val="24"/>
                <w:szCs w:val="28"/>
              </w:rPr>
              <w:t>2015</w:t>
            </w:r>
          </w:p>
        </w:tc>
        <w:tc>
          <w:tcPr>
            <w:tcW w:w="1701" w:type="dxa"/>
            <w:shd w:val="clear" w:color="auto" w:fill="auto"/>
            <w:tcMar>
              <w:top w:w="72" w:type="dxa"/>
              <w:left w:w="144" w:type="dxa"/>
              <w:bottom w:w="72" w:type="dxa"/>
              <w:right w:w="144" w:type="dxa"/>
            </w:tcMar>
          </w:tcPr>
          <w:p w:rsidR="00C14627" w:rsidRPr="002A1FE9" w:rsidRDefault="00C14627" w:rsidP="005809DC">
            <w:pPr>
              <w:keepNext/>
              <w:keepLines/>
              <w:suppressLineNumbers/>
              <w:suppressAutoHyphens/>
              <w:rPr>
                <w:szCs w:val="28"/>
              </w:rPr>
            </w:pPr>
            <w:r>
              <w:rPr>
                <w:szCs w:val="28"/>
              </w:rPr>
              <w:t>2016</w:t>
            </w:r>
          </w:p>
        </w:tc>
      </w:tr>
      <w:tr w:rsidR="00C14627" w:rsidRPr="002A1FE9" w:rsidTr="00012175">
        <w:trPr>
          <w:trHeight w:val="20"/>
        </w:trPr>
        <w:tc>
          <w:tcPr>
            <w:tcW w:w="6240" w:type="dxa"/>
            <w:shd w:val="clear" w:color="auto" w:fill="auto"/>
            <w:tcMar>
              <w:top w:w="72" w:type="dxa"/>
              <w:left w:w="144" w:type="dxa"/>
              <w:bottom w:w="72" w:type="dxa"/>
              <w:right w:w="144" w:type="dxa"/>
            </w:tcMar>
            <w:hideMark/>
          </w:tcPr>
          <w:p w:rsidR="00C14627" w:rsidRPr="002A1FE9" w:rsidRDefault="00C14627" w:rsidP="005809DC">
            <w:pPr>
              <w:keepNext/>
              <w:keepLines/>
              <w:suppressLineNumbers/>
              <w:suppressAutoHyphens/>
              <w:rPr>
                <w:szCs w:val="28"/>
              </w:rPr>
            </w:pPr>
            <w:proofErr w:type="spellStart"/>
            <w:r w:rsidRPr="002A1FE9">
              <w:rPr>
                <w:bCs/>
                <w:color w:val="000000"/>
                <w:kern w:val="24"/>
                <w:szCs w:val="28"/>
              </w:rPr>
              <w:t>Сердечно-сосудистые</w:t>
            </w:r>
            <w:proofErr w:type="spellEnd"/>
            <w:r w:rsidRPr="002A1FE9">
              <w:rPr>
                <w:bCs/>
                <w:color w:val="000000"/>
                <w:kern w:val="24"/>
                <w:szCs w:val="28"/>
              </w:rPr>
              <w:t xml:space="preserve"> заболевания </w:t>
            </w:r>
          </w:p>
        </w:tc>
        <w:tc>
          <w:tcPr>
            <w:tcW w:w="1701" w:type="dxa"/>
          </w:tcPr>
          <w:p w:rsidR="00C14627" w:rsidRPr="002A1FE9" w:rsidRDefault="00C14627" w:rsidP="005809DC">
            <w:pPr>
              <w:keepNext/>
              <w:keepLines/>
              <w:suppressLineNumbers/>
              <w:suppressAutoHyphens/>
              <w:jc w:val="center"/>
              <w:rPr>
                <w:szCs w:val="28"/>
              </w:rPr>
            </w:pPr>
            <w:r w:rsidRPr="002A1FE9">
              <w:rPr>
                <w:bCs/>
                <w:color w:val="000000"/>
                <w:kern w:val="24"/>
                <w:szCs w:val="28"/>
              </w:rPr>
              <w:t>241</w:t>
            </w:r>
          </w:p>
        </w:tc>
        <w:tc>
          <w:tcPr>
            <w:tcW w:w="1701" w:type="dxa"/>
            <w:shd w:val="clear" w:color="auto" w:fill="auto"/>
            <w:tcMar>
              <w:top w:w="72" w:type="dxa"/>
              <w:left w:w="144" w:type="dxa"/>
              <w:bottom w:w="72" w:type="dxa"/>
              <w:right w:w="144" w:type="dxa"/>
            </w:tcMar>
          </w:tcPr>
          <w:p w:rsidR="00C14627" w:rsidRPr="002A1FE9" w:rsidRDefault="00C14627" w:rsidP="005809DC">
            <w:pPr>
              <w:keepNext/>
              <w:keepLines/>
              <w:suppressLineNumbers/>
              <w:suppressAutoHyphens/>
              <w:rPr>
                <w:szCs w:val="28"/>
              </w:rPr>
            </w:pPr>
            <w:r>
              <w:rPr>
                <w:szCs w:val="28"/>
              </w:rPr>
              <w:t>253</w:t>
            </w:r>
          </w:p>
        </w:tc>
      </w:tr>
      <w:tr w:rsidR="00C14627" w:rsidRPr="002A1FE9" w:rsidTr="00012175">
        <w:trPr>
          <w:trHeight w:val="20"/>
        </w:trPr>
        <w:tc>
          <w:tcPr>
            <w:tcW w:w="6240" w:type="dxa"/>
            <w:shd w:val="clear" w:color="auto" w:fill="auto"/>
            <w:tcMar>
              <w:top w:w="72" w:type="dxa"/>
              <w:left w:w="144" w:type="dxa"/>
              <w:bottom w:w="72" w:type="dxa"/>
              <w:right w:w="144" w:type="dxa"/>
            </w:tcMar>
            <w:hideMark/>
          </w:tcPr>
          <w:p w:rsidR="00C14627" w:rsidRPr="002A1FE9" w:rsidRDefault="00C14627" w:rsidP="005809DC">
            <w:pPr>
              <w:keepNext/>
              <w:keepLines/>
              <w:suppressLineNumbers/>
              <w:suppressAutoHyphens/>
              <w:rPr>
                <w:szCs w:val="28"/>
              </w:rPr>
            </w:pPr>
            <w:r w:rsidRPr="002A1FE9">
              <w:rPr>
                <w:bCs/>
                <w:color w:val="000000"/>
                <w:kern w:val="24"/>
                <w:szCs w:val="28"/>
              </w:rPr>
              <w:lastRenderedPageBreak/>
              <w:t xml:space="preserve">Онкологические заболевания </w:t>
            </w:r>
          </w:p>
        </w:tc>
        <w:tc>
          <w:tcPr>
            <w:tcW w:w="1701" w:type="dxa"/>
          </w:tcPr>
          <w:p w:rsidR="00C14627" w:rsidRPr="002A1FE9" w:rsidRDefault="00C14627" w:rsidP="005809DC">
            <w:pPr>
              <w:keepNext/>
              <w:keepLines/>
              <w:suppressLineNumbers/>
              <w:suppressAutoHyphens/>
              <w:jc w:val="center"/>
              <w:rPr>
                <w:szCs w:val="28"/>
              </w:rPr>
            </w:pPr>
            <w:r w:rsidRPr="002A1FE9">
              <w:rPr>
                <w:bCs/>
                <w:color w:val="000000"/>
                <w:kern w:val="24"/>
                <w:szCs w:val="28"/>
              </w:rPr>
              <w:t>228</w:t>
            </w:r>
          </w:p>
        </w:tc>
        <w:tc>
          <w:tcPr>
            <w:tcW w:w="1701" w:type="dxa"/>
            <w:shd w:val="clear" w:color="auto" w:fill="auto"/>
            <w:tcMar>
              <w:top w:w="72" w:type="dxa"/>
              <w:left w:w="144" w:type="dxa"/>
              <w:bottom w:w="72" w:type="dxa"/>
              <w:right w:w="144" w:type="dxa"/>
            </w:tcMar>
          </w:tcPr>
          <w:p w:rsidR="00C14627" w:rsidRPr="002A1FE9" w:rsidRDefault="00C14627" w:rsidP="005809DC">
            <w:pPr>
              <w:keepNext/>
              <w:keepLines/>
              <w:suppressLineNumbers/>
              <w:suppressAutoHyphens/>
              <w:rPr>
                <w:szCs w:val="28"/>
              </w:rPr>
            </w:pPr>
            <w:r>
              <w:rPr>
                <w:szCs w:val="28"/>
              </w:rPr>
              <w:t>230</w:t>
            </w:r>
          </w:p>
        </w:tc>
      </w:tr>
      <w:tr w:rsidR="00C14627" w:rsidRPr="002A1FE9" w:rsidTr="00012175">
        <w:trPr>
          <w:trHeight w:val="20"/>
        </w:trPr>
        <w:tc>
          <w:tcPr>
            <w:tcW w:w="6240" w:type="dxa"/>
            <w:shd w:val="clear" w:color="auto" w:fill="auto"/>
            <w:tcMar>
              <w:top w:w="72" w:type="dxa"/>
              <w:left w:w="144" w:type="dxa"/>
              <w:bottom w:w="72" w:type="dxa"/>
              <w:right w:w="144" w:type="dxa"/>
            </w:tcMar>
            <w:hideMark/>
          </w:tcPr>
          <w:p w:rsidR="00C14627" w:rsidRPr="002A1FE9" w:rsidRDefault="00C14627" w:rsidP="005809DC">
            <w:pPr>
              <w:keepNext/>
              <w:keepLines/>
              <w:suppressLineNumbers/>
              <w:suppressAutoHyphens/>
              <w:rPr>
                <w:szCs w:val="28"/>
              </w:rPr>
            </w:pPr>
            <w:r w:rsidRPr="002A1FE9">
              <w:rPr>
                <w:bCs/>
                <w:color w:val="000000"/>
                <w:kern w:val="24"/>
                <w:szCs w:val="28"/>
              </w:rPr>
              <w:t xml:space="preserve">Болезни органов пищеварения </w:t>
            </w:r>
          </w:p>
        </w:tc>
        <w:tc>
          <w:tcPr>
            <w:tcW w:w="1701" w:type="dxa"/>
          </w:tcPr>
          <w:p w:rsidR="00C14627" w:rsidRPr="002A1FE9" w:rsidRDefault="00C14627" w:rsidP="005809DC">
            <w:pPr>
              <w:keepNext/>
              <w:keepLines/>
              <w:suppressLineNumbers/>
              <w:suppressAutoHyphens/>
              <w:jc w:val="center"/>
              <w:rPr>
                <w:szCs w:val="28"/>
              </w:rPr>
            </w:pPr>
            <w:r w:rsidRPr="002A1FE9">
              <w:rPr>
                <w:bCs/>
                <w:color w:val="000000"/>
                <w:kern w:val="24"/>
                <w:szCs w:val="28"/>
              </w:rPr>
              <w:t>43</w:t>
            </w:r>
          </w:p>
        </w:tc>
        <w:tc>
          <w:tcPr>
            <w:tcW w:w="1701" w:type="dxa"/>
            <w:shd w:val="clear" w:color="auto" w:fill="auto"/>
            <w:tcMar>
              <w:top w:w="72" w:type="dxa"/>
              <w:left w:w="144" w:type="dxa"/>
              <w:bottom w:w="72" w:type="dxa"/>
              <w:right w:w="144" w:type="dxa"/>
            </w:tcMar>
          </w:tcPr>
          <w:p w:rsidR="00C14627" w:rsidRPr="002A1FE9" w:rsidRDefault="00C14627" w:rsidP="005809DC">
            <w:pPr>
              <w:keepNext/>
              <w:keepLines/>
              <w:suppressLineNumbers/>
              <w:suppressAutoHyphens/>
              <w:rPr>
                <w:szCs w:val="28"/>
              </w:rPr>
            </w:pPr>
            <w:r>
              <w:rPr>
                <w:szCs w:val="28"/>
              </w:rPr>
              <w:t>47</w:t>
            </w:r>
          </w:p>
        </w:tc>
      </w:tr>
      <w:tr w:rsidR="00C14627" w:rsidRPr="002A1FE9" w:rsidTr="00012175">
        <w:trPr>
          <w:trHeight w:val="20"/>
        </w:trPr>
        <w:tc>
          <w:tcPr>
            <w:tcW w:w="6240" w:type="dxa"/>
            <w:shd w:val="clear" w:color="auto" w:fill="auto"/>
            <w:tcMar>
              <w:top w:w="72" w:type="dxa"/>
              <w:left w:w="144" w:type="dxa"/>
              <w:bottom w:w="72" w:type="dxa"/>
              <w:right w:w="144" w:type="dxa"/>
            </w:tcMar>
            <w:hideMark/>
          </w:tcPr>
          <w:p w:rsidR="00C14627" w:rsidRPr="002A1FE9" w:rsidRDefault="00C14627" w:rsidP="005809DC">
            <w:pPr>
              <w:keepNext/>
              <w:keepLines/>
              <w:suppressLineNumbers/>
              <w:suppressAutoHyphens/>
              <w:rPr>
                <w:szCs w:val="28"/>
              </w:rPr>
            </w:pPr>
            <w:r w:rsidRPr="002A1FE9">
              <w:rPr>
                <w:bCs/>
                <w:color w:val="000000"/>
                <w:kern w:val="24"/>
                <w:szCs w:val="28"/>
              </w:rPr>
              <w:t xml:space="preserve">Болезни органов дыхания </w:t>
            </w:r>
          </w:p>
        </w:tc>
        <w:tc>
          <w:tcPr>
            <w:tcW w:w="1701" w:type="dxa"/>
          </w:tcPr>
          <w:p w:rsidR="00C14627" w:rsidRPr="002A1FE9" w:rsidRDefault="00C14627" w:rsidP="005809DC">
            <w:pPr>
              <w:keepNext/>
              <w:keepLines/>
              <w:suppressLineNumbers/>
              <w:suppressAutoHyphens/>
              <w:jc w:val="center"/>
              <w:rPr>
                <w:szCs w:val="28"/>
              </w:rPr>
            </w:pPr>
            <w:r w:rsidRPr="002A1FE9">
              <w:rPr>
                <w:bCs/>
                <w:color w:val="000000"/>
                <w:kern w:val="24"/>
                <w:szCs w:val="28"/>
              </w:rPr>
              <w:t>20</w:t>
            </w:r>
          </w:p>
        </w:tc>
        <w:tc>
          <w:tcPr>
            <w:tcW w:w="1701" w:type="dxa"/>
            <w:shd w:val="clear" w:color="auto" w:fill="auto"/>
            <w:tcMar>
              <w:top w:w="72" w:type="dxa"/>
              <w:left w:w="144" w:type="dxa"/>
              <w:bottom w:w="72" w:type="dxa"/>
              <w:right w:w="144" w:type="dxa"/>
            </w:tcMar>
          </w:tcPr>
          <w:p w:rsidR="00C14627" w:rsidRPr="002A1FE9" w:rsidRDefault="00C14627" w:rsidP="005809DC">
            <w:pPr>
              <w:keepNext/>
              <w:keepLines/>
              <w:suppressLineNumbers/>
              <w:suppressAutoHyphens/>
              <w:rPr>
                <w:szCs w:val="28"/>
              </w:rPr>
            </w:pPr>
            <w:r>
              <w:rPr>
                <w:szCs w:val="28"/>
              </w:rPr>
              <w:t>18</w:t>
            </w:r>
          </w:p>
        </w:tc>
      </w:tr>
      <w:tr w:rsidR="00C14627" w:rsidRPr="002A1FE9" w:rsidTr="00012175">
        <w:trPr>
          <w:trHeight w:val="20"/>
        </w:trPr>
        <w:tc>
          <w:tcPr>
            <w:tcW w:w="6240" w:type="dxa"/>
            <w:shd w:val="clear" w:color="auto" w:fill="auto"/>
            <w:tcMar>
              <w:top w:w="72" w:type="dxa"/>
              <w:left w:w="144" w:type="dxa"/>
              <w:bottom w:w="72" w:type="dxa"/>
              <w:right w:w="144" w:type="dxa"/>
            </w:tcMar>
            <w:hideMark/>
          </w:tcPr>
          <w:p w:rsidR="00C14627" w:rsidRPr="002A1FE9" w:rsidRDefault="00C14627" w:rsidP="005809DC">
            <w:pPr>
              <w:keepNext/>
              <w:keepLines/>
              <w:suppressLineNumbers/>
              <w:suppressAutoHyphens/>
              <w:rPr>
                <w:szCs w:val="28"/>
              </w:rPr>
            </w:pPr>
            <w:r w:rsidRPr="002A1FE9">
              <w:rPr>
                <w:bCs/>
                <w:color w:val="000000"/>
                <w:kern w:val="24"/>
                <w:szCs w:val="28"/>
              </w:rPr>
              <w:t xml:space="preserve">Прочие (ДТП, алкоголизм, самоубийства, старость) </w:t>
            </w:r>
          </w:p>
        </w:tc>
        <w:tc>
          <w:tcPr>
            <w:tcW w:w="1701" w:type="dxa"/>
          </w:tcPr>
          <w:p w:rsidR="00C14627" w:rsidRPr="002A1FE9" w:rsidRDefault="00C14627" w:rsidP="005809DC">
            <w:pPr>
              <w:keepNext/>
              <w:keepLines/>
              <w:suppressLineNumbers/>
              <w:suppressAutoHyphens/>
              <w:jc w:val="center"/>
              <w:rPr>
                <w:szCs w:val="28"/>
              </w:rPr>
            </w:pPr>
            <w:r w:rsidRPr="002A1FE9">
              <w:rPr>
                <w:bCs/>
                <w:color w:val="000000"/>
                <w:kern w:val="24"/>
                <w:szCs w:val="28"/>
              </w:rPr>
              <w:t>791</w:t>
            </w:r>
          </w:p>
        </w:tc>
        <w:tc>
          <w:tcPr>
            <w:tcW w:w="1701" w:type="dxa"/>
            <w:shd w:val="clear" w:color="auto" w:fill="auto"/>
            <w:tcMar>
              <w:top w:w="72" w:type="dxa"/>
              <w:left w:w="144" w:type="dxa"/>
              <w:bottom w:w="72" w:type="dxa"/>
              <w:right w:w="144" w:type="dxa"/>
            </w:tcMar>
          </w:tcPr>
          <w:p w:rsidR="00C14627" w:rsidRPr="002A1FE9" w:rsidRDefault="00C14627" w:rsidP="005809DC">
            <w:pPr>
              <w:keepNext/>
              <w:keepLines/>
              <w:suppressLineNumbers/>
              <w:suppressAutoHyphens/>
              <w:rPr>
                <w:szCs w:val="28"/>
              </w:rPr>
            </w:pPr>
            <w:r>
              <w:rPr>
                <w:szCs w:val="28"/>
              </w:rPr>
              <w:t>733</w:t>
            </w:r>
          </w:p>
        </w:tc>
      </w:tr>
      <w:tr w:rsidR="00C14627" w:rsidRPr="002A1FE9" w:rsidTr="00012175">
        <w:trPr>
          <w:trHeight w:val="20"/>
        </w:trPr>
        <w:tc>
          <w:tcPr>
            <w:tcW w:w="6240" w:type="dxa"/>
            <w:shd w:val="clear" w:color="auto" w:fill="auto"/>
            <w:tcMar>
              <w:top w:w="72" w:type="dxa"/>
              <w:left w:w="144" w:type="dxa"/>
              <w:bottom w:w="72" w:type="dxa"/>
              <w:right w:w="144" w:type="dxa"/>
            </w:tcMar>
            <w:hideMark/>
          </w:tcPr>
          <w:p w:rsidR="00C14627" w:rsidRPr="002A1FE9" w:rsidRDefault="00C14627" w:rsidP="005809DC">
            <w:pPr>
              <w:keepNext/>
              <w:keepLines/>
              <w:suppressLineNumbers/>
              <w:suppressAutoHyphens/>
              <w:rPr>
                <w:szCs w:val="28"/>
              </w:rPr>
            </w:pPr>
            <w:r w:rsidRPr="002A1FE9">
              <w:rPr>
                <w:bCs/>
                <w:color w:val="000000"/>
                <w:kern w:val="24"/>
                <w:szCs w:val="28"/>
              </w:rPr>
              <w:t xml:space="preserve">Итого </w:t>
            </w:r>
          </w:p>
        </w:tc>
        <w:tc>
          <w:tcPr>
            <w:tcW w:w="1701" w:type="dxa"/>
          </w:tcPr>
          <w:p w:rsidR="00C14627" w:rsidRPr="002A1FE9" w:rsidRDefault="00C14627" w:rsidP="005809DC">
            <w:pPr>
              <w:keepNext/>
              <w:keepLines/>
              <w:suppressLineNumbers/>
              <w:suppressAutoHyphens/>
              <w:jc w:val="center"/>
              <w:rPr>
                <w:szCs w:val="28"/>
              </w:rPr>
            </w:pPr>
            <w:r w:rsidRPr="002A1FE9">
              <w:rPr>
                <w:bCs/>
                <w:color w:val="000000"/>
                <w:kern w:val="24"/>
                <w:szCs w:val="28"/>
              </w:rPr>
              <w:t>1323</w:t>
            </w:r>
          </w:p>
        </w:tc>
        <w:tc>
          <w:tcPr>
            <w:tcW w:w="1701" w:type="dxa"/>
            <w:shd w:val="clear" w:color="auto" w:fill="auto"/>
            <w:tcMar>
              <w:top w:w="72" w:type="dxa"/>
              <w:left w:w="144" w:type="dxa"/>
              <w:bottom w:w="72" w:type="dxa"/>
              <w:right w:w="144" w:type="dxa"/>
            </w:tcMar>
          </w:tcPr>
          <w:p w:rsidR="00C14627" w:rsidRPr="002A1FE9" w:rsidRDefault="00C14627" w:rsidP="005809DC">
            <w:pPr>
              <w:keepNext/>
              <w:keepLines/>
              <w:suppressLineNumbers/>
              <w:suppressAutoHyphens/>
              <w:rPr>
                <w:szCs w:val="28"/>
              </w:rPr>
            </w:pPr>
            <w:r>
              <w:rPr>
                <w:szCs w:val="28"/>
              </w:rPr>
              <w:t>1281</w:t>
            </w:r>
          </w:p>
        </w:tc>
      </w:tr>
    </w:tbl>
    <w:p w:rsidR="00C14627" w:rsidRPr="002A1FE9" w:rsidRDefault="00C14627" w:rsidP="005809DC">
      <w:pPr>
        <w:keepNext/>
        <w:keepLines/>
        <w:suppressLineNumbers/>
        <w:suppressAutoHyphens/>
        <w:ind w:firstLine="709"/>
        <w:jc w:val="both"/>
        <w:rPr>
          <w:rFonts w:eastAsia="Calibri"/>
          <w:bCs/>
          <w:color w:val="7030A0"/>
          <w:sz w:val="24"/>
          <w:szCs w:val="24"/>
        </w:rPr>
      </w:pPr>
    </w:p>
    <w:p w:rsidR="00C14627" w:rsidRPr="002A1FE9" w:rsidRDefault="00C14627" w:rsidP="005809DC">
      <w:pPr>
        <w:keepNext/>
        <w:keepLines/>
        <w:suppressLineNumbers/>
        <w:suppressAutoHyphens/>
        <w:ind w:firstLine="720"/>
        <w:jc w:val="both"/>
        <w:rPr>
          <w:szCs w:val="28"/>
        </w:rPr>
      </w:pPr>
      <w:r w:rsidRPr="002A1FE9">
        <w:rPr>
          <w:szCs w:val="28"/>
        </w:rPr>
        <w:t>Главными задачами на 201</w:t>
      </w:r>
      <w:r>
        <w:rPr>
          <w:szCs w:val="28"/>
        </w:rPr>
        <w:t>7</w:t>
      </w:r>
      <w:r w:rsidRPr="002A1FE9">
        <w:rPr>
          <w:szCs w:val="28"/>
        </w:rPr>
        <w:t xml:space="preserve"> год являются:</w:t>
      </w:r>
    </w:p>
    <w:p w:rsidR="00C14627" w:rsidRPr="002A1FE9" w:rsidRDefault="00C14627" w:rsidP="005809DC">
      <w:pPr>
        <w:keepNext/>
        <w:keepLines/>
        <w:suppressLineNumbers/>
        <w:suppressAutoHyphens/>
        <w:ind w:firstLine="720"/>
        <w:jc w:val="both"/>
        <w:rPr>
          <w:szCs w:val="28"/>
        </w:rPr>
      </w:pPr>
      <w:r>
        <w:rPr>
          <w:szCs w:val="28"/>
        </w:rPr>
        <w:t xml:space="preserve">- снижение смертности </w:t>
      </w:r>
      <w:r w:rsidRPr="002A1FE9">
        <w:rPr>
          <w:szCs w:val="28"/>
        </w:rPr>
        <w:t>и разводов;</w:t>
      </w:r>
    </w:p>
    <w:p w:rsidR="00C14627" w:rsidRPr="002A1FE9" w:rsidRDefault="00C14627" w:rsidP="005809DC">
      <w:pPr>
        <w:keepNext/>
        <w:keepLines/>
        <w:suppressLineNumbers/>
        <w:suppressAutoHyphens/>
        <w:ind w:firstLine="720"/>
        <w:jc w:val="both"/>
        <w:rPr>
          <w:szCs w:val="28"/>
        </w:rPr>
      </w:pPr>
      <w:r>
        <w:rPr>
          <w:szCs w:val="28"/>
        </w:rPr>
        <w:t xml:space="preserve">- увеличение </w:t>
      </w:r>
      <w:r w:rsidRPr="002A1FE9">
        <w:rPr>
          <w:szCs w:val="28"/>
        </w:rPr>
        <w:t>рождений;</w:t>
      </w:r>
    </w:p>
    <w:p w:rsidR="00C14627" w:rsidRPr="002A1FE9" w:rsidRDefault="00C14627" w:rsidP="005809DC">
      <w:pPr>
        <w:keepNext/>
        <w:keepLines/>
        <w:suppressLineNumbers/>
        <w:suppressAutoHyphens/>
        <w:ind w:firstLine="720"/>
        <w:jc w:val="both"/>
        <w:rPr>
          <w:szCs w:val="28"/>
        </w:rPr>
      </w:pPr>
      <w:r w:rsidRPr="002A1FE9">
        <w:rPr>
          <w:szCs w:val="28"/>
        </w:rPr>
        <w:t>- сохранение семьи.</w:t>
      </w:r>
    </w:p>
    <w:p w:rsidR="00C14627" w:rsidRPr="002A1FE9" w:rsidRDefault="00C14627" w:rsidP="005809DC">
      <w:pPr>
        <w:keepNext/>
        <w:keepLines/>
        <w:suppressLineNumbers/>
        <w:suppressAutoHyphens/>
        <w:ind w:firstLine="720"/>
        <w:jc w:val="both"/>
        <w:rPr>
          <w:szCs w:val="28"/>
        </w:rPr>
      </w:pPr>
      <w:r>
        <w:rPr>
          <w:szCs w:val="28"/>
        </w:rPr>
        <w:t>Проведение</w:t>
      </w:r>
      <w:r w:rsidR="00012175">
        <w:rPr>
          <w:szCs w:val="28"/>
        </w:rPr>
        <w:t xml:space="preserve"> </w:t>
      </w:r>
      <w:r w:rsidRPr="002A1FE9">
        <w:rPr>
          <w:szCs w:val="28"/>
        </w:rPr>
        <w:t>просветительской</w:t>
      </w:r>
      <w:r>
        <w:rPr>
          <w:szCs w:val="28"/>
        </w:rPr>
        <w:t xml:space="preserve"> и профилактической деятельности</w:t>
      </w:r>
      <w:r w:rsidRPr="002A1FE9">
        <w:rPr>
          <w:szCs w:val="28"/>
        </w:rPr>
        <w:t xml:space="preserve"> среди населения, направленной на укрепление института семьи, пропаганду ЗОЖ, правовое просвещение граждан.</w:t>
      </w:r>
    </w:p>
    <w:p w:rsidR="00C14627" w:rsidRPr="00E80339" w:rsidRDefault="00C14627" w:rsidP="005809DC">
      <w:pPr>
        <w:keepNext/>
        <w:keepLines/>
        <w:suppressLineNumbers/>
        <w:suppressAutoHyphens/>
        <w:ind w:firstLine="720"/>
        <w:jc w:val="both"/>
        <w:rPr>
          <w:b/>
          <w:szCs w:val="28"/>
        </w:rPr>
      </w:pPr>
      <w:r w:rsidRPr="00E80339">
        <w:rPr>
          <w:b/>
          <w:szCs w:val="28"/>
        </w:rPr>
        <w:t>В целях снижения смертности:</w:t>
      </w:r>
    </w:p>
    <w:p w:rsidR="00C14627" w:rsidRPr="002A1FE9" w:rsidRDefault="00C14627" w:rsidP="005809DC">
      <w:pPr>
        <w:keepNext/>
        <w:keepLines/>
        <w:suppressLineNumbers/>
        <w:suppressAutoHyphens/>
        <w:ind w:firstLine="720"/>
        <w:jc w:val="both"/>
        <w:rPr>
          <w:szCs w:val="28"/>
        </w:rPr>
      </w:pPr>
      <w:r w:rsidRPr="002A1FE9">
        <w:rPr>
          <w:szCs w:val="28"/>
        </w:rPr>
        <w:t>-проведе</w:t>
      </w:r>
      <w:r>
        <w:rPr>
          <w:szCs w:val="28"/>
        </w:rPr>
        <w:t xml:space="preserve">ние просветительской работы по </w:t>
      </w:r>
      <w:r w:rsidRPr="002A1FE9">
        <w:rPr>
          <w:szCs w:val="28"/>
        </w:rPr>
        <w:t>проблемам алкоголизма и приоритетности ЗОЖ;</w:t>
      </w:r>
    </w:p>
    <w:p w:rsidR="00C14627" w:rsidRPr="002A1FE9" w:rsidRDefault="00C14627" w:rsidP="005809DC">
      <w:pPr>
        <w:keepNext/>
        <w:keepLines/>
        <w:suppressLineNumbers/>
        <w:suppressAutoHyphens/>
        <w:ind w:firstLine="720"/>
        <w:jc w:val="both"/>
        <w:rPr>
          <w:szCs w:val="28"/>
        </w:rPr>
      </w:pPr>
      <w:r w:rsidRPr="002A1FE9">
        <w:rPr>
          <w:szCs w:val="28"/>
        </w:rPr>
        <w:t xml:space="preserve">-организация встреч с психологами. </w:t>
      </w:r>
    </w:p>
    <w:p w:rsidR="00C14627" w:rsidRPr="002A1FE9" w:rsidRDefault="00C14627" w:rsidP="005809DC">
      <w:pPr>
        <w:keepNext/>
        <w:keepLines/>
        <w:suppressLineNumbers/>
        <w:suppressAutoHyphens/>
        <w:ind w:firstLine="720"/>
        <w:jc w:val="both"/>
        <w:rPr>
          <w:szCs w:val="28"/>
        </w:rPr>
      </w:pPr>
      <w:r>
        <w:rPr>
          <w:szCs w:val="28"/>
        </w:rPr>
        <w:t xml:space="preserve">В целях </w:t>
      </w:r>
      <w:r w:rsidRPr="002A1FE9">
        <w:rPr>
          <w:szCs w:val="28"/>
        </w:rPr>
        <w:t xml:space="preserve">профилактики разводов, уменьшения кол-ва </w:t>
      </w:r>
      <w:proofErr w:type="spellStart"/>
      <w:r w:rsidRPr="002A1FE9">
        <w:rPr>
          <w:szCs w:val="28"/>
        </w:rPr>
        <w:t>н</w:t>
      </w:r>
      <w:proofErr w:type="spellEnd"/>
      <w:r w:rsidRPr="002A1FE9">
        <w:rPr>
          <w:szCs w:val="28"/>
        </w:rPr>
        <w:t>/с летних родителей:</w:t>
      </w:r>
    </w:p>
    <w:p w:rsidR="00C14627" w:rsidRPr="002A1FE9" w:rsidRDefault="00C14627" w:rsidP="005809DC">
      <w:pPr>
        <w:keepNext/>
        <w:keepLines/>
        <w:suppressLineNumbers/>
        <w:suppressAutoHyphens/>
        <w:ind w:firstLine="720"/>
        <w:jc w:val="both"/>
        <w:rPr>
          <w:szCs w:val="28"/>
        </w:rPr>
      </w:pPr>
      <w:r w:rsidRPr="002A1FE9">
        <w:rPr>
          <w:szCs w:val="28"/>
        </w:rPr>
        <w:t>-проведение бесед, консультаций, встреч со специалистами;</w:t>
      </w:r>
    </w:p>
    <w:p w:rsidR="00C14627" w:rsidRPr="002A1FE9" w:rsidRDefault="00C14627" w:rsidP="005809DC">
      <w:pPr>
        <w:keepNext/>
        <w:keepLines/>
        <w:suppressLineNumbers/>
        <w:suppressAutoHyphens/>
        <w:ind w:firstLine="720"/>
        <w:jc w:val="both"/>
        <w:rPr>
          <w:szCs w:val="28"/>
        </w:rPr>
      </w:pPr>
      <w:r w:rsidRPr="002A1FE9">
        <w:rPr>
          <w:szCs w:val="28"/>
        </w:rPr>
        <w:t>-популяризация брака;</w:t>
      </w:r>
    </w:p>
    <w:p w:rsidR="00C14627" w:rsidRPr="002A1FE9" w:rsidRDefault="00C14627" w:rsidP="005809DC">
      <w:pPr>
        <w:keepNext/>
        <w:keepLines/>
        <w:suppressLineNumbers/>
        <w:suppressAutoHyphens/>
        <w:ind w:firstLine="720"/>
        <w:jc w:val="both"/>
        <w:rPr>
          <w:szCs w:val="28"/>
        </w:rPr>
      </w:pPr>
      <w:r w:rsidRPr="002A1FE9">
        <w:rPr>
          <w:szCs w:val="28"/>
        </w:rPr>
        <w:t>-проведение лекций по вопросам разъяснения семейного права;</w:t>
      </w:r>
    </w:p>
    <w:p w:rsidR="00C14627" w:rsidRPr="002A1FE9" w:rsidRDefault="00C14627" w:rsidP="005809DC">
      <w:pPr>
        <w:keepNext/>
        <w:keepLines/>
        <w:suppressLineNumbers/>
        <w:suppressAutoHyphens/>
        <w:ind w:firstLine="720"/>
        <w:jc w:val="both"/>
        <w:rPr>
          <w:szCs w:val="28"/>
        </w:rPr>
      </w:pPr>
      <w:r w:rsidRPr="002A1FE9">
        <w:rPr>
          <w:szCs w:val="28"/>
        </w:rPr>
        <w:t xml:space="preserve">-организация целевой работы с подростками и молодёжью; </w:t>
      </w:r>
    </w:p>
    <w:p w:rsidR="00C14627" w:rsidRPr="00E80339" w:rsidRDefault="00C14627" w:rsidP="005809DC">
      <w:pPr>
        <w:keepNext/>
        <w:keepLines/>
        <w:suppressLineNumbers/>
        <w:suppressAutoHyphens/>
        <w:ind w:firstLine="720"/>
        <w:jc w:val="both"/>
        <w:rPr>
          <w:b/>
          <w:szCs w:val="28"/>
        </w:rPr>
      </w:pPr>
      <w:r w:rsidRPr="00E80339">
        <w:rPr>
          <w:b/>
          <w:szCs w:val="28"/>
        </w:rPr>
        <w:t>В целях укрепления института семьи, повышения  рождаемости:</w:t>
      </w:r>
    </w:p>
    <w:p w:rsidR="00C14627" w:rsidRDefault="00C14627" w:rsidP="005809DC">
      <w:pPr>
        <w:keepNext/>
        <w:keepLines/>
        <w:suppressLineNumbers/>
        <w:suppressAutoHyphens/>
        <w:ind w:firstLine="720"/>
        <w:jc w:val="both"/>
        <w:rPr>
          <w:szCs w:val="28"/>
        </w:rPr>
      </w:pPr>
      <w:r w:rsidRPr="002A1FE9">
        <w:rPr>
          <w:szCs w:val="28"/>
        </w:rPr>
        <w:t>- реализация образовательного пр</w:t>
      </w:r>
      <w:r>
        <w:rPr>
          <w:szCs w:val="28"/>
        </w:rPr>
        <w:t>оекта «Школа будущих родителей</w:t>
      </w:r>
      <w:r w:rsidRPr="002A1FE9">
        <w:rPr>
          <w:szCs w:val="28"/>
        </w:rPr>
        <w:t>»;</w:t>
      </w:r>
    </w:p>
    <w:p w:rsidR="00C14627" w:rsidRDefault="00C14627" w:rsidP="005809DC">
      <w:pPr>
        <w:keepNext/>
        <w:keepLines/>
        <w:suppressLineNumbers/>
        <w:suppressAutoHyphens/>
        <w:ind w:firstLine="720"/>
        <w:jc w:val="both"/>
        <w:rPr>
          <w:szCs w:val="28"/>
        </w:rPr>
      </w:pPr>
      <w:r>
        <w:rPr>
          <w:szCs w:val="28"/>
        </w:rPr>
        <w:t>- тематические регистрации брака;</w:t>
      </w:r>
    </w:p>
    <w:p w:rsidR="00C14627" w:rsidRDefault="00C14627" w:rsidP="005809DC">
      <w:pPr>
        <w:keepNext/>
        <w:keepLines/>
        <w:suppressLineNumbers/>
        <w:suppressAutoHyphens/>
        <w:ind w:firstLine="720"/>
        <w:jc w:val="both"/>
        <w:rPr>
          <w:szCs w:val="28"/>
        </w:rPr>
      </w:pPr>
      <w:r>
        <w:rPr>
          <w:szCs w:val="28"/>
        </w:rPr>
        <w:t>- конкурс рисунков «Его величество-семья»;</w:t>
      </w:r>
    </w:p>
    <w:p w:rsidR="00C14627" w:rsidRPr="002A1FE9" w:rsidRDefault="00C14627" w:rsidP="005809DC">
      <w:pPr>
        <w:keepNext/>
        <w:keepLines/>
        <w:suppressLineNumbers/>
        <w:suppressAutoHyphens/>
        <w:ind w:firstLine="720"/>
        <w:jc w:val="both"/>
        <w:rPr>
          <w:szCs w:val="28"/>
        </w:rPr>
      </w:pPr>
      <w:r w:rsidRPr="002A1FE9">
        <w:rPr>
          <w:szCs w:val="28"/>
        </w:rPr>
        <w:t>- чествование юбилейных семейных пар;</w:t>
      </w:r>
    </w:p>
    <w:p w:rsidR="00C14627" w:rsidRPr="002A1FE9" w:rsidRDefault="00C14627" w:rsidP="005809DC">
      <w:pPr>
        <w:keepNext/>
        <w:keepLines/>
        <w:suppressLineNumbers/>
        <w:suppressAutoHyphens/>
        <w:ind w:firstLine="720"/>
        <w:jc w:val="both"/>
        <w:rPr>
          <w:szCs w:val="28"/>
        </w:rPr>
      </w:pPr>
      <w:r w:rsidRPr="002A1FE9">
        <w:rPr>
          <w:szCs w:val="28"/>
        </w:rPr>
        <w:t>- организация свадебных выставок;</w:t>
      </w:r>
    </w:p>
    <w:p w:rsidR="00C14627" w:rsidRPr="002A1FE9" w:rsidRDefault="00C14627" w:rsidP="005809DC">
      <w:pPr>
        <w:keepNext/>
        <w:keepLines/>
        <w:suppressLineNumbers/>
        <w:suppressAutoHyphens/>
        <w:ind w:firstLine="720"/>
        <w:jc w:val="both"/>
        <w:rPr>
          <w:szCs w:val="28"/>
        </w:rPr>
      </w:pPr>
      <w:r w:rsidRPr="002A1FE9">
        <w:rPr>
          <w:szCs w:val="28"/>
        </w:rPr>
        <w:t>- проведение тематических регистраций ко Дню семьи и другим тематическим дням</w:t>
      </w:r>
    </w:p>
    <w:p w:rsidR="00C14627" w:rsidRPr="002A1FE9" w:rsidRDefault="00C14627" w:rsidP="005809DC">
      <w:pPr>
        <w:keepNext/>
        <w:keepLines/>
        <w:suppressLineNumbers/>
        <w:suppressAutoHyphens/>
        <w:ind w:firstLine="720"/>
        <w:jc w:val="both"/>
        <w:rPr>
          <w:szCs w:val="28"/>
        </w:rPr>
      </w:pPr>
      <w:r w:rsidRPr="002A1FE9">
        <w:rPr>
          <w:szCs w:val="28"/>
        </w:rPr>
        <w:t>- участие в торжественных юбилейных мероприятиях, посвященных рождению 1000,15</w:t>
      </w:r>
      <w:r>
        <w:rPr>
          <w:szCs w:val="28"/>
        </w:rPr>
        <w:t>00 ребенка в Чайковском роддоме;</w:t>
      </w:r>
    </w:p>
    <w:p w:rsidR="00C14627" w:rsidRDefault="00C14627" w:rsidP="005809DC">
      <w:pPr>
        <w:keepNext/>
        <w:keepLines/>
        <w:suppressLineNumbers/>
        <w:suppressAutoHyphens/>
        <w:ind w:firstLine="720"/>
        <w:jc w:val="both"/>
        <w:rPr>
          <w:szCs w:val="28"/>
        </w:rPr>
      </w:pPr>
      <w:r w:rsidRPr="002A1FE9">
        <w:rPr>
          <w:szCs w:val="28"/>
        </w:rPr>
        <w:t>- организация праздника близняшек «</w:t>
      </w:r>
      <w:r>
        <w:rPr>
          <w:szCs w:val="28"/>
        </w:rPr>
        <w:t>Двойное счастье</w:t>
      </w:r>
      <w:r w:rsidRPr="002A1FE9">
        <w:rPr>
          <w:szCs w:val="28"/>
        </w:rPr>
        <w:t>»</w:t>
      </w:r>
      <w:r>
        <w:rPr>
          <w:szCs w:val="28"/>
        </w:rPr>
        <w:t>;</w:t>
      </w:r>
    </w:p>
    <w:p w:rsidR="00C14627" w:rsidRPr="00925D08" w:rsidRDefault="00C14627" w:rsidP="005809DC">
      <w:pPr>
        <w:keepNext/>
        <w:keepLines/>
        <w:suppressLineNumbers/>
        <w:suppressAutoHyphens/>
        <w:ind w:firstLine="720"/>
        <w:jc w:val="both"/>
        <w:rPr>
          <w:szCs w:val="28"/>
          <w:highlight w:val="yellow"/>
        </w:rPr>
      </w:pPr>
      <w:r>
        <w:rPr>
          <w:szCs w:val="28"/>
        </w:rPr>
        <w:t>- Участие в</w:t>
      </w:r>
      <w:r w:rsidR="00C45D8E">
        <w:rPr>
          <w:szCs w:val="28"/>
        </w:rPr>
        <w:t>о</w:t>
      </w:r>
      <w:r>
        <w:rPr>
          <w:szCs w:val="28"/>
        </w:rPr>
        <w:t xml:space="preserve"> Всероссийской акции «День без разводов».</w:t>
      </w:r>
    </w:p>
    <w:p w:rsidR="00B17680" w:rsidRPr="000D5970" w:rsidRDefault="00B17680" w:rsidP="005809DC">
      <w:pPr>
        <w:pStyle w:val="20"/>
        <w:numPr>
          <w:ilvl w:val="2"/>
          <w:numId w:val="1"/>
        </w:numPr>
        <w:suppressLineNumbers/>
        <w:tabs>
          <w:tab w:val="left" w:pos="1276"/>
        </w:tabs>
        <w:suppressAutoHyphens/>
        <w:spacing w:before="0" w:line="240" w:lineRule="auto"/>
        <w:ind w:hanging="863"/>
        <w:jc w:val="both"/>
        <w:rPr>
          <w:rFonts w:ascii="Times New Roman" w:hAnsi="Times New Roman"/>
          <w:color w:val="auto"/>
          <w:sz w:val="28"/>
          <w:szCs w:val="28"/>
        </w:rPr>
      </w:pPr>
      <w:bookmarkStart w:id="419" w:name="_Toc453939265"/>
      <w:bookmarkStart w:id="420" w:name="_Toc483299248"/>
      <w:r w:rsidRPr="000D5970">
        <w:rPr>
          <w:rFonts w:ascii="Times New Roman" w:hAnsi="Times New Roman"/>
          <w:color w:val="auto"/>
          <w:sz w:val="28"/>
          <w:szCs w:val="28"/>
        </w:rPr>
        <w:t>Деятельность архивного отдела администрации Чайковского муниципального района.</w:t>
      </w:r>
      <w:bookmarkEnd w:id="419"/>
      <w:bookmarkEnd w:id="420"/>
    </w:p>
    <w:p w:rsidR="00B17680" w:rsidRPr="000D5970" w:rsidRDefault="00B17680" w:rsidP="005809DC">
      <w:pPr>
        <w:keepNext/>
        <w:keepLines/>
        <w:suppressLineNumbers/>
        <w:suppressAutoHyphens/>
        <w:ind w:firstLine="720"/>
        <w:jc w:val="both"/>
        <w:rPr>
          <w:szCs w:val="28"/>
        </w:rPr>
      </w:pPr>
      <w:r w:rsidRPr="000D5970">
        <w:rPr>
          <w:szCs w:val="28"/>
        </w:rPr>
        <w:t>Архивный отдел является структурным подразделением администрации Ча</w:t>
      </w:r>
      <w:r w:rsidR="00C45D8E">
        <w:rPr>
          <w:szCs w:val="28"/>
        </w:rPr>
        <w:t>йковского муниципального района и</w:t>
      </w:r>
      <w:r w:rsidRPr="000D5970">
        <w:rPr>
          <w:szCs w:val="28"/>
        </w:rPr>
        <w:t xml:space="preserve"> осуществляет свою деятельность согласно полномочиям органов местного самоуправления по решению вопросов местного значения, установленным федеральным законом от 06 октября 2003 № 131-ФЗ «Об общих принципах организации местного самоуправления в РФ» и  Уставу  Чайковского муниципального района.</w:t>
      </w:r>
    </w:p>
    <w:p w:rsidR="00B17680" w:rsidRPr="000D5970" w:rsidRDefault="00B17680" w:rsidP="005809DC">
      <w:pPr>
        <w:keepNext/>
        <w:keepLines/>
        <w:suppressLineNumbers/>
        <w:suppressAutoHyphens/>
        <w:ind w:firstLine="720"/>
        <w:jc w:val="both"/>
        <w:rPr>
          <w:szCs w:val="28"/>
        </w:rPr>
      </w:pPr>
      <w:r w:rsidRPr="000D5970">
        <w:rPr>
          <w:szCs w:val="28"/>
        </w:rPr>
        <w:lastRenderedPageBreak/>
        <w:t>Согласно муниципальной программе «Совершенствование муниципального управления Чайковского муниципального района на 2014-2020 годы» архивный отдел администрации Чайковского муниципального района имеет свою подпрограмму 9 «Организация и развитие архивного дела на территории Чайковского муниципального района». Целью данной подпрограмм</w:t>
      </w:r>
      <w:r w:rsidR="00C45D8E">
        <w:rPr>
          <w:szCs w:val="28"/>
        </w:rPr>
        <w:t>ы</w:t>
      </w:r>
      <w:r w:rsidRPr="000D5970">
        <w:rPr>
          <w:szCs w:val="28"/>
        </w:rPr>
        <w:t xml:space="preserve"> является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а также хранение, комплектование, учет и использование документов государственной части Архивного фонда Пермского края.</w:t>
      </w:r>
    </w:p>
    <w:p w:rsidR="00B17680" w:rsidRPr="000D5970" w:rsidRDefault="00B17680" w:rsidP="005809DC">
      <w:pPr>
        <w:keepNext/>
        <w:keepLines/>
        <w:suppressLineNumbers/>
        <w:suppressAutoHyphens/>
        <w:ind w:firstLine="720"/>
        <w:jc w:val="both"/>
        <w:rPr>
          <w:szCs w:val="28"/>
        </w:rPr>
      </w:pPr>
      <w:r w:rsidRPr="000D5970">
        <w:rPr>
          <w:szCs w:val="28"/>
        </w:rPr>
        <w:t>Работники архивного отдела выполняют свои обязанности в соответствии с должностными инструкциями, утвержденными распоряжением главы муниципального района – главы администрации Чайковского муниципального района от 04 августа 2014 № 489-л.</w:t>
      </w:r>
    </w:p>
    <w:p w:rsidR="00B17680" w:rsidRDefault="00B17680" w:rsidP="005809DC">
      <w:pPr>
        <w:keepNext/>
        <w:keepLines/>
        <w:suppressLineNumbers/>
        <w:suppressAutoHyphens/>
        <w:ind w:firstLine="720"/>
        <w:jc w:val="both"/>
        <w:rPr>
          <w:szCs w:val="28"/>
        </w:rPr>
      </w:pPr>
      <w:r w:rsidRPr="000D5970">
        <w:rPr>
          <w:szCs w:val="28"/>
        </w:rPr>
        <w:t>В 201</w:t>
      </w:r>
      <w:r>
        <w:rPr>
          <w:szCs w:val="28"/>
        </w:rPr>
        <w:t>6 году было подготовлено 3</w:t>
      </w:r>
      <w:r w:rsidRPr="000D5970">
        <w:rPr>
          <w:szCs w:val="28"/>
        </w:rPr>
        <w:t xml:space="preserve"> постановления: «Об утверждении графиков предоставления описей дел для утверждения и согласования с ЭПМК Агентства по делам архивов Пермского края на 201</w:t>
      </w:r>
      <w:r>
        <w:rPr>
          <w:szCs w:val="28"/>
        </w:rPr>
        <w:t>7</w:t>
      </w:r>
      <w:r w:rsidRPr="000D5970">
        <w:rPr>
          <w:szCs w:val="28"/>
        </w:rPr>
        <w:t xml:space="preserve"> год» от </w:t>
      </w:r>
      <w:r>
        <w:rPr>
          <w:szCs w:val="28"/>
        </w:rPr>
        <w:t>29</w:t>
      </w:r>
      <w:r w:rsidRPr="000D5970">
        <w:rPr>
          <w:szCs w:val="28"/>
        </w:rPr>
        <w:t xml:space="preserve"> декабря 201</w:t>
      </w:r>
      <w:r>
        <w:rPr>
          <w:szCs w:val="28"/>
        </w:rPr>
        <w:t>6</w:t>
      </w:r>
      <w:r w:rsidRPr="000D5970">
        <w:rPr>
          <w:szCs w:val="28"/>
        </w:rPr>
        <w:t xml:space="preserve"> № 1</w:t>
      </w:r>
      <w:r>
        <w:rPr>
          <w:szCs w:val="28"/>
        </w:rPr>
        <w:t>232, постановление №568 от 23 июня 2016 года «Об утверждении административного регламента по предоставлению муниципальной услуги «Предоставление архивных справок»,  постановление № 606 от 11 июня 2016 года «Об утверждении административного регламента по предоставлению муниципальной услуги «Выдача архивных копий, архивных выписок по запросам юридических и физических лиц».</w:t>
      </w:r>
    </w:p>
    <w:p w:rsidR="00B17680" w:rsidRPr="000D5970" w:rsidRDefault="00B17680" w:rsidP="005809DC">
      <w:pPr>
        <w:keepNext/>
        <w:keepLines/>
        <w:suppressLineNumbers/>
        <w:suppressAutoHyphens/>
        <w:ind w:firstLine="720"/>
        <w:jc w:val="both"/>
        <w:rPr>
          <w:szCs w:val="28"/>
        </w:rPr>
      </w:pPr>
      <w:r>
        <w:rPr>
          <w:szCs w:val="28"/>
        </w:rPr>
        <w:t>В 2016</w:t>
      </w:r>
      <w:r w:rsidRPr="000D5970">
        <w:rPr>
          <w:szCs w:val="28"/>
        </w:rPr>
        <w:t xml:space="preserve"> году на субвенции приобретены стеллажи в хранилище в количестве </w:t>
      </w:r>
      <w:r>
        <w:rPr>
          <w:szCs w:val="28"/>
        </w:rPr>
        <w:t>20</w:t>
      </w:r>
      <w:r w:rsidRPr="000D5970">
        <w:rPr>
          <w:szCs w:val="28"/>
        </w:rPr>
        <w:t xml:space="preserve"> шт., </w:t>
      </w:r>
      <w:r>
        <w:rPr>
          <w:szCs w:val="28"/>
        </w:rPr>
        <w:t>523</w:t>
      </w:r>
      <w:r w:rsidRPr="000D5970">
        <w:rPr>
          <w:szCs w:val="28"/>
        </w:rPr>
        <w:t xml:space="preserve"> архивных коробок для </w:t>
      </w:r>
      <w:proofErr w:type="spellStart"/>
      <w:r w:rsidRPr="000D5970">
        <w:rPr>
          <w:szCs w:val="28"/>
        </w:rPr>
        <w:t>картонирования</w:t>
      </w:r>
      <w:proofErr w:type="spellEnd"/>
      <w:r w:rsidRPr="000D5970">
        <w:rPr>
          <w:szCs w:val="28"/>
        </w:rPr>
        <w:t xml:space="preserve"> документов.</w:t>
      </w:r>
    </w:p>
    <w:p w:rsidR="00B17680" w:rsidRDefault="00B17680" w:rsidP="005809DC">
      <w:pPr>
        <w:keepNext/>
        <w:keepLines/>
        <w:suppressLineNumbers/>
        <w:suppressAutoHyphens/>
        <w:ind w:firstLine="720"/>
        <w:jc w:val="both"/>
        <w:rPr>
          <w:szCs w:val="28"/>
        </w:rPr>
      </w:pPr>
      <w:r w:rsidRPr="000D5970">
        <w:rPr>
          <w:szCs w:val="28"/>
        </w:rPr>
        <w:t xml:space="preserve">В архивном отделе созданы оптимальные условия для хранения документов. Архивный отдел располагает </w:t>
      </w:r>
      <w:r>
        <w:rPr>
          <w:szCs w:val="28"/>
        </w:rPr>
        <w:t>10</w:t>
      </w:r>
      <w:r w:rsidRPr="000D5970">
        <w:rPr>
          <w:szCs w:val="28"/>
        </w:rPr>
        <w:t xml:space="preserve">-ю архивохранилищами – 35,9; 150,0; 37,1; 22,3; 53,6; 29,7; 73,6; 53,1 кв. м. Загруженность хранилищ составляет 86%. </w:t>
      </w:r>
    </w:p>
    <w:p w:rsidR="00B17680" w:rsidRPr="000D5970" w:rsidRDefault="00B17680" w:rsidP="005809DC">
      <w:pPr>
        <w:keepNext/>
        <w:keepLines/>
        <w:suppressLineNumbers/>
        <w:suppressAutoHyphens/>
        <w:ind w:firstLine="720"/>
        <w:jc w:val="both"/>
        <w:rPr>
          <w:szCs w:val="28"/>
        </w:rPr>
      </w:pPr>
      <w:r>
        <w:rPr>
          <w:szCs w:val="28"/>
        </w:rPr>
        <w:t>На 01 января 2017</w:t>
      </w:r>
      <w:r w:rsidRPr="000D5970">
        <w:rPr>
          <w:szCs w:val="28"/>
        </w:rPr>
        <w:t xml:space="preserve"> года в соответствии с паспортом архива хранится </w:t>
      </w:r>
      <w:r>
        <w:rPr>
          <w:szCs w:val="28"/>
        </w:rPr>
        <w:t>62530</w:t>
      </w:r>
      <w:r w:rsidRPr="000D5970">
        <w:rPr>
          <w:szCs w:val="28"/>
        </w:rPr>
        <w:t xml:space="preserve"> ед. хр. документов на бумажной основе и фотодокументов.</w:t>
      </w:r>
    </w:p>
    <w:p w:rsidR="00B17680" w:rsidRPr="000D5970" w:rsidRDefault="00B17680" w:rsidP="005809DC">
      <w:pPr>
        <w:keepNext/>
        <w:keepLines/>
        <w:suppressLineNumbers/>
        <w:suppressAutoHyphens/>
        <w:ind w:firstLine="720"/>
        <w:jc w:val="both"/>
        <w:rPr>
          <w:szCs w:val="28"/>
        </w:rPr>
      </w:pPr>
      <w:r w:rsidRPr="000D5970">
        <w:rPr>
          <w:szCs w:val="28"/>
        </w:rPr>
        <w:t>Работа с организациями – источниками комплектования осуществлялась по плану мероприятий архивного отдела. В настоящий момент в Списке источников - комплектования 4</w:t>
      </w:r>
      <w:r>
        <w:rPr>
          <w:szCs w:val="28"/>
        </w:rPr>
        <w:t>4</w:t>
      </w:r>
      <w:r w:rsidRPr="000D5970">
        <w:rPr>
          <w:szCs w:val="28"/>
        </w:rPr>
        <w:t xml:space="preserve"> организаций.</w:t>
      </w:r>
    </w:p>
    <w:p w:rsidR="00B17680" w:rsidRPr="000D5970" w:rsidRDefault="00B17680" w:rsidP="005809DC">
      <w:pPr>
        <w:keepNext/>
        <w:keepLines/>
        <w:suppressLineNumbers/>
        <w:suppressAutoHyphens/>
        <w:ind w:firstLine="720"/>
        <w:jc w:val="both"/>
        <w:rPr>
          <w:szCs w:val="28"/>
        </w:rPr>
      </w:pPr>
      <w:r w:rsidRPr="000D5970">
        <w:rPr>
          <w:szCs w:val="28"/>
        </w:rPr>
        <w:t>Прием и описание документов осуществлялся в соответствии с постановлением главы муниципального района – главы администрации Чайковского муниципального района «Об утверждении графика» от 1</w:t>
      </w:r>
      <w:r>
        <w:rPr>
          <w:szCs w:val="28"/>
        </w:rPr>
        <w:t>6</w:t>
      </w:r>
      <w:r w:rsidRPr="000D5970">
        <w:rPr>
          <w:szCs w:val="28"/>
        </w:rPr>
        <w:t xml:space="preserve"> декабря 201</w:t>
      </w:r>
      <w:r>
        <w:rPr>
          <w:szCs w:val="28"/>
        </w:rPr>
        <w:t>5 года № 1471</w:t>
      </w:r>
      <w:r w:rsidRPr="000D5970">
        <w:rPr>
          <w:szCs w:val="28"/>
        </w:rPr>
        <w:t>. Задолженности по описанию документов и их сдачи в архивный отдел нет.</w:t>
      </w:r>
    </w:p>
    <w:p w:rsidR="00B17680" w:rsidRPr="000D5970" w:rsidRDefault="00B17680" w:rsidP="005809DC">
      <w:pPr>
        <w:keepNext/>
        <w:keepLines/>
        <w:suppressLineNumbers/>
        <w:suppressAutoHyphens/>
        <w:ind w:firstLine="720"/>
        <w:jc w:val="both"/>
        <w:rPr>
          <w:szCs w:val="28"/>
        </w:rPr>
      </w:pPr>
      <w:r w:rsidRPr="000D5970">
        <w:rPr>
          <w:szCs w:val="28"/>
        </w:rPr>
        <w:t>Продолжена работа по заполнению программы «Архивный фонд версия 4.0». Составлено 200 карточек на управленческую документацию, 20 карточек на документы по личному составу, СИФ – 50 карточек.</w:t>
      </w:r>
    </w:p>
    <w:p w:rsidR="00B17680" w:rsidRPr="000D5970" w:rsidRDefault="00B17680" w:rsidP="005809DC">
      <w:pPr>
        <w:keepNext/>
        <w:keepLines/>
        <w:suppressLineNumbers/>
        <w:suppressAutoHyphens/>
        <w:ind w:firstLine="720"/>
        <w:jc w:val="both"/>
        <w:rPr>
          <w:szCs w:val="28"/>
        </w:rPr>
      </w:pPr>
      <w:r w:rsidRPr="000D5970">
        <w:rPr>
          <w:szCs w:val="28"/>
        </w:rPr>
        <w:t>Проведена научно – техническая обработка и описание дел ликвидированных предприяти</w:t>
      </w:r>
      <w:r w:rsidR="00C45D8E">
        <w:rPr>
          <w:szCs w:val="28"/>
        </w:rPr>
        <w:t>й</w:t>
      </w:r>
      <w:r w:rsidRPr="000D5970">
        <w:rPr>
          <w:szCs w:val="28"/>
        </w:rPr>
        <w:t xml:space="preserve">: </w:t>
      </w:r>
      <w:r>
        <w:rPr>
          <w:szCs w:val="28"/>
        </w:rPr>
        <w:t>в количестве 293</w:t>
      </w:r>
      <w:r w:rsidRPr="000D5970">
        <w:rPr>
          <w:szCs w:val="28"/>
        </w:rPr>
        <w:t xml:space="preserve"> ед.хр. Составлено 4</w:t>
      </w:r>
      <w:r>
        <w:rPr>
          <w:szCs w:val="28"/>
        </w:rPr>
        <w:t>4</w:t>
      </w:r>
      <w:r w:rsidRPr="000D5970">
        <w:rPr>
          <w:szCs w:val="28"/>
        </w:rPr>
        <w:t xml:space="preserve"> предисловия (дополнений) к описям.</w:t>
      </w:r>
    </w:p>
    <w:p w:rsidR="00B17680" w:rsidRPr="000D5970" w:rsidRDefault="00B17680" w:rsidP="005809DC">
      <w:pPr>
        <w:keepNext/>
        <w:keepLines/>
        <w:suppressLineNumbers/>
        <w:suppressAutoHyphens/>
        <w:ind w:firstLine="720"/>
        <w:jc w:val="both"/>
        <w:rPr>
          <w:szCs w:val="28"/>
        </w:rPr>
      </w:pPr>
      <w:r w:rsidRPr="000D5970">
        <w:rPr>
          <w:szCs w:val="28"/>
        </w:rPr>
        <w:lastRenderedPageBreak/>
        <w:t>При</w:t>
      </w:r>
      <w:r>
        <w:rPr>
          <w:szCs w:val="28"/>
        </w:rPr>
        <w:t>няты на муниципальное хранение 1769</w:t>
      </w:r>
      <w:r w:rsidRPr="000D5970">
        <w:rPr>
          <w:szCs w:val="28"/>
        </w:rPr>
        <w:t xml:space="preserve"> ед.хр., в т.ч. документы постоянно</w:t>
      </w:r>
      <w:r>
        <w:rPr>
          <w:szCs w:val="28"/>
        </w:rPr>
        <w:t>го срока хранения в количестве 78</w:t>
      </w:r>
      <w:r w:rsidRPr="000D5970">
        <w:rPr>
          <w:szCs w:val="28"/>
        </w:rPr>
        <w:t xml:space="preserve"> ед.хр., документы по личн</w:t>
      </w:r>
      <w:r>
        <w:rPr>
          <w:szCs w:val="28"/>
        </w:rPr>
        <w:t xml:space="preserve">ому составу в количестве 1691 </w:t>
      </w:r>
      <w:r w:rsidRPr="000D5970">
        <w:rPr>
          <w:szCs w:val="28"/>
        </w:rPr>
        <w:t>ед.хр.</w:t>
      </w:r>
    </w:p>
    <w:p w:rsidR="00B17680" w:rsidRPr="000D5970" w:rsidRDefault="00B17680" w:rsidP="005809DC">
      <w:pPr>
        <w:keepNext/>
        <w:keepLines/>
        <w:suppressLineNumbers/>
        <w:suppressAutoHyphens/>
        <w:ind w:firstLine="720"/>
        <w:jc w:val="both"/>
        <w:rPr>
          <w:szCs w:val="28"/>
        </w:rPr>
      </w:pPr>
      <w:r w:rsidRPr="000D5970">
        <w:rPr>
          <w:szCs w:val="28"/>
        </w:rPr>
        <w:t>Всего описано организациями за 201</w:t>
      </w:r>
      <w:r>
        <w:rPr>
          <w:szCs w:val="28"/>
        </w:rPr>
        <w:t>6</w:t>
      </w:r>
      <w:r w:rsidRPr="000D5970">
        <w:rPr>
          <w:szCs w:val="28"/>
        </w:rPr>
        <w:t xml:space="preserve"> го</w:t>
      </w:r>
      <w:r>
        <w:rPr>
          <w:szCs w:val="28"/>
        </w:rPr>
        <w:t>д: управленческой документации 1103 ед.хр., по личному составу – 2301</w:t>
      </w:r>
      <w:r w:rsidRPr="000D5970">
        <w:rPr>
          <w:szCs w:val="28"/>
        </w:rPr>
        <w:t xml:space="preserve"> ед.хр.</w:t>
      </w:r>
    </w:p>
    <w:p w:rsidR="00B17680" w:rsidRPr="000D5970" w:rsidRDefault="00B17680" w:rsidP="005809DC">
      <w:pPr>
        <w:keepNext/>
        <w:keepLines/>
        <w:suppressLineNumbers/>
        <w:suppressAutoHyphens/>
        <w:ind w:firstLine="720"/>
        <w:jc w:val="both"/>
        <w:rPr>
          <w:szCs w:val="28"/>
        </w:rPr>
      </w:pPr>
      <w:r w:rsidRPr="000D5970">
        <w:rPr>
          <w:szCs w:val="28"/>
        </w:rPr>
        <w:t>За 201</w:t>
      </w:r>
      <w:r>
        <w:rPr>
          <w:szCs w:val="28"/>
        </w:rPr>
        <w:t>6</w:t>
      </w:r>
      <w:r w:rsidRPr="000D5970">
        <w:rPr>
          <w:szCs w:val="28"/>
        </w:rPr>
        <w:t xml:space="preserve"> год в читальном зале было обслужено </w:t>
      </w:r>
      <w:r>
        <w:rPr>
          <w:szCs w:val="28"/>
        </w:rPr>
        <w:t>59</w:t>
      </w:r>
      <w:r w:rsidRPr="000D5970">
        <w:rPr>
          <w:szCs w:val="28"/>
        </w:rPr>
        <w:t xml:space="preserve"> исследовате</w:t>
      </w:r>
      <w:r>
        <w:rPr>
          <w:szCs w:val="28"/>
        </w:rPr>
        <w:t>лей. Для работы им было выдано 753</w:t>
      </w:r>
      <w:r w:rsidRPr="000D5970">
        <w:rPr>
          <w:szCs w:val="28"/>
        </w:rPr>
        <w:t xml:space="preserve"> ед. хр. Во временное пользование в течение года было выдано 7 организациям 79 дел из 7 фондов. Превышения сроков выдачи дел нет.</w:t>
      </w:r>
    </w:p>
    <w:p w:rsidR="00B17680" w:rsidRPr="000D5970" w:rsidRDefault="00B17680" w:rsidP="005809DC">
      <w:pPr>
        <w:keepNext/>
        <w:keepLines/>
        <w:suppressLineNumbers/>
        <w:suppressAutoHyphens/>
        <w:ind w:firstLine="720"/>
        <w:jc w:val="both"/>
        <w:rPr>
          <w:szCs w:val="28"/>
        </w:rPr>
      </w:pPr>
      <w:r w:rsidRPr="000D5970">
        <w:rPr>
          <w:szCs w:val="28"/>
        </w:rPr>
        <w:t xml:space="preserve">Количество запросов на копирование документов от физических и юридических лиц было </w:t>
      </w:r>
      <w:r>
        <w:rPr>
          <w:szCs w:val="28"/>
        </w:rPr>
        <w:t>196</w:t>
      </w:r>
      <w:r w:rsidRPr="000D5970">
        <w:rPr>
          <w:szCs w:val="28"/>
        </w:rPr>
        <w:t>, подготовлено 1</w:t>
      </w:r>
      <w:r>
        <w:rPr>
          <w:szCs w:val="28"/>
        </w:rPr>
        <w:t>359</w:t>
      </w:r>
      <w:r w:rsidRPr="000D5970">
        <w:rPr>
          <w:szCs w:val="28"/>
        </w:rPr>
        <w:t xml:space="preserve"> ксерокопий документов.</w:t>
      </w:r>
    </w:p>
    <w:p w:rsidR="00B17680" w:rsidRPr="000D5970" w:rsidRDefault="00B17680" w:rsidP="005809DC">
      <w:pPr>
        <w:keepNext/>
        <w:keepLines/>
        <w:suppressLineNumbers/>
        <w:suppressAutoHyphens/>
        <w:ind w:firstLine="720"/>
        <w:jc w:val="both"/>
        <w:rPr>
          <w:szCs w:val="28"/>
        </w:rPr>
      </w:pPr>
      <w:r w:rsidRPr="000D5970">
        <w:rPr>
          <w:szCs w:val="28"/>
        </w:rPr>
        <w:t>За 201</w:t>
      </w:r>
      <w:r>
        <w:rPr>
          <w:szCs w:val="28"/>
        </w:rPr>
        <w:t>6</w:t>
      </w:r>
      <w:r w:rsidRPr="000D5970">
        <w:rPr>
          <w:szCs w:val="28"/>
        </w:rPr>
        <w:t xml:space="preserve"> год поступило</w:t>
      </w:r>
      <w:r>
        <w:rPr>
          <w:szCs w:val="28"/>
        </w:rPr>
        <w:t xml:space="preserve"> социально-правовых запросов - 3903</w:t>
      </w:r>
      <w:r w:rsidRPr="000D5970">
        <w:rPr>
          <w:szCs w:val="28"/>
        </w:rPr>
        <w:t>, в том числе выполнено с положительным результатом – 32</w:t>
      </w:r>
      <w:r>
        <w:rPr>
          <w:szCs w:val="28"/>
        </w:rPr>
        <w:t>62</w:t>
      </w:r>
      <w:r w:rsidRPr="000D5970">
        <w:rPr>
          <w:szCs w:val="28"/>
        </w:rPr>
        <w:t>. Случаев задержки исполнения запросов нет.</w:t>
      </w:r>
    </w:p>
    <w:p w:rsidR="00B17680" w:rsidRPr="000D5970" w:rsidRDefault="00B17680" w:rsidP="005809DC">
      <w:pPr>
        <w:keepNext/>
        <w:keepLines/>
        <w:suppressLineNumbers/>
        <w:suppressAutoHyphens/>
        <w:ind w:firstLine="720"/>
        <w:jc w:val="both"/>
        <w:rPr>
          <w:szCs w:val="28"/>
        </w:rPr>
      </w:pPr>
      <w:r w:rsidRPr="000D5970">
        <w:rPr>
          <w:szCs w:val="28"/>
        </w:rPr>
        <w:t>В 201</w:t>
      </w:r>
      <w:r>
        <w:rPr>
          <w:szCs w:val="28"/>
        </w:rPr>
        <w:t>6</w:t>
      </w:r>
      <w:r w:rsidRPr="000D5970">
        <w:rPr>
          <w:szCs w:val="28"/>
        </w:rPr>
        <w:t xml:space="preserve"> году начальник архивного отдела и 1 </w:t>
      </w:r>
      <w:r>
        <w:rPr>
          <w:szCs w:val="28"/>
        </w:rPr>
        <w:t xml:space="preserve">главный </w:t>
      </w:r>
      <w:r w:rsidRPr="000D5970">
        <w:rPr>
          <w:szCs w:val="28"/>
        </w:rPr>
        <w:t xml:space="preserve">специалист </w:t>
      </w:r>
      <w:r>
        <w:rPr>
          <w:szCs w:val="28"/>
        </w:rPr>
        <w:t>прошли повышение квалификации на факультете дополнительного образования в НОУ ВПО «</w:t>
      </w:r>
      <w:proofErr w:type="spellStart"/>
      <w:r>
        <w:rPr>
          <w:szCs w:val="28"/>
        </w:rPr>
        <w:t>Западно-Уральский</w:t>
      </w:r>
      <w:proofErr w:type="spellEnd"/>
      <w:r>
        <w:rPr>
          <w:szCs w:val="28"/>
        </w:rPr>
        <w:t xml:space="preserve"> институт экономики и права» по программе5 «Архивное дело», объёмом 72 часа, 2 ведущих специалиста прошли обучение по программе повышения квалификации  «Менеджмент в архивном деле» в объёме 72 часа.</w:t>
      </w:r>
    </w:p>
    <w:p w:rsidR="00B17680" w:rsidRPr="000D5970" w:rsidRDefault="00B17680" w:rsidP="005809DC">
      <w:pPr>
        <w:keepNext/>
        <w:keepLines/>
        <w:suppressLineNumbers/>
        <w:suppressAutoHyphens/>
        <w:ind w:firstLine="720"/>
        <w:jc w:val="both"/>
        <w:rPr>
          <w:szCs w:val="28"/>
        </w:rPr>
      </w:pPr>
    </w:p>
    <w:p w:rsidR="00B17680" w:rsidRPr="000D5970" w:rsidRDefault="00B17680" w:rsidP="005809DC">
      <w:pPr>
        <w:keepNext/>
        <w:keepLines/>
        <w:suppressLineNumbers/>
        <w:suppressAutoHyphens/>
        <w:ind w:firstLine="720"/>
        <w:jc w:val="center"/>
        <w:rPr>
          <w:szCs w:val="28"/>
        </w:rPr>
      </w:pPr>
      <w:r w:rsidRPr="000D5970">
        <w:rPr>
          <w:szCs w:val="28"/>
        </w:rPr>
        <w:t>Показатели работы архивного отдела за 201</w:t>
      </w:r>
      <w:r>
        <w:rPr>
          <w:szCs w:val="28"/>
        </w:rPr>
        <w:t>6</w:t>
      </w:r>
      <w:r w:rsidRPr="000D5970">
        <w:rPr>
          <w:szCs w:val="28"/>
        </w:rPr>
        <w:t xml:space="preserve">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6095"/>
      </w:tblGrid>
      <w:tr w:rsidR="00B17680" w:rsidRPr="000D5970" w:rsidTr="00B17680">
        <w:trPr>
          <w:trHeight w:val="85"/>
          <w:tblHeader/>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 xml:space="preserve">№ </w:t>
            </w:r>
          </w:p>
        </w:tc>
        <w:tc>
          <w:tcPr>
            <w:tcW w:w="3260" w:type="dxa"/>
          </w:tcPr>
          <w:p w:rsidR="00B17680" w:rsidRPr="000D5970" w:rsidRDefault="00B17680" w:rsidP="005809DC">
            <w:pPr>
              <w:pStyle w:val="af3"/>
              <w:keepNext/>
              <w:keepLines/>
              <w:suppressLineNumbers/>
              <w:suppressAutoHyphens/>
              <w:spacing w:after="0"/>
              <w:jc w:val="center"/>
              <w:rPr>
                <w:sz w:val="28"/>
                <w:szCs w:val="28"/>
              </w:rPr>
            </w:pPr>
            <w:r w:rsidRPr="000D5970">
              <w:rPr>
                <w:sz w:val="28"/>
                <w:szCs w:val="28"/>
              </w:rPr>
              <w:t>Мероприятия</w:t>
            </w:r>
          </w:p>
        </w:tc>
        <w:tc>
          <w:tcPr>
            <w:tcW w:w="6095" w:type="dxa"/>
          </w:tcPr>
          <w:p w:rsidR="00B17680" w:rsidRPr="000D5970" w:rsidRDefault="00B17680" w:rsidP="005809DC">
            <w:pPr>
              <w:pStyle w:val="af3"/>
              <w:keepNext/>
              <w:keepLines/>
              <w:suppressLineNumbers/>
              <w:suppressAutoHyphens/>
              <w:spacing w:after="0"/>
              <w:jc w:val="center"/>
              <w:rPr>
                <w:sz w:val="28"/>
                <w:szCs w:val="28"/>
              </w:rPr>
            </w:pPr>
            <w:r w:rsidRPr="000D5970">
              <w:rPr>
                <w:sz w:val="28"/>
                <w:szCs w:val="28"/>
              </w:rPr>
              <w:t>Показатели</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1</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Разработано правовых актов</w:t>
            </w:r>
          </w:p>
        </w:tc>
        <w:tc>
          <w:tcPr>
            <w:tcW w:w="6095" w:type="dxa"/>
          </w:tcPr>
          <w:p w:rsidR="00B17680" w:rsidRPr="000D5970" w:rsidRDefault="00B17680" w:rsidP="005809DC">
            <w:pPr>
              <w:keepNext/>
              <w:keepLines/>
              <w:suppressLineNumbers/>
              <w:suppressAutoHyphens/>
              <w:jc w:val="both"/>
              <w:rPr>
                <w:szCs w:val="28"/>
              </w:rPr>
            </w:pPr>
            <w:r>
              <w:rPr>
                <w:b/>
                <w:szCs w:val="28"/>
              </w:rPr>
              <w:t>3</w:t>
            </w:r>
            <w:r w:rsidRPr="000D5970">
              <w:rPr>
                <w:b/>
                <w:szCs w:val="28"/>
              </w:rPr>
              <w:t xml:space="preserve"> постановления</w:t>
            </w:r>
            <w:r w:rsidRPr="000D5970">
              <w:rPr>
                <w:szCs w:val="28"/>
              </w:rPr>
              <w:t>, «Об утверждении графиков предоставления описей дел для утверждения и согласования с ЭПМК Агентства по делам архивов Пермского края на 201</w:t>
            </w:r>
            <w:r>
              <w:rPr>
                <w:szCs w:val="28"/>
              </w:rPr>
              <w:t>7</w:t>
            </w:r>
            <w:r w:rsidRPr="000D5970">
              <w:rPr>
                <w:szCs w:val="28"/>
              </w:rPr>
              <w:t xml:space="preserve"> год» от </w:t>
            </w:r>
            <w:r>
              <w:rPr>
                <w:szCs w:val="28"/>
              </w:rPr>
              <w:t>29</w:t>
            </w:r>
            <w:r w:rsidRPr="000D5970">
              <w:rPr>
                <w:szCs w:val="28"/>
              </w:rPr>
              <w:t xml:space="preserve"> декабря 201</w:t>
            </w:r>
            <w:r>
              <w:rPr>
                <w:szCs w:val="28"/>
              </w:rPr>
              <w:t>6</w:t>
            </w:r>
            <w:r w:rsidRPr="000D5970">
              <w:rPr>
                <w:szCs w:val="28"/>
              </w:rPr>
              <w:t xml:space="preserve"> № 1</w:t>
            </w:r>
            <w:r>
              <w:rPr>
                <w:szCs w:val="28"/>
              </w:rPr>
              <w:t>232, постановление № 568 от 23 июня 2016 года «Об утверждении административного регламента по предоставлению муниципальной услуги «Предоставление архивных справок»,  постановление № 606 от 11 июня 2016 года «Об утверждении административного регламента по предоставлению муниципальной услуги «Выдача архивных копий, архивных выписок по запросам юридических и физических лиц».</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2</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Приобретено на субвенции</w:t>
            </w:r>
          </w:p>
        </w:tc>
        <w:tc>
          <w:tcPr>
            <w:tcW w:w="6095" w:type="dxa"/>
          </w:tcPr>
          <w:p w:rsidR="00B17680" w:rsidRPr="000D5970" w:rsidRDefault="00B17680" w:rsidP="005809DC">
            <w:pPr>
              <w:pStyle w:val="26"/>
              <w:keepNext/>
              <w:keepLines/>
              <w:suppressLineNumbers/>
              <w:tabs>
                <w:tab w:val="left" w:pos="426"/>
              </w:tabs>
              <w:suppressAutoHyphens/>
              <w:spacing w:after="0" w:line="240" w:lineRule="auto"/>
              <w:jc w:val="both"/>
              <w:rPr>
                <w:szCs w:val="28"/>
              </w:rPr>
            </w:pPr>
            <w:r w:rsidRPr="000D5970">
              <w:rPr>
                <w:szCs w:val="28"/>
              </w:rPr>
              <w:t xml:space="preserve">стеллажи </w:t>
            </w:r>
            <w:r>
              <w:rPr>
                <w:szCs w:val="28"/>
              </w:rPr>
              <w:t>20</w:t>
            </w:r>
            <w:r w:rsidRPr="000D5970">
              <w:rPr>
                <w:szCs w:val="28"/>
              </w:rPr>
              <w:t xml:space="preserve">шт., </w:t>
            </w:r>
            <w:r>
              <w:rPr>
                <w:szCs w:val="28"/>
              </w:rPr>
              <w:t>523</w:t>
            </w:r>
            <w:r w:rsidRPr="000D5970">
              <w:rPr>
                <w:szCs w:val="28"/>
              </w:rPr>
              <w:t xml:space="preserve"> архивных коробок</w:t>
            </w:r>
            <w:r>
              <w:rPr>
                <w:szCs w:val="28"/>
              </w:rPr>
              <w:t>.</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3</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Количество архивохранилищ (</w:t>
            </w:r>
            <w:r>
              <w:rPr>
                <w:sz w:val="28"/>
                <w:szCs w:val="28"/>
              </w:rPr>
              <w:t>10</w:t>
            </w:r>
            <w:r w:rsidRPr="000D5970">
              <w:rPr>
                <w:sz w:val="28"/>
                <w:szCs w:val="28"/>
              </w:rPr>
              <w:t>)</w:t>
            </w:r>
          </w:p>
        </w:tc>
        <w:tc>
          <w:tcPr>
            <w:tcW w:w="6095" w:type="dxa"/>
          </w:tcPr>
          <w:p w:rsidR="00B17680" w:rsidRPr="000D5970" w:rsidRDefault="00B17680" w:rsidP="005809DC">
            <w:pPr>
              <w:pStyle w:val="26"/>
              <w:keepNext/>
              <w:keepLines/>
              <w:suppressLineNumbers/>
              <w:tabs>
                <w:tab w:val="left" w:pos="426"/>
              </w:tabs>
              <w:suppressAutoHyphens/>
              <w:spacing w:after="0" w:line="240" w:lineRule="auto"/>
              <w:jc w:val="both"/>
              <w:rPr>
                <w:b/>
                <w:szCs w:val="28"/>
              </w:rPr>
            </w:pPr>
            <w:r w:rsidRPr="000D5970">
              <w:rPr>
                <w:szCs w:val="28"/>
                <w:lang w:val="en-US"/>
              </w:rPr>
              <w:t>S</w:t>
            </w:r>
            <w:r w:rsidRPr="000D5970">
              <w:rPr>
                <w:szCs w:val="28"/>
              </w:rPr>
              <w:t xml:space="preserve"> помещений 35,9; 150,0; 37,1; 22,3; 53,6; 29,7; 73,6; 53,1 кв.м. Загруженность составляет 86%.</w:t>
            </w:r>
            <w:r w:rsidRPr="000D5970">
              <w:rPr>
                <w:b/>
                <w:szCs w:val="28"/>
              </w:rPr>
              <w:t xml:space="preserve"> </w:t>
            </w:r>
          </w:p>
          <w:p w:rsidR="00B17680" w:rsidRPr="000D5970" w:rsidRDefault="00B17680" w:rsidP="005809DC">
            <w:pPr>
              <w:pStyle w:val="26"/>
              <w:keepNext/>
              <w:keepLines/>
              <w:suppressLineNumbers/>
              <w:tabs>
                <w:tab w:val="left" w:pos="426"/>
              </w:tabs>
              <w:suppressAutoHyphens/>
              <w:spacing w:after="0" w:line="240" w:lineRule="auto"/>
              <w:jc w:val="both"/>
              <w:rPr>
                <w:szCs w:val="28"/>
              </w:rPr>
            </w:pP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4</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 xml:space="preserve">Количество </w:t>
            </w:r>
            <w:proofErr w:type="spellStart"/>
            <w:r w:rsidRPr="000D5970">
              <w:rPr>
                <w:sz w:val="28"/>
                <w:szCs w:val="28"/>
              </w:rPr>
              <w:t>источников-комплектования</w:t>
            </w:r>
            <w:proofErr w:type="spellEnd"/>
          </w:p>
        </w:tc>
        <w:tc>
          <w:tcPr>
            <w:tcW w:w="6095" w:type="dxa"/>
          </w:tcPr>
          <w:p w:rsidR="00B17680" w:rsidRPr="000D5970" w:rsidRDefault="00B17680" w:rsidP="005809DC">
            <w:pPr>
              <w:pStyle w:val="26"/>
              <w:keepNext/>
              <w:keepLines/>
              <w:suppressLineNumbers/>
              <w:tabs>
                <w:tab w:val="left" w:pos="426"/>
              </w:tabs>
              <w:suppressAutoHyphens/>
              <w:spacing w:after="0" w:line="240" w:lineRule="auto"/>
              <w:jc w:val="both"/>
              <w:rPr>
                <w:szCs w:val="28"/>
              </w:rPr>
            </w:pPr>
            <w:r w:rsidRPr="000D5970">
              <w:rPr>
                <w:szCs w:val="28"/>
              </w:rPr>
              <w:t>4</w:t>
            </w:r>
            <w:r>
              <w:rPr>
                <w:szCs w:val="28"/>
              </w:rPr>
              <w:t>4</w:t>
            </w:r>
            <w:r w:rsidRPr="000D5970">
              <w:rPr>
                <w:szCs w:val="28"/>
              </w:rPr>
              <w:t xml:space="preserve"> организаций</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5</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Количество дел хранящихся в архиве</w:t>
            </w:r>
          </w:p>
        </w:tc>
        <w:tc>
          <w:tcPr>
            <w:tcW w:w="6095" w:type="dxa"/>
          </w:tcPr>
          <w:p w:rsidR="00B17680" w:rsidRPr="000D5970" w:rsidRDefault="00B17680" w:rsidP="005809DC">
            <w:pPr>
              <w:pStyle w:val="26"/>
              <w:keepNext/>
              <w:keepLines/>
              <w:suppressLineNumbers/>
              <w:tabs>
                <w:tab w:val="left" w:pos="426"/>
              </w:tabs>
              <w:suppressAutoHyphens/>
              <w:spacing w:after="0" w:line="240" w:lineRule="auto"/>
              <w:jc w:val="both"/>
              <w:rPr>
                <w:szCs w:val="28"/>
              </w:rPr>
            </w:pPr>
            <w:r w:rsidRPr="000D5970">
              <w:rPr>
                <w:szCs w:val="28"/>
              </w:rPr>
              <w:t>На 01 января 201</w:t>
            </w:r>
            <w:r>
              <w:rPr>
                <w:szCs w:val="28"/>
              </w:rPr>
              <w:t>7</w:t>
            </w:r>
            <w:r w:rsidRPr="000D5970">
              <w:rPr>
                <w:szCs w:val="28"/>
              </w:rPr>
              <w:t xml:space="preserve"> года в соответствии с паспортом архива хранится </w:t>
            </w:r>
            <w:r w:rsidRPr="000D5970">
              <w:rPr>
                <w:b/>
                <w:szCs w:val="28"/>
              </w:rPr>
              <w:t>6</w:t>
            </w:r>
            <w:r>
              <w:rPr>
                <w:b/>
                <w:szCs w:val="28"/>
              </w:rPr>
              <w:t>2530</w:t>
            </w:r>
            <w:r w:rsidRPr="000D5970">
              <w:rPr>
                <w:b/>
                <w:szCs w:val="28"/>
              </w:rPr>
              <w:t xml:space="preserve"> ед. хр</w:t>
            </w:r>
            <w:r w:rsidRPr="000D5970">
              <w:rPr>
                <w:szCs w:val="28"/>
              </w:rPr>
              <w:t xml:space="preserve">. документов на бумажной основе и </w:t>
            </w:r>
            <w:r w:rsidRPr="000D5970">
              <w:rPr>
                <w:szCs w:val="28"/>
              </w:rPr>
              <w:lastRenderedPageBreak/>
              <w:t>фотодокументов</w:t>
            </w:r>
          </w:p>
        </w:tc>
      </w:tr>
      <w:tr w:rsidR="00B17680" w:rsidRPr="000D5970" w:rsidTr="00B17680">
        <w:trPr>
          <w:trHeight w:val="85"/>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lastRenderedPageBreak/>
              <w:t>6</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Разработка НСА</w:t>
            </w:r>
          </w:p>
        </w:tc>
        <w:tc>
          <w:tcPr>
            <w:tcW w:w="6095" w:type="dxa"/>
          </w:tcPr>
          <w:p w:rsidR="00B17680" w:rsidRPr="000D5970" w:rsidRDefault="00B17680" w:rsidP="005809DC">
            <w:pPr>
              <w:pStyle w:val="26"/>
              <w:keepNext/>
              <w:keepLines/>
              <w:suppressLineNumbers/>
              <w:tabs>
                <w:tab w:val="left" w:pos="426"/>
              </w:tabs>
              <w:suppressAutoHyphens/>
              <w:spacing w:after="0" w:line="240" w:lineRule="auto"/>
              <w:jc w:val="both"/>
              <w:rPr>
                <w:szCs w:val="28"/>
              </w:rPr>
            </w:pPr>
            <w:r w:rsidRPr="000D5970">
              <w:rPr>
                <w:szCs w:val="28"/>
              </w:rPr>
              <w:t xml:space="preserve">Составлено </w:t>
            </w:r>
            <w:r w:rsidRPr="000D5970">
              <w:rPr>
                <w:b/>
                <w:szCs w:val="28"/>
              </w:rPr>
              <w:t xml:space="preserve">200 </w:t>
            </w:r>
            <w:r w:rsidRPr="000D5970">
              <w:rPr>
                <w:szCs w:val="28"/>
              </w:rPr>
              <w:t xml:space="preserve">карточек на управленческую документацию, </w:t>
            </w:r>
            <w:r w:rsidRPr="000D5970">
              <w:rPr>
                <w:b/>
                <w:szCs w:val="28"/>
              </w:rPr>
              <w:t>20</w:t>
            </w:r>
            <w:r w:rsidRPr="000D5970">
              <w:rPr>
                <w:szCs w:val="28"/>
              </w:rPr>
              <w:t xml:space="preserve"> карточек на документы по личному составу, СИФ – </w:t>
            </w:r>
            <w:r w:rsidRPr="000D5970">
              <w:rPr>
                <w:b/>
                <w:szCs w:val="28"/>
              </w:rPr>
              <w:t>50</w:t>
            </w:r>
            <w:r w:rsidRPr="000D5970">
              <w:rPr>
                <w:szCs w:val="28"/>
              </w:rPr>
              <w:t xml:space="preserve"> карточек</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7</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Проведена научно – техническая обработка и описание ликвидированных предприятия</w:t>
            </w:r>
          </w:p>
        </w:tc>
        <w:tc>
          <w:tcPr>
            <w:tcW w:w="6095" w:type="dxa"/>
          </w:tcPr>
          <w:p w:rsidR="00B17680" w:rsidRPr="000D5970" w:rsidRDefault="00B17680" w:rsidP="005809DC">
            <w:pPr>
              <w:pStyle w:val="26"/>
              <w:keepNext/>
              <w:keepLines/>
              <w:suppressLineNumbers/>
              <w:tabs>
                <w:tab w:val="left" w:pos="426"/>
              </w:tabs>
              <w:suppressAutoHyphens/>
              <w:spacing w:after="0" w:line="240" w:lineRule="auto"/>
              <w:jc w:val="both"/>
              <w:rPr>
                <w:szCs w:val="28"/>
              </w:rPr>
            </w:pPr>
            <w:r>
              <w:rPr>
                <w:szCs w:val="28"/>
              </w:rPr>
              <w:t>Объёдинённый фонд мелких ликвидированных предприятий – в количестве 293 ед.хр.</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8</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 xml:space="preserve">Принято дел </w:t>
            </w:r>
          </w:p>
        </w:tc>
        <w:tc>
          <w:tcPr>
            <w:tcW w:w="6095" w:type="dxa"/>
          </w:tcPr>
          <w:p w:rsidR="00B17680" w:rsidRPr="000D5970" w:rsidRDefault="00B17680" w:rsidP="005809DC">
            <w:pPr>
              <w:pStyle w:val="af3"/>
              <w:keepNext/>
              <w:keepLines/>
              <w:suppressLineNumbers/>
              <w:suppressAutoHyphens/>
              <w:spacing w:after="0"/>
              <w:rPr>
                <w:sz w:val="28"/>
                <w:szCs w:val="28"/>
              </w:rPr>
            </w:pPr>
            <w:r>
              <w:rPr>
                <w:b/>
                <w:sz w:val="28"/>
                <w:szCs w:val="28"/>
              </w:rPr>
              <w:t>1769</w:t>
            </w:r>
            <w:r w:rsidRPr="000D5970">
              <w:rPr>
                <w:b/>
                <w:sz w:val="28"/>
                <w:szCs w:val="28"/>
              </w:rPr>
              <w:t xml:space="preserve"> ед.хр</w:t>
            </w:r>
            <w:r w:rsidRPr="000D5970">
              <w:rPr>
                <w:sz w:val="28"/>
                <w:szCs w:val="28"/>
              </w:rPr>
              <w:t xml:space="preserve">., </w:t>
            </w:r>
          </w:p>
          <w:p w:rsidR="00B17680" w:rsidRPr="000D5970" w:rsidRDefault="00B17680" w:rsidP="005809DC">
            <w:pPr>
              <w:pStyle w:val="af3"/>
              <w:keepNext/>
              <w:keepLines/>
              <w:suppressLineNumbers/>
              <w:suppressAutoHyphens/>
              <w:spacing w:after="0"/>
              <w:rPr>
                <w:sz w:val="28"/>
                <w:szCs w:val="28"/>
              </w:rPr>
            </w:pPr>
            <w:r w:rsidRPr="000D5970">
              <w:rPr>
                <w:sz w:val="28"/>
                <w:szCs w:val="28"/>
              </w:rPr>
              <w:t>в т.ч. документы постоянно</w:t>
            </w:r>
            <w:r>
              <w:rPr>
                <w:sz w:val="28"/>
                <w:szCs w:val="28"/>
              </w:rPr>
              <w:t>го срока хранения в количестве 78</w:t>
            </w:r>
            <w:r w:rsidRPr="000D5970">
              <w:rPr>
                <w:sz w:val="28"/>
                <w:szCs w:val="28"/>
              </w:rPr>
              <w:t xml:space="preserve"> ед.хр., документы п</w:t>
            </w:r>
            <w:r>
              <w:rPr>
                <w:sz w:val="28"/>
                <w:szCs w:val="28"/>
              </w:rPr>
              <w:t>о личному составу в количестве 1691</w:t>
            </w:r>
            <w:r w:rsidRPr="000D5970">
              <w:rPr>
                <w:sz w:val="28"/>
                <w:szCs w:val="28"/>
              </w:rPr>
              <w:t xml:space="preserve"> ед.хр.</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9</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Описано дел и утверждено на ЭПМК</w:t>
            </w:r>
          </w:p>
        </w:tc>
        <w:tc>
          <w:tcPr>
            <w:tcW w:w="6095"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управленческой документации –</w:t>
            </w:r>
            <w:r>
              <w:rPr>
                <w:sz w:val="28"/>
                <w:szCs w:val="28"/>
              </w:rPr>
              <w:t xml:space="preserve"> 1103</w:t>
            </w:r>
            <w:r w:rsidRPr="000D5970">
              <w:rPr>
                <w:sz w:val="28"/>
                <w:szCs w:val="28"/>
              </w:rPr>
              <w:t xml:space="preserve"> ед.хр., по личному составу – </w:t>
            </w:r>
            <w:r w:rsidRPr="000D5970">
              <w:rPr>
                <w:b/>
                <w:sz w:val="28"/>
                <w:szCs w:val="28"/>
              </w:rPr>
              <w:t>2</w:t>
            </w:r>
            <w:r>
              <w:rPr>
                <w:b/>
                <w:sz w:val="28"/>
                <w:szCs w:val="28"/>
              </w:rPr>
              <w:t>301</w:t>
            </w:r>
            <w:r w:rsidRPr="000D5970">
              <w:rPr>
                <w:sz w:val="28"/>
                <w:szCs w:val="28"/>
              </w:rPr>
              <w:t xml:space="preserve"> ед.хр.</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1</w:t>
            </w:r>
            <w:r>
              <w:rPr>
                <w:sz w:val="28"/>
                <w:szCs w:val="28"/>
              </w:rPr>
              <w:t>0</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Читальный зал</w:t>
            </w:r>
          </w:p>
        </w:tc>
        <w:tc>
          <w:tcPr>
            <w:tcW w:w="6095" w:type="dxa"/>
          </w:tcPr>
          <w:p w:rsidR="00B17680" w:rsidRPr="000D5970" w:rsidRDefault="00B17680" w:rsidP="005809DC">
            <w:pPr>
              <w:pStyle w:val="af3"/>
              <w:keepNext/>
              <w:keepLines/>
              <w:suppressLineNumbers/>
              <w:suppressAutoHyphens/>
              <w:spacing w:after="0"/>
              <w:rPr>
                <w:sz w:val="28"/>
                <w:szCs w:val="28"/>
              </w:rPr>
            </w:pPr>
            <w:r>
              <w:rPr>
                <w:b/>
                <w:sz w:val="28"/>
                <w:szCs w:val="28"/>
              </w:rPr>
              <w:t>59</w:t>
            </w:r>
            <w:r w:rsidRPr="000D5970">
              <w:rPr>
                <w:b/>
                <w:sz w:val="28"/>
                <w:szCs w:val="28"/>
              </w:rPr>
              <w:t xml:space="preserve"> исследователей</w:t>
            </w:r>
            <w:r w:rsidRPr="000D5970">
              <w:rPr>
                <w:sz w:val="28"/>
                <w:szCs w:val="28"/>
              </w:rPr>
              <w:t xml:space="preserve">, выдано </w:t>
            </w:r>
            <w:r>
              <w:rPr>
                <w:sz w:val="28"/>
                <w:szCs w:val="28"/>
              </w:rPr>
              <w:t>753</w:t>
            </w:r>
            <w:r w:rsidRPr="000D5970">
              <w:rPr>
                <w:sz w:val="28"/>
                <w:szCs w:val="28"/>
              </w:rPr>
              <w:t xml:space="preserve"> ед. хр. государственной части</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1</w:t>
            </w:r>
            <w:r>
              <w:rPr>
                <w:sz w:val="28"/>
                <w:szCs w:val="28"/>
              </w:rPr>
              <w:t>1</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Количество дел выданных во временное пользование</w:t>
            </w:r>
          </w:p>
        </w:tc>
        <w:tc>
          <w:tcPr>
            <w:tcW w:w="6095"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7 организаций</w:t>
            </w:r>
          </w:p>
          <w:p w:rsidR="00B17680" w:rsidRPr="000D5970" w:rsidRDefault="00B17680" w:rsidP="005809DC">
            <w:pPr>
              <w:pStyle w:val="af3"/>
              <w:keepNext/>
              <w:keepLines/>
              <w:suppressLineNumbers/>
              <w:suppressAutoHyphens/>
              <w:spacing w:after="0"/>
              <w:rPr>
                <w:sz w:val="28"/>
                <w:szCs w:val="28"/>
              </w:rPr>
            </w:pPr>
            <w:r w:rsidRPr="000D5970">
              <w:rPr>
                <w:b/>
                <w:sz w:val="28"/>
                <w:szCs w:val="28"/>
              </w:rPr>
              <w:t>79</w:t>
            </w:r>
            <w:r w:rsidRPr="000D5970">
              <w:rPr>
                <w:sz w:val="28"/>
                <w:szCs w:val="28"/>
              </w:rPr>
              <w:t xml:space="preserve"> ед.хр. из 7 фондов</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1</w:t>
            </w:r>
            <w:r>
              <w:rPr>
                <w:sz w:val="28"/>
                <w:szCs w:val="28"/>
              </w:rPr>
              <w:t>2</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Количество тематических запросов</w:t>
            </w:r>
          </w:p>
        </w:tc>
        <w:tc>
          <w:tcPr>
            <w:tcW w:w="6095" w:type="dxa"/>
          </w:tcPr>
          <w:p w:rsidR="00B17680" w:rsidRPr="000D5970" w:rsidRDefault="00B17680" w:rsidP="005809DC">
            <w:pPr>
              <w:pStyle w:val="af3"/>
              <w:keepNext/>
              <w:keepLines/>
              <w:suppressLineNumbers/>
              <w:suppressAutoHyphens/>
              <w:spacing w:after="0"/>
              <w:rPr>
                <w:sz w:val="28"/>
                <w:szCs w:val="28"/>
              </w:rPr>
            </w:pPr>
            <w:r>
              <w:rPr>
                <w:b/>
                <w:sz w:val="28"/>
                <w:szCs w:val="28"/>
              </w:rPr>
              <w:t>196</w:t>
            </w:r>
            <w:r w:rsidRPr="000D5970">
              <w:rPr>
                <w:sz w:val="28"/>
                <w:szCs w:val="28"/>
              </w:rPr>
              <w:t xml:space="preserve"> </w:t>
            </w:r>
            <w:r w:rsidRPr="000D5970">
              <w:rPr>
                <w:b/>
                <w:sz w:val="28"/>
                <w:szCs w:val="28"/>
              </w:rPr>
              <w:t>запрос</w:t>
            </w:r>
            <w:r>
              <w:rPr>
                <w:b/>
                <w:sz w:val="28"/>
                <w:szCs w:val="28"/>
              </w:rPr>
              <w:t>ов</w:t>
            </w:r>
            <w:r w:rsidRPr="000D5970">
              <w:rPr>
                <w:sz w:val="28"/>
                <w:szCs w:val="28"/>
              </w:rPr>
              <w:t>,  подготовлено 1</w:t>
            </w:r>
            <w:r>
              <w:rPr>
                <w:sz w:val="28"/>
                <w:szCs w:val="28"/>
              </w:rPr>
              <w:t>359</w:t>
            </w:r>
            <w:r w:rsidRPr="000D5970">
              <w:rPr>
                <w:sz w:val="28"/>
                <w:szCs w:val="28"/>
              </w:rPr>
              <w:t xml:space="preserve"> ксерокопий документов</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1</w:t>
            </w:r>
            <w:r>
              <w:rPr>
                <w:sz w:val="28"/>
                <w:szCs w:val="28"/>
              </w:rPr>
              <w:t>3</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Количество социально-правовых запросов</w:t>
            </w:r>
          </w:p>
        </w:tc>
        <w:tc>
          <w:tcPr>
            <w:tcW w:w="6095" w:type="dxa"/>
          </w:tcPr>
          <w:p w:rsidR="00B17680" w:rsidRPr="000D5970" w:rsidRDefault="00B17680" w:rsidP="005809DC">
            <w:pPr>
              <w:pStyle w:val="af3"/>
              <w:keepNext/>
              <w:keepLines/>
              <w:suppressLineNumbers/>
              <w:suppressAutoHyphens/>
              <w:spacing w:after="0"/>
              <w:rPr>
                <w:sz w:val="28"/>
                <w:szCs w:val="28"/>
              </w:rPr>
            </w:pPr>
            <w:r>
              <w:rPr>
                <w:sz w:val="28"/>
                <w:szCs w:val="28"/>
              </w:rPr>
              <w:t>3903</w:t>
            </w:r>
            <w:r w:rsidRPr="000D5970">
              <w:rPr>
                <w:sz w:val="28"/>
                <w:szCs w:val="28"/>
              </w:rPr>
              <w:t>, в том числе выполнено с положительным результатом – 32</w:t>
            </w:r>
            <w:r>
              <w:rPr>
                <w:sz w:val="28"/>
                <w:szCs w:val="28"/>
              </w:rPr>
              <w:t>62</w:t>
            </w:r>
            <w:r w:rsidRPr="000D5970">
              <w:rPr>
                <w:sz w:val="28"/>
                <w:szCs w:val="28"/>
              </w:rPr>
              <w:t>. Случаев задержки исполнения запросов нет</w:t>
            </w:r>
          </w:p>
        </w:tc>
      </w:tr>
      <w:tr w:rsidR="00B17680" w:rsidRPr="000D5970" w:rsidTr="00B17680">
        <w:trPr>
          <w:trHeight w:val="483"/>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1</w:t>
            </w:r>
            <w:r>
              <w:rPr>
                <w:sz w:val="28"/>
                <w:szCs w:val="28"/>
              </w:rPr>
              <w:t>4</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Работа в программах</w:t>
            </w:r>
          </w:p>
        </w:tc>
        <w:tc>
          <w:tcPr>
            <w:tcW w:w="6095" w:type="dxa"/>
          </w:tcPr>
          <w:p w:rsidR="00B17680" w:rsidRPr="000D5970" w:rsidRDefault="00B17680" w:rsidP="005809DC">
            <w:pPr>
              <w:pStyle w:val="af3"/>
              <w:keepNext/>
              <w:keepLines/>
              <w:numPr>
                <w:ilvl w:val="0"/>
                <w:numId w:val="8"/>
              </w:numPr>
              <w:suppressLineNumbers/>
              <w:tabs>
                <w:tab w:val="left" w:pos="317"/>
              </w:tabs>
              <w:suppressAutoHyphens/>
              <w:spacing w:after="0"/>
              <w:ind w:left="34" w:firstLine="0"/>
              <w:jc w:val="both"/>
              <w:rPr>
                <w:sz w:val="28"/>
                <w:szCs w:val="28"/>
              </w:rPr>
            </w:pPr>
            <w:r w:rsidRPr="000D5970">
              <w:rPr>
                <w:sz w:val="28"/>
                <w:szCs w:val="28"/>
              </w:rPr>
              <w:t>«Архивный фонд версия 4.0»</w:t>
            </w:r>
          </w:p>
          <w:p w:rsidR="00B17680" w:rsidRPr="000D5970" w:rsidRDefault="00B17680" w:rsidP="005809DC">
            <w:pPr>
              <w:pStyle w:val="af3"/>
              <w:keepNext/>
              <w:keepLines/>
              <w:numPr>
                <w:ilvl w:val="0"/>
                <w:numId w:val="8"/>
              </w:numPr>
              <w:suppressLineNumbers/>
              <w:tabs>
                <w:tab w:val="left" w:pos="317"/>
              </w:tabs>
              <w:suppressAutoHyphens/>
              <w:spacing w:after="0"/>
              <w:ind w:left="34" w:firstLine="0"/>
              <w:jc w:val="both"/>
              <w:rPr>
                <w:sz w:val="28"/>
                <w:szCs w:val="28"/>
              </w:rPr>
            </w:pPr>
            <w:r w:rsidRPr="000D5970">
              <w:rPr>
                <w:sz w:val="28"/>
                <w:szCs w:val="28"/>
              </w:rPr>
              <w:t>«Местонахождение документов по личному составу»</w:t>
            </w:r>
          </w:p>
          <w:p w:rsidR="00B17680" w:rsidRPr="000D5970" w:rsidRDefault="00B17680" w:rsidP="005809DC">
            <w:pPr>
              <w:pStyle w:val="af3"/>
              <w:keepNext/>
              <w:keepLines/>
              <w:numPr>
                <w:ilvl w:val="0"/>
                <w:numId w:val="8"/>
              </w:numPr>
              <w:suppressLineNumbers/>
              <w:tabs>
                <w:tab w:val="left" w:pos="317"/>
              </w:tabs>
              <w:suppressAutoHyphens/>
              <w:spacing w:after="0"/>
              <w:ind w:left="34" w:firstLine="0"/>
              <w:jc w:val="both"/>
              <w:rPr>
                <w:sz w:val="28"/>
                <w:szCs w:val="28"/>
              </w:rPr>
            </w:pPr>
            <w:r w:rsidRPr="000D5970">
              <w:rPr>
                <w:sz w:val="28"/>
                <w:szCs w:val="28"/>
              </w:rPr>
              <w:t>«Распорядительные органы власти»</w:t>
            </w:r>
          </w:p>
          <w:p w:rsidR="00B17680" w:rsidRPr="000D5970" w:rsidRDefault="00B17680" w:rsidP="005809DC">
            <w:pPr>
              <w:pStyle w:val="af3"/>
              <w:keepNext/>
              <w:keepLines/>
              <w:numPr>
                <w:ilvl w:val="0"/>
                <w:numId w:val="8"/>
              </w:numPr>
              <w:suppressLineNumbers/>
              <w:tabs>
                <w:tab w:val="left" w:pos="317"/>
              </w:tabs>
              <w:suppressAutoHyphens/>
              <w:spacing w:after="0"/>
              <w:ind w:left="34" w:firstLine="0"/>
              <w:jc w:val="both"/>
              <w:rPr>
                <w:sz w:val="28"/>
                <w:szCs w:val="28"/>
              </w:rPr>
            </w:pPr>
            <w:r w:rsidRPr="000D5970">
              <w:rPr>
                <w:sz w:val="28"/>
                <w:szCs w:val="28"/>
              </w:rPr>
              <w:t>«РГУ»</w:t>
            </w:r>
          </w:p>
        </w:tc>
      </w:tr>
      <w:tr w:rsidR="00B17680" w:rsidRPr="000D5970" w:rsidTr="00B17680">
        <w:trPr>
          <w:trHeight w:val="136"/>
        </w:trPr>
        <w:tc>
          <w:tcPr>
            <w:tcW w:w="534"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1</w:t>
            </w:r>
            <w:r>
              <w:rPr>
                <w:sz w:val="28"/>
                <w:szCs w:val="28"/>
              </w:rPr>
              <w:t>5</w:t>
            </w:r>
          </w:p>
        </w:tc>
        <w:tc>
          <w:tcPr>
            <w:tcW w:w="3260"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Курсы повышения</w:t>
            </w:r>
          </w:p>
        </w:tc>
        <w:tc>
          <w:tcPr>
            <w:tcW w:w="6095" w:type="dxa"/>
          </w:tcPr>
          <w:p w:rsidR="00B17680" w:rsidRPr="000D5970" w:rsidRDefault="00B17680" w:rsidP="005809DC">
            <w:pPr>
              <w:pStyle w:val="af3"/>
              <w:keepNext/>
              <w:keepLines/>
              <w:suppressLineNumbers/>
              <w:suppressAutoHyphens/>
              <w:spacing w:after="0"/>
              <w:rPr>
                <w:sz w:val="28"/>
                <w:szCs w:val="28"/>
              </w:rPr>
            </w:pPr>
            <w:r w:rsidRPr="000D5970">
              <w:rPr>
                <w:sz w:val="28"/>
                <w:szCs w:val="28"/>
              </w:rPr>
              <w:t xml:space="preserve">Обучилось </w:t>
            </w:r>
            <w:r>
              <w:rPr>
                <w:sz w:val="28"/>
                <w:szCs w:val="28"/>
              </w:rPr>
              <w:t>4</w:t>
            </w:r>
            <w:r w:rsidRPr="000D5970">
              <w:rPr>
                <w:sz w:val="28"/>
                <w:szCs w:val="28"/>
              </w:rPr>
              <w:t xml:space="preserve"> специалиста</w:t>
            </w:r>
          </w:p>
        </w:tc>
      </w:tr>
    </w:tbl>
    <w:p w:rsidR="00B17680" w:rsidRPr="000D5970" w:rsidRDefault="00B17680" w:rsidP="005809DC">
      <w:pPr>
        <w:keepNext/>
        <w:keepLines/>
        <w:suppressLineNumbers/>
        <w:suppressAutoHyphens/>
        <w:ind w:firstLine="720"/>
        <w:jc w:val="both"/>
        <w:rPr>
          <w:szCs w:val="28"/>
        </w:rPr>
      </w:pPr>
      <w:r w:rsidRPr="000D5970">
        <w:rPr>
          <w:szCs w:val="28"/>
        </w:rPr>
        <w:t>В текущем 201</w:t>
      </w:r>
      <w:r>
        <w:rPr>
          <w:szCs w:val="28"/>
        </w:rPr>
        <w:t>7</w:t>
      </w:r>
      <w:r w:rsidRPr="000D5970">
        <w:rPr>
          <w:szCs w:val="28"/>
        </w:rPr>
        <w:t xml:space="preserve"> году перспективными задачами в деятельности архивного отдела являются:</w:t>
      </w:r>
    </w:p>
    <w:p w:rsidR="00B17680" w:rsidRPr="000D5970" w:rsidRDefault="00B17680" w:rsidP="005809DC">
      <w:pPr>
        <w:keepNext/>
        <w:keepLines/>
        <w:suppressLineNumbers/>
        <w:suppressAutoHyphens/>
        <w:ind w:firstLine="720"/>
        <w:jc w:val="both"/>
        <w:rPr>
          <w:szCs w:val="28"/>
        </w:rPr>
      </w:pPr>
      <w:r w:rsidRPr="000D5970">
        <w:rPr>
          <w:szCs w:val="28"/>
        </w:rPr>
        <w:t>Осуществление контроля за соблюдением архивного законодательства организациями источниками - комплектования;</w:t>
      </w:r>
    </w:p>
    <w:p w:rsidR="00B17680" w:rsidRPr="000D5970" w:rsidRDefault="00B17680" w:rsidP="005809DC">
      <w:pPr>
        <w:keepNext/>
        <w:keepLines/>
        <w:suppressLineNumbers/>
        <w:suppressAutoHyphens/>
        <w:ind w:firstLine="720"/>
        <w:jc w:val="both"/>
        <w:rPr>
          <w:szCs w:val="28"/>
        </w:rPr>
      </w:pPr>
      <w:r w:rsidRPr="000D5970">
        <w:rPr>
          <w:szCs w:val="28"/>
        </w:rPr>
        <w:t>Приведение в нормативное состояние материально-технической базы для хранения архивных документов;</w:t>
      </w:r>
    </w:p>
    <w:p w:rsidR="00B17680" w:rsidRPr="000D5970" w:rsidRDefault="00B17680" w:rsidP="005809DC">
      <w:pPr>
        <w:keepNext/>
        <w:keepLines/>
        <w:suppressLineNumbers/>
        <w:suppressAutoHyphens/>
        <w:ind w:firstLine="720"/>
        <w:jc w:val="both"/>
        <w:rPr>
          <w:szCs w:val="28"/>
        </w:rPr>
      </w:pPr>
      <w:r w:rsidRPr="000D5970">
        <w:rPr>
          <w:szCs w:val="28"/>
        </w:rPr>
        <w:t>Повышение уровня безопасности и сохранности архивных фондов;</w:t>
      </w:r>
    </w:p>
    <w:p w:rsidR="00B17680" w:rsidRDefault="00B17680" w:rsidP="005809DC">
      <w:pPr>
        <w:keepNext/>
        <w:keepLines/>
        <w:suppressLineNumbers/>
        <w:suppressAutoHyphens/>
        <w:ind w:firstLine="720"/>
        <w:jc w:val="both"/>
        <w:rPr>
          <w:szCs w:val="28"/>
        </w:rPr>
      </w:pPr>
      <w:r w:rsidRPr="000D5970">
        <w:rPr>
          <w:szCs w:val="28"/>
        </w:rPr>
        <w:t>Предоставление своевременных услуг, связанных с социальной защитой граждан предусматривающих их пенсионное обеспечение.</w:t>
      </w:r>
    </w:p>
    <w:p w:rsidR="00C14627" w:rsidRDefault="00C14627" w:rsidP="005809DC">
      <w:pPr>
        <w:keepNext/>
        <w:keepLines/>
        <w:suppressLineNumbers/>
        <w:suppressAutoHyphens/>
        <w:ind w:firstLine="720"/>
        <w:jc w:val="both"/>
        <w:rPr>
          <w:szCs w:val="28"/>
        </w:rPr>
      </w:pPr>
    </w:p>
    <w:p w:rsidR="003F0D6B" w:rsidRDefault="003F0D6B" w:rsidP="005809DC">
      <w:pPr>
        <w:keepNext/>
        <w:keepLines/>
        <w:suppressLineNumbers/>
        <w:suppressAutoHyphens/>
        <w:ind w:firstLine="720"/>
        <w:jc w:val="both"/>
        <w:rPr>
          <w:szCs w:val="28"/>
        </w:rPr>
      </w:pPr>
    </w:p>
    <w:p w:rsidR="003F0D6B" w:rsidRDefault="003F0D6B" w:rsidP="005809DC">
      <w:pPr>
        <w:keepNext/>
        <w:keepLines/>
        <w:suppressLineNumbers/>
        <w:suppressAutoHyphens/>
        <w:ind w:firstLine="720"/>
        <w:jc w:val="both"/>
        <w:rPr>
          <w:szCs w:val="28"/>
        </w:rPr>
      </w:pPr>
    </w:p>
    <w:p w:rsidR="003F0D6B" w:rsidRDefault="003F0D6B" w:rsidP="005809DC">
      <w:pPr>
        <w:keepNext/>
        <w:keepLines/>
        <w:suppressLineNumbers/>
        <w:suppressAutoHyphens/>
        <w:ind w:firstLine="720"/>
        <w:jc w:val="both"/>
        <w:rPr>
          <w:szCs w:val="28"/>
        </w:rPr>
      </w:pPr>
    </w:p>
    <w:p w:rsidR="003F0D6B" w:rsidRPr="000D5970" w:rsidRDefault="003F0D6B" w:rsidP="005809DC">
      <w:pPr>
        <w:keepNext/>
        <w:keepLines/>
        <w:suppressLineNumbers/>
        <w:suppressAutoHyphens/>
        <w:ind w:firstLine="720"/>
        <w:jc w:val="both"/>
        <w:rPr>
          <w:szCs w:val="28"/>
        </w:rPr>
      </w:pPr>
    </w:p>
    <w:p w:rsidR="00A27204" w:rsidRPr="00F45C79" w:rsidRDefault="00A27204" w:rsidP="003F0D6B">
      <w:pPr>
        <w:pStyle w:val="20"/>
        <w:numPr>
          <w:ilvl w:val="2"/>
          <w:numId w:val="1"/>
        </w:numPr>
        <w:suppressLineNumbers/>
        <w:tabs>
          <w:tab w:val="left" w:pos="0"/>
        </w:tabs>
        <w:suppressAutoHyphens/>
        <w:spacing w:before="0" w:line="240" w:lineRule="auto"/>
        <w:ind w:left="0" w:firstLine="709"/>
        <w:jc w:val="both"/>
        <w:rPr>
          <w:rFonts w:ascii="Times New Roman" w:hAnsi="Times New Roman"/>
          <w:color w:val="auto"/>
          <w:sz w:val="28"/>
          <w:szCs w:val="28"/>
        </w:rPr>
      </w:pPr>
      <w:bookmarkStart w:id="421" w:name="_Toc483299249"/>
      <w:r w:rsidRPr="00F45C79">
        <w:rPr>
          <w:rFonts w:ascii="Times New Roman" w:hAnsi="Times New Roman"/>
          <w:color w:val="auto"/>
          <w:sz w:val="28"/>
          <w:szCs w:val="28"/>
        </w:rPr>
        <w:lastRenderedPageBreak/>
        <w:t>Деятельность сектора внутренней политики администрации Чайковского муниципального района</w:t>
      </w:r>
      <w:bookmarkEnd w:id="421"/>
    </w:p>
    <w:p w:rsidR="00F45C79" w:rsidRPr="002A1FE9" w:rsidRDefault="00F45C79" w:rsidP="005809DC">
      <w:pPr>
        <w:keepNext/>
        <w:keepLines/>
        <w:suppressLineNumbers/>
        <w:suppressAutoHyphens/>
        <w:ind w:firstLine="720"/>
        <w:jc w:val="both"/>
      </w:pPr>
      <w:r w:rsidRPr="002A1FE9">
        <w:t>С 2015 года сектор внутренней политики и противодействия коррупции является ответственным исполнителем муниципальной программы: «Вз</w:t>
      </w:r>
      <w:r>
        <w:t>аимодействие общества и власти». В 2016</w:t>
      </w:r>
      <w:r w:rsidRPr="002A1FE9">
        <w:t xml:space="preserve"> году сектор внутренней политики и противодействия коррупции </w:t>
      </w:r>
      <w:r w:rsidR="00C45D8E">
        <w:t>освоил</w:t>
      </w:r>
      <w:r w:rsidRPr="002A1FE9">
        <w:t xml:space="preserve"> </w:t>
      </w:r>
      <w:r>
        <w:t>федеральные средства в размере 2</w:t>
      </w:r>
      <w:r w:rsidRPr="002A1FE9">
        <w:t xml:space="preserve">00,000 тыс. руб. и краевые средства в размере </w:t>
      </w:r>
      <w:r>
        <w:t>178,5</w:t>
      </w:r>
      <w:r w:rsidRPr="002A1FE9">
        <w:t xml:space="preserve"> тыс. руб. на реализацию подпрограммы, участвуя в краевом конкурсе муниципальных программ, направленных </w:t>
      </w:r>
      <w:r w:rsidRPr="002A1FE9">
        <w:rPr>
          <w:rFonts w:eastAsia="Calibri"/>
          <w:szCs w:val="28"/>
          <w:lang w:eastAsia="en-US"/>
        </w:rPr>
        <w:t>на укрепление гражданского единства и гармонизацию межнациональных отношений, на содействие этнокультурному многообразию народов, проживающих в Пермском крае, для предоставления субсидий бюджетам муниципальных районов и городских округов Пермского края в рамках подпрограммы «Реализация государственной национальной политики в Пермском крае» государственной программы «Обеспечение взаимодействия общества и власти», утвержденной постановлением Правительства Пермского края от 3 октября 2013 г. № 1326-п.</w:t>
      </w:r>
    </w:p>
    <w:p w:rsidR="00F45C79" w:rsidRPr="002A1FE9" w:rsidRDefault="00F45C79" w:rsidP="005809DC">
      <w:pPr>
        <w:keepNext/>
        <w:keepLines/>
        <w:suppressLineNumbers/>
        <w:suppressAutoHyphens/>
        <w:ind w:firstLine="720"/>
        <w:jc w:val="both"/>
        <w:rPr>
          <w:szCs w:val="28"/>
        </w:rPr>
      </w:pPr>
      <w:r w:rsidRPr="002A1FE9">
        <w:t xml:space="preserve">На сектор возложена обязанность по подготовке планов-графиков исполнения муниципальной программы, подготовка годового отчета реализации муниципальной программы и непосредственное исполнение показателей подпрограмм. </w:t>
      </w:r>
      <w:r w:rsidRPr="002A1FE9">
        <w:rPr>
          <w:szCs w:val="28"/>
        </w:rPr>
        <w:t>Для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РФ, проживающих на территории Чайковского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при главе муниципального района – главе администрации Чайковского муниципального района создан Совет по национальным вопросам. Утвержден межведомственный план в сфере национальных отношений, план работы Совета на 2016 год. В 201</w:t>
      </w:r>
      <w:r>
        <w:rPr>
          <w:szCs w:val="28"/>
        </w:rPr>
        <w:t>6</w:t>
      </w:r>
      <w:r w:rsidRPr="002A1FE9">
        <w:rPr>
          <w:szCs w:val="28"/>
        </w:rPr>
        <w:t xml:space="preserve"> году прошло 2 заседания Совета. В состав Совета вошли руководители армянской, азербайджанской, </w:t>
      </w:r>
      <w:r>
        <w:rPr>
          <w:szCs w:val="28"/>
        </w:rPr>
        <w:t>дагестанской</w:t>
      </w:r>
      <w:r w:rsidRPr="002A1FE9">
        <w:rPr>
          <w:szCs w:val="28"/>
        </w:rPr>
        <w:t xml:space="preserve"> диаспор; руководители национальных некоммерческих организаций; федеральные органы исполнительной власти. В настоящее время в Чайковском муниципальном районе сохраняется в целом  благоприятный климат межнациональных и межконфессиональных отношений между народами, проживающими в районе. </w:t>
      </w:r>
    </w:p>
    <w:p w:rsidR="00F45C79" w:rsidRPr="002A1FE9" w:rsidRDefault="00F45C79" w:rsidP="005809DC">
      <w:pPr>
        <w:keepNext/>
        <w:keepLines/>
        <w:suppressLineNumbers/>
        <w:suppressAutoHyphens/>
        <w:ind w:firstLine="720"/>
        <w:jc w:val="both"/>
        <w:rPr>
          <w:b/>
        </w:rPr>
      </w:pPr>
      <w:r w:rsidRPr="002A1FE9">
        <w:rPr>
          <w:szCs w:val="28"/>
        </w:rPr>
        <w:t>Таким образом, сектор внутренней политики и противодействия коррупции является ответственным секретарем 5 межведомственных комиссий при главе муниципального района – главе администрации Чаковского муниципального района.</w:t>
      </w:r>
    </w:p>
    <w:p w:rsidR="00F45C79" w:rsidRPr="002A1FE9" w:rsidRDefault="00F45C79" w:rsidP="005809DC">
      <w:pPr>
        <w:pStyle w:val="18"/>
        <w:keepNext/>
        <w:keepLines/>
        <w:suppressLineNumbers/>
        <w:suppressAutoHyphens/>
        <w:ind w:firstLine="567"/>
        <w:rPr>
          <w:b w:val="0"/>
        </w:rPr>
      </w:pPr>
    </w:p>
    <w:p w:rsidR="00F45C79" w:rsidRPr="002A1FE9" w:rsidRDefault="00F45C79" w:rsidP="005809DC">
      <w:pPr>
        <w:pStyle w:val="18"/>
        <w:keepNext/>
        <w:keepLines/>
        <w:suppressLineNumbers/>
        <w:suppressAutoHyphens/>
        <w:ind w:firstLine="567"/>
        <w:rPr>
          <w:b w:val="0"/>
        </w:rPr>
      </w:pPr>
      <w:r w:rsidRPr="002A1FE9">
        <w:rPr>
          <w:b w:val="0"/>
        </w:rPr>
        <w:t>Таблица динамики исполнения функций:</w:t>
      </w:r>
    </w:p>
    <w:tbl>
      <w:tblPr>
        <w:tblStyle w:val="aff0"/>
        <w:tblW w:w="10456" w:type="dxa"/>
        <w:tblLayout w:type="fixed"/>
        <w:tblLook w:val="04A0"/>
      </w:tblPr>
      <w:tblGrid>
        <w:gridCol w:w="2235"/>
        <w:gridCol w:w="1417"/>
        <w:gridCol w:w="1418"/>
        <w:gridCol w:w="1417"/>
        <w:gridCol w:w="1134"/>
        <w:gridCol w:w="1418"/>
        <w:gridCol w:w="1417"/>
      </w:tblGrid>
      <w:tr w:rsidR="00F45C79" w:rsidRPr="002A1FE9" w:rsidTr="008218AF">
        <w:tc>
          <w:tcPr>
            <w:tcW w:w="2235" w:type="dxa"/>
            <w:vMerge w:val="restart"/>
          </w:tcPr>
          <w:p w:rsidR="00F45C79" w:rsidRPr="002A1FE9" w:rsidRDefault="00F45C79" w:rsidP="005809DC">
            <w:pPr>
              <w:pStyle w:val="18"/>
              <w:keepNext/>
              <w:keepLines/>
              <w:suppressLineNumbers/>
              <w:suppressAutoHyphens/>
              <w:rPr>
                <w:b w:val="0"/>
                <w:sz w:val="24"/>
                <w:szCs w:val="24"/>
              </w:rPr>
            </w:pPr>
            <w:r w:rsidRPr="002A1FE9">
              <w:rPr>
                <w:b w:val="0"/>
                <w:sz w:val="24"/>
                <w:szCs w:val="24"/>
              </w:rPr>
              <w:t>Функция</w:t>
            </w:r>
          </w:p>
        </w:tc>
        <w:tc>
          <w:tcPr>
            <w:tcW w:w="2835" w:type="dxa"/>
            <w:gridSpan w:val="2"/>
          </w:tcPr>
          <w:p w:rsidR="00F45C79" w:rsidRPr="002A1FE9" w:rsidRDefault="00F45C79" w:rsidP="005809DC">
            <w:pPr>
              <w:pStyle w:val="18"/>
              <w:keepNext/>
              <w:keepLines/>
              <w:suppressLineNumbers/>
              <w:suppressAutoHyphens/>
              <w:rPr>
                <w:b w:val="0"/>
                <w:sz w:val="24"/>
                <w:szCs w:val="24"/>
              </w:rPr>
            </w:pPr>
            <w:r w:rsidRPr="002A1FE9">
              <w:rPr>
                <w:b w:val="0"/>
                <w:sz w:val="24"/>
                <w:szCs w:val="24"/>
              </w:rPr>
              <w:t>2014</w:t>
            </w:r>
          </w:p>
        </w:tc>
        <w:tc>
          <w:tcPr>
            <w:tcW w:w="2551" w:type="dxa"/>
            <w:gridSpan w:val="2"/>
          </w:tcPr>
          <w:p w:rsidR="00F45C79" w:rsidRPr="002A1FE9" w:rsidRDefault="00F45C79" w:rsidP="005809DC">
            <w:pPr>
              <w:pStyle w:val="18"/>
              <w:keepNext/>
              <w:keepLines/>
              <w:suppressLineNumbers/>
              <w:suppressAutoHyphens/>
              <w:rPr>
                <w:b w:val="0"/>
                <w:sz w:val="24"/>
                <w:szCs w:val="24"/>
              </w:rPr>
            </w:pPr>
            <w:r w:rsidRPr="002A1FE9">
              <w:rPr>
                <w:b w:val="0"/>
                <w:sz w:val="24"/>
                <w:szCs w:val="24"/>
              </w:rPr>
              <w:t>2015</w:t>
            </w:r>
          </w:p>
        </w:tc>
        <w:tc>
          <w:tcPr>
            <w:tcW w:w="2835" w:type="dxa"/>
            <w:gridSpan w:val="2"/>
          </w:tcPr>
          <w:p w:rsidR="00F45C79" w:rsidRPr="002A1FE9" w:rsidRDefault="00F45C79" w:rsidP="005809DC">
            <w:pPr>
              <w:pStyle w:val="18"/>
              <w:keepNext/>
              <w:keepLines/>
              <w:suppressLineNumbers/>
              <w:suppressAutoHyphens/>
              <w:rPr>
                <w:b w:val="0"/>
                <w:sz w:val="24"/>
                <w:szCs w:val="24"/>
              </w:rPr>
            </w:pPr>
            <w:r>
              <w:rPr>
                <w:b w:val="0"/>
                <w:sz w:val="24"/>
                <w:szCs w:val="24"/>
              </w:rPr>
              <w:t>2016</w:t>
            </w:r>
          </w:p>
        </w:tc>
      </w:tr>
      <w:tr w:rsidR="008218AF" w:rsidRPr="002A1FE9" w:rsidTr="008218AF">
        <w:tc>
          <w:tcPr>
            <w:tcW w:w="2235" w:type="dxa"/>
            <w:vMerge/>
          </w:tcPr>
          <w:p w:rsidR="00F45C79" w:rsidRPr="002A1FE9" w:rsidRDefault="00F45C79" w:rsidP="005809DC">
            <w:pPr>
              <w:pStyle w:val="18"/>
              <w:keepNext/>
              <w:keepLines/>
              <w:suppressLineNumbers/>
              <w:suppressAutoHyphens/>
              <w:rPr>
                <w:b w:val="0"/>
                <w:sz w:val="24"/>
                <w:szCs w:val="24"/>
              </w:rPr>
            </w:pP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Проведено заседаний</w:t>
            </w:r>
          </w:p>
        </w:tc>
        <w:tc>
          <w:tcPr>
            <w:tcW w:w="1418"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 xml:space="preserve">Поставлено на контроль </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Проведено заседаний</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Поставлено на контроль</w:t>
            </w:r>
          </w:p>
        </w:tc>
        <w:tc>
          <w:tcPr>
            <w:tcW w:w="1418"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Проведено заседаний</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Поставлено на контроль</w:t>
            </w:r>
          </w:p>
        </w:tc>
      </w:tr>
      <w:tr w:rsidR="00F45C79" w:rsidRPr="002A1FE9" w:rsidTr="008218AF">
        <w:tc>
          <w:tcPr>
            <w:tcW w:w="2235"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Заседания Совета глав поселений</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 xml:space="preserve">20 </w:t>
            </w:r>
          </w:p>
        </w:tc>
        <w:tc>
          <w:tcPr>
            <w:tcW w:w="1418"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 xml:space="preserve">75 </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 xml:space="preserve">18  </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110</w:t>
            </w:r>
          </w:p>
        </w:tc>
        <w:tc>
          <w:tcPr>
            <w:tcW w:w="1418" w:type="dxa"/>
          </w:tcPr>
          <w:p w:rsidR="00F45C79" w:rsidRPr="002A1FE9" w:rsidRDefault="00F45C79" w:rsidP="005809DC">
            <w:pPr>
              <w:pStyle w:val="18"/>
              <w:keepNext/>
              <w:keepLines/>
              <w:suppressLineNumbers/>
              <w:suppressAutoHyphens/>
              <w:rPr>
                <w:b w:val="0"/>
                <w:sz w:val="24"/>
                <w:szCs w:val="24"/>
              </w:rPr>
            </w:pPr>
            <w:r>
              <w:rPr>
                <w:b w:val="0"/>
                <w:sz w:val="24"/>
                <w:szCs w:val="24"/>
              </w:rPr>
              <w:t>16</w:t>
            </w:r>
          </w:p>
        </w:tc>
        <w:tc>
          <w:tcPr>
            <w:tcW w:w="1417" w:type="dxa"/>
          </w:tcPr>
          <w:p w:rsidR="00F45C79" w:rsidRPr="002A1FE9" w:rsidRDefault="00F45C79" w:rsidP="005809DC">
            <w:pPr>
              <w:pStyle w:val="18"/>
              <w:keepNext/>
              <w:keepLines/>
              <w:suppressLineNumbers/>
              <w:suppressAutoHyphens/>
              <w:rPr>
                <w:b w:val="0"/>
                <w:sz w:val="24"/>
                <w:szCs w:val="24"/>
              </w:rPr>
            </w:pPr>
            <w:r>
              <w:rPr>
                <w:b w:val="0"/>
                <w:sz w:val="24"/>
                <w:szCs w:val="24"/>
              </w:rPr>
              <w:t>48</w:t>
            </w:r>
          </w:p>
        </w:tc>
      </w:tr>
      <w:tr w:rsidR="00F45C79" w:rsidRPr="002A1FE9" w:rsidTr="008218AF">
        <w:tc>
          <w:tcPr>
            <w:tcW w:w="2235"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Антитеррористическая комиссия</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3</w:t>
            </w:r>
          </w:p>
        </w:tc>
        <w:tc>
          <w:tcPr>
            <w:tcW w:w="1418"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36</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10</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61</w:t>
            </w:r>
          </w:p>
        </w:tc>
        <w:tc>
          <w:tcPr>
            <w:tcW w:w="1418" w:type="dxa"/>
          </w:tcPr>
          <w:p w:rsidR="00F45C79" w:rsidRPr="002A1FE9" w:rsidRDefault="00F45C79" w:rsidP="005809DC">
            <w:pPr>
              <w:pStyle w:val="18"/>
              <w:keepNext/>
              <w:keepLines/>
              <w:suppressLineNumbers/>
              <w:suppressAutoHyphens/>
              <w:rPr>
                <w:b w:val="0"/>
                <w:sz w:val="24"/>
                <w:szCs w:val="24"/>
              </w:rPr>
            </w:pPr>
            <w:r>
              <w:rPr>
                <w:b w:val="0"/>
                <w:sz w:val="24"/>
                <w:szCs w:val="24"/>
              </w:rPr>
              <w:t>4</w:t>
            </w:r>
          </w:p>
        </w:tc>
        <w:tc>
          <w:tcPr>
            <w:tcW w:w="1417" w:type="dxa"/>
          </w:tcPr>
          <w:p w:rsidR="00F45C79" w:rsidRPr="002A1FE9" w:rsidRDefault="00F45C79" w:rsidP="005809DC">
            <w:pPr>
              <w:pStyle w:val="18"/>
              <w:keepNext/>
              <w:keepLines/>
              <w:suppressLineNumbers/>
              <w:suppressAutoHyphens/>
              <w:rPr>
                <w:b w:val="0"/>
                <w:sz w:val="24"/>
                <w:szCs w:val="24"/>
              </w:rPr>
            </w:pPr>
            <w:r>
              <w:rPr>
                <w:b w:val="0"/>
                <w:sz w:val="24"/>
                <w:szCs w:val="24"/>
              </w:rPr>
              <w:t>20</w:t>
            </w:r>
          </w:p>
        </w:tc>
      </w:tr>
      <w:tr w:rsidR="00F45C79" w:rsidRPr="002A1FE9" w:rsidTr="008218AF">
        <w:tc>
          <w:tcPr>
            <w:tcW w:w="2235"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lastRenderedPageBreak/>
              <w:t>Совет по противодействию коррупции</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w:t>
            </w:r>
          </w:p>
        </w:tc>
        <w:tc>
          <w:tcPr>
            <w:tcW w:w="1418"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2</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2</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20</w:t>
            </w:r>
          </w:p>
        </w:tc>
        <w:tc>
          <w:tcPr>
            <w:tcW w:w="1418" w:type="dxa"/>
          </w:tcPr>
          <w:p w:rsidR="00F45C79" w:rsidRPr="002A1FE9" w:rsidRDefault="00F45C79" w:rsidP="005809DC">
            <w:pPr>
              <w:pStyle w:val="18"/>
              <w:keepNext/>
              <w:keepLines/>
              <w:suppressLineNumbers/>
              <w:suppressAutoHyphens/>
              <w:rPr>
                <w:b w:val="0"/>
                <w:sz w:val="24"/>
                <w:szCs w:val="24"/>
              </w:rPr>
            </w:pPr>
            <w:r>
              <w:rPr>
                <w:b w:val="0"/>
                <w:sz w:val="24"/>
                <w:szCs w:val="24"/>
              </w:rPr>
              <w:t>2</w:t>
            </w:r>
          </w:p>
        </w:tc>
        <w:tc>
          <w:tcPr>
            <w:tcW w:w="1417" w:type="dxa"/>
          </w:tcPr>
          <w:p w:rsidR="00F45C79" w:rsidRPr="002A1FE9" w:rsidRDefault="00F45C79" w:rsidP="005809DC">
            <w:pPr>
              <w:pStyle w:val="18"/>
              <w:keepNext/>
              <w:keepLines/>
              <w:suppressLineNumbers/>
              <w:suppressAutoHyphens/>
              <w:rPr>
                <w:b w:val="0"/>
                <w:sz w:val="24"/>
                <w:szCs w:val="24"/>
              </w:rPr>
            </w:pPr>
            <w:r>
              <w:rPr>
                <w:b w:val="0"/>
                <w:sz w:val="24"/>
                <w:szCs w:val="24"/>
              </w:rPr>
              <w:t>9</w:t>
            </w:r>
          </w:p>
        </w:tc>
      </w:tr>
      <w:tr w:rsidR="00F45C79" w:rsidRPr="002A1FE9" w:rsidTr="008218AF">
        <w:trPr>
          <w:trHeight w:val="446"/>
        </w:trPr>
        <w:tc>
          <w:tcPr>
            <w:tcW w:w="2235"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Общественный совет</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w:t>
            </w:r>
          </w:p>
        </w:tc>
        <w:tc>
          <w:tcPr>
            <w:tcW w:w="1418"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2</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4</w:t>
            </w:r>
          </w:p>
        </w:tc>
        <w:tc>
          <w:tcPr>
            <w:tcW w:w="1418" w:type="dxa"/>
          </w:tcPr>
          <w:p w:rsidR="00F45C79" w:rsidRPr="002A1FE9" w:rsidRDefault="00F45C79" w:rsidP="005809DC">
            <w:pPr>
              <w:pStyle w:val="18"/>
              <w:keepNext/>
              <w:keepLines/>
              <w:suppressLineNumbers/>
              <w:suppressAutoHyphens/>
              <w:rPr>
                <w:b w:val="0"/>
                <w:sz w:val="24"/>
                <w:szCs w:val="24"/>
              </w:rPr>
            </w:pPr>
            <w:r>
              <w:rPr>
                <w:b w:val="0"/>
                <w:sz w:val="24"/>
                <w:szCs w:val="24"/>
              </w:rPr>
              <w:t>2</w:t>
            </w:r>
          </w:p>
        </w:tc>
        <w:tc>
          <w:tcPr>
            <w:tcW w:w="1417" w:type="dxa"/>
          </w:tcPr>
          <w:p w:rsidR="00F45C79" w:rsidRPr="002A1FE9" w:rsidRDefault="00F45C79" w:rsidP="005809DC">
            <w:pPr>
              <w:pStyle w:val="18"/>
              <w:keepNext/>
              <w:keepLines/>
              <w:suppressLineNumbers/>
              <w:suppressAutoHyphens/>
              <w:rPr>
                <w:b w:val="0"/>
                <w:sz w:val="24"/>
                <w:szCs w:val="24"/>
              </w:rPr>
            </w:pPr>
            <w:r>
              <w:rPr>
                <w:b w:val="0"/>
                <w:sz w:val="24"/>
                <w:szCs w:val="24"/>
              </w:rPr>
              <w:t>4</w:t>
            </w:r>
          </w:p>
        </w:tc>
      </w:tr>
      <w:tr w:rsidR="00F45C79" w:rsidRPr="002A1FE9" w:rsidTr="008218AF">
        <w:tc>
          <w:tcPr>
            <w:tcW w:w="2235"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Совет по национальным вопросам</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w:t>
            </w:r>
          </w:p>
        </w:tc>
        <w:tc>
          <w:tcPr>
            <w:tcW w:w="1418"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3</w:t>
            </w:r>
          </w:p>
        </w:tc>
        <w:tc>
          <w:tcPr>
            <w:tcW w:w="141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2</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15</w:t>
            </w:r>
          </w:p>
        </w:tc>
        <w:tc>
          <w:tcPr>
            <w:tcW w:w="1418" w:type="dxa"/>
          </w:tcPr>
          <w:p w:rsidR="00F45C79" w:rsidRPr="002A1FE9" w:rsidRDefault="00F45C79" w:rsidP="005809DC">
            <w:pPr>
              <w:pStyle w:val="18"/>
              <w:keepNext/>
              <w:keepLines/>
              <w:suppressLineNumbers/>
              <w:suppressAutoHyphens/>
              <w:rPr>
                <w:b w:val="0"/>
                <w:sz w:val="24"/>
                <w:szCs w:val="24"/>
              </w:rPr>
            </w:pPr>
            <w:r>
              <w:rPr>
                <w:b w:val="0"/>
                <w:sz w:val="24"/>
                <w:szCs w:val="24"/>
              </w:rPr>
              <w:t>2</w:t>
            </w:r>
          </w:p>
        </w:tc>
        <w:tc>
          <w:tcPr>
            <w:tcW w:w="1417" w:type="dxa"/>
          </w:tcPr>
          <w:p w:rsidR="00F45C79" w:rsidRPr="002A1FE9" w:rsidRDefault="00F45C79" w:rsidP="005809DC">
            <w:pPr>
              <w:pStyle w:val="18"/>
              <w:keepNext/>
              <w:keepLines/>
              <w:suppressLineNumbers/>
              <w:suppressAutoHyphens/>
              <w:rPr>
                <w:b w:val="0"/>
                <w:sz w:val="24"/>
                <w:szCs w:val="24"/>
              </w:rPr>
            </w:pPr>
            <w:r>
              <w:rPr>
                <w:b w:val="0"/>
                <w:sz w:val="24"/>
                <w:szCs w:val="24"/>
              </w:rPr>
              <w:t>10</w:t>
            </w:r>
          </w:p>
        </w:tc>
      </w:tr>
      <w:tr w:rsidR="00F45C79" w:rsidRPr="002A1FE9" w:rsidTr="008218AF">
        <w:tc>
          <w:tcPr>
            <w:tcW w:w="2235" w:type="dxa"/>
          </w:tcPr>
          <w:p w:rsidR="00F45C79" w:rsidRPr="002A1FE9" w:rsidRDefault="00F45C79" w:rsidP="005809DC">
            <w:pPr>
              <w:pStyle w:val="18"/>
              <w:keepNext/>
              <w:keepLines/>
              <w:suppressLineNumbers/>
              <w:suppressAutoHyphens/>
              <w:rPr>
                <w:b w:val="0"/>
                <w:sz w:val="24"/>
                <w:szCs w:val="24"/>
              </w:rPr>
            </w:pPr>
            <w:r>
              <w:rPr>
                <w:b w:val="0"/>
                <w:sz w:val="24"/>
                <w:szCs w:val="24"/>
              </w:rPr>
              <w:t>Комиссия по профилактике правонарушений</w:t>
            </w:r>
          </w:p>
        </w:tc>
        <w:tc>
          <w:tcPr>
            <w:tcW w:w="1417" w:type="dxa"/>
          </w:tcPr>
          <w:p w:rsidR="00F45C79" w:rsidRPr="002A1FE9" w:rsidRDefault="00F45C79" w:rsidP="005809DC">
            <w:pPr>
              <w:pStyle w:val="18"/>
              <w:keepNext/>
              <w:keepLines/>
              <w:suppressLineNumbers/>
              <w:suppressAutoHyphens/>
              <w:rPr>
                <w:b w:val="0"/>
                <w:sz w:val="24"/>
                <w:szCs w:val="24"/>
              </w:rPr>
            </w:pPr>
            <w:r>
              <w:rPr>
                <w:b w:val="0"/>
                <w:sz w:val="24"/>
                <w:szCs w:val="24"/>
              </w:rPr>
              <w:t>0</w:t>
            </w:r>
          </w:p>
        </w:tc>
        <w:tc>
          <w:tcPr>
            <w:tcW w:w="1418" w:type="dxa"/>
          </w:tcPr>
          <w:p w:rsidR="00F45C79" w:rsidRPr="002A1FE9" w:rsidRDefault="00F45C79" w:rsidP="005809DC">
            <w:pPr>
              <w:pStyle w:val="18"/>
              <w:keepNext/>
              <w:keepLines/>
              <w:suppressLineNumbers/>
              <w:suppressAutoHyphens/>
              <w:rPr>
                <w:b w:val="0"/>
                <w:sz w:val="24"/>
                <w:szCs w:val="24"/>
              </w:rPr>
            </w:pPr>
            <w:r>
              <w:rPr>
                <w:b w:val="0"/>
                <w:sz w:val="24"/>
                <w:szCs w:val="24"/>
              </w:rPr>
              <w:t>0</w:t>
            </w:r>
          </w:p>
        </w:tc>
        <w:tc>
          <w:tcPr>
            <w:tcW w:w="1417" w:type="dxa"/>
          </w:tcPr>
          <w:p w:rsidR="00F45C79" w:rsidRPr="002A1FE9" w:rsidRDefault="00F45C79" w:rsidP="005809DC">
            <w:pPr>
              <w:pStyle w:val="18"/>
              <w:keepNext/>
              <w:keepLines/>
              <w:suppressLineNumbers/>
              <w:suppressAutoHyphens/>
              <w:rPr>
                <w:b w:val="0"/>
                <w:sz w:val="24"/>
                <w:szCs w:val="24"/>
              </w:rPr>
            </w:pPr>
            <w:r>
              <w:rPr>
                <w:b w:val="0"/>
                <w:sz w:val="24"/>
                <w:szCs w:val="24"/>
              </w:rPr>
              <w:t>0</w:t>
            </w:r>
          </w:p>
        </w:tc>
        <w:tc>
          <w:tcPr>
            <w:tcW w:w="1134" w:type="dxa"/>
          </w:tcPr>
          <w:p w:rsidR="00F45C79" w:rsidRPr="002A1FE9" w:rsidRDefault="00F45C79" w:rsidP="005809DC">
            <w:pPr>
              <w:pStyle w:val="18"/>
              <w:keepNext/>
              <w:keepLines/>
              <w:suppressLineNumbers/>
              <w:suppressAutoHyphens/>
              <w:rPr>
                <w:b w:val="0"/>
                <w:sz w:val="24"/>
                <w:szCs w:val="24"/>
              </w:rPr>
            </w:pPr>
            <w:r>
              <w:rPr>
                <w:b w:val="0"/>
                <w:sz w:val="24"/>
                <w:szCs w:val="24"/>
              </w:rPr>
              <w:t>0</w:t>
            </w:r>
          </w:p>
        </w:tc>
        <w:tc>
          <w:tcPr>
            <w:tcW w:w="1418" w:type="dxa"/>
          </w:tcPr>
          <w:p w:rsidR="00F45C79" w:rsidRDefault="00F45C79" w:rsidP="005809DC">
            <w:pPr>
              <w:pStyle w:val="18"/>
              <w:keepNext/>
              <w:keepLines/>
              <w:suppressLineNumbers/>
              <w:suppressAutoHyphens/>
              <w:rPr>
                <w:b w:val="0"/>
                <w:sz w:val="24"/>
                <w:szCs w:val="24"/>
              </w:rPr>
            </w:pPr>
            <w:r>
              <w:rPr>
                <w:b w:val="0"/>
                <w:sz w:val="24"/>
                <w:szCs w:val="24"/>
              </w:rPr>
              <w:t>4</w:t>
            </w:r>
          </w:p>
        </w:tc>
        <w:tc>
          <w:tcPr>
            <w:tcW w:w="1417" w:type="dxa"/>
          </w:tcPr>
          <w:p w:rsidR="00F45C79" w:rsidRDefault="00F45C79" w:rsidP="005809DC">
            <w:pPr>
              <w:pStyle w:val="18"/>
              <w:keepNext/>
              <w:keepLines/>
              <w:suppressLineNumbers/>
              <w:suppressAutoHyphens/>
              <w:rPr>
                <w:b w:val="0"/>
                <w:sz w:val="24"/>
                <w:szCs w:val="24"/>
              </w:rPr>
            </w:pPr>
            <w:r>
              <w:rPr>
                <w:b w:val="0"/>
                <w:sz w:val="24"/>
                <w:szCs w:val="24"/>
              </w:rPr>
              <w:t>11</w:t>
            </w:r>
          </w:p>
        </w:tc>
      </w:tr>
    </w:tbl>
    <w:p w:rsidR="00F45C79" w:rsidRPr="002A1FE9" w:rsidRDefault="00F45C79" w:rsidP="005809DC">
      <w:pPr>
        <w:pStyle w:val="18"/>
        <w:keepNext/>
        <w:keepLines/>
        <w:suppressLineNumbers/>
        <w:suppressAutoHyphens/>
        <w:ind w:firstLine="567"/>
        <w:rPr>
          <w:b w:val="0"/>
        </w:rPr>
      </w:pPr>
    </w:p>
    <w:tbl>
      <w:tblPr>
        <w:tblStyle w:val="aff0"/>
        <w:tblW w:w="10173" w:type="dxa"/>
        <w:tblLook w:val="04A0"/>
      </w:tblPr>
      <w:tblGrid>
        <w:gridCol w:w="6487"/>
        <w:gridCol w:w="1134"/>
        <w:gridCol w:w="1276"/>
        <w:gridCol w:w="1276"/>
      </w:tblGrid>
      <w:tr w:rsidR="00F45C79" w:rsidRPr="002A1FE9" w:rsidTr="00012175">
        <w:trPr>
          <w:tblHeader/>
        </w:trPr>
        <w:tc>
          <w:tcPr>
            <w:tcW w:w="648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Функции</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2014 г.</w:t>
            </w:r>
          </w:p>
        </w:tc>
        <w:tc>
          <w:tcPr>
            <w:tcW w:w="1276"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2015 г.</w:t>
            </w:r>
          </w:p>
        </w:tc>
        <w:tc>
          <w:tcPr>
            <w:tcW w:w="1276" w:type="dxa"/>
          </w:tcPr>
          <w:p w:rsidR="00F45C79" w:rsidRPr="002A1FE9" w:rsidRDefault="00F45C79" w:rsidP="005809DC">
            <w:pPr>
              <w:pStyle w:val="18"/>
              <w:keepNext/>
              <w:keepLines/>
              <w:suppressLineNumbers/>
              <w:suppressAutoHyphens/>
              <w:rPr>
                <w:b w:val="0"/>
                <w:sz w:val="24"/>
                <w:szCs w:val="24"/>
              </w:rPr>
            </w:pPr>
            <w:r>
              <w:rPr>
                <w:b w:val="0"/>
                <w:sz w:val="24"/>
                <w:szCs w:val="24"/>
              </w:rPr>
              <w:t>2016 г.</w:t>
            </w:r>
          </w:p>
        </w:tc>
      </w:tr>
      <w:tr w:rsidR="00F45C79" w:rsidRPr="002A1FE9" w:rsidTr="00012175">
        <w:tc>
          <w:tcPr>
            <w:tcW w:w="648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Подготовка нормативных правовых актов</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28</w:t>
            </w:r>
          </w:p>
        </w:tc>
        <w:tc>
          <w:tcPr>
            <w:tcW w:w="1276"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75</w:t>
            </w:r>
          </w:p>
        </w:tc>
        <w:tc>
          <w:tcPr>
            <w:tcW w:w="1276" w:type="dxa"/>
          </w:tcPr>
          <w:p w:rsidR="00F45C79" w:rsidRPr="002A1FE9" w:rsidRDefault="00F45C79" w:rsidP="005809DC">
            <w:pPr>
              <w:pStyle w:val="18"/>
              <w:keepNext/>
              <w:keepLines/>
              <w:suppressLineNumbers/>
              <w:suppressAutoHyphens/>
              <w:rPr>
                <w:b w:val="0"/>
                <w:sz w:val="24"/>
                <w:szCs w:val="24"/>
              </w:rPr>
            </w:pPr>
            <w:r>
              <w:rPr>
                <w:b w:val="0"/>
                <w:sz w:val="24"/>
                <w:szCs w:val="24"/>
              </w:rPr>
              <w:t>80</w:t>
            </w:r>
          </w:p>
        </w:tc>
      </w:tr>
      <w:tr w:rsidR="00F45C79" w:rsidRPr="002A1FE9" w:rsidTr="00012175">
        <w:tc>
          <w:tcPr>
            <w:tcW w:w="6487"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Принято заявлений на проведение публичных мероприятий</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5</w:t>
            </w:r>
          </w:p>
        </w:tc>
        <w:tc>
          <w:tcPr>
            <w:tcW w:w="1276"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13</w:t>
            </w:r>
          </w:p>
        </w:tc>
        <w:tc>
          <w:tcPr>
            <w:tcW w:w="1276" w:type="dxa"/>
          </w:tcPr>
          <w:p w:rsidR="00F45C79" w:rsidRPr="002A1FE9" w:rsidRDefault="00F45C79" w:rsidP="005809DC">
            <w:pPr>
              <w:pStyle w:val="18"/>
              <w:keepNext/>
              <w:keepLines/>
              <w:suppressLineNumbers/>
              <w:suppressAutoHyphens/>
              <w:rPr>
                <w:b w:val="0"/>
                <w:sz w:val="24"/>
                <w:szCs w:val="24"/>
              </w:rPr>
            </w:pPr>
            <w:r>
              <w:rPr>
                <w:b w:val="0"/>
                <w:sz w:val="24"/>
                <w:szCs w:val="24"/>
              </w:rPr>
              <w:t>50</w:t>
            </w:r>
          </w:p>
        </w:tc>
      </w:tr>
      <w:tr w:rsidR="00F45C79" w:rsidRPr="002A1FE9" w:rsidTr="00012175">
        <w:tc>
          <w:tcPr>
            <w:tcW w:w="6487" w:type="dxa"/>
          </w:tcPr>
          <w:p w:rsidR="00F45C79" w:rsidRPr="002A1FE9" w:rsidRDefault="00F45C79" w:rsidP="005809DC">
            <w:pPr>
              <w:pStyle w:val="18"/>
              <w:keepNext/>
              <w:keepLines/>
              <w:suppressLineNumbers/>
              <w:suppressAutoHyphens/>
              <w:jc w:val="left"/>
              <w:rPr>
                <w:b w:val="0"/>
                <w:sz w:val="24"/>
                <w:szCs w:val="24"/>
              </w:rPr>
            </w:pPr>
            <w:r w:rsidRPr="002A1FE9">
              <w:rPr>
                <w:b w:val="0"/>
                <w:sz w:val="24"/>
                <w:szCs w:val="24"/>
              </w:rPr>
              <w:t xml:space="preserve">Исполнение запросов федеральных, региональных органов государственной власти и государственных органов по сбору, обобщению и анализу информации по направлениям своей деятельности в еженедельном, квартальном, полугодовом и годовом формате. </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12</w:t>
            </w:r>
          </w:p>
        </w:tc>
        <w:tc>
          <w:tcPr>
            <w:tcW w:w="1276"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108</w:t>
            </w:r>
          </w:p>
        </w:tc>
        <w:tc>
          <w:tcPr>
            <w:tcW w:w="1276" w:type="dxa"/>
          </w:tcPr>
          <w:p w:rsidR="00F45C79" w:rsidRPr="002A1FE9" w:rsidRDefault="00F45C79" w:rsidP="005809DC">
            <w:pPr>
              <w:pStyle w:val="18"/>
              <w:keepNext/>
              <w:keepLines/>
              <w:suppressLineNumbers/>
              <w:suppressAutoHyphens/>
              <w:rPr>
                <w:b w:val="0"/>
                <w:sz w:val="24"/>
                <w:szCs w:val="24"/>
              </w:rPr>
            </w:pPr>
            <w:r>
              <w:rPr>
                <w:b w:val="0"/>
                <w:sz w:val="24"/>
                <w:szCs w:val="24"/>
              </w:rPr>
              <w:t>176</w:t>
            </w:r>
          </w:p>
        </w:tc>
      </w:tr>
      <w:tr w:rsidR="00F45C79" w:rsidRPr="002A1FE9" w:rsidTr="00012175">
        <w:tc>
          <w:tcPr>
            <w:tcW w:w="6487" w:type="dxa"/>
          </w:tcPr>
          <w:p w:rsidR="00F45C79" w:rsidRPr="002A1FE9" w:rsidRDefault="00F45C79" w:rsidP="005809DC">
            <w:pPr>
              <w:pStyle w:val="18"/>
              <w:keepNext/>
              <w:keepLines/>
              <w:suppressLineNumbers/>
              <w:suppressAutoHyphens/>
              <w:jc w:val="left"/>
              <w:rPr>
                <w:b w:val="0"/>
                <w:sz w:val="24"/>
                <w:szCs w:val="24"/>
              </w:rPr>
            </w:pPr>
            <w:r w:rsidRPr="002A1FE9">
              <w:rPr>
                <w:b w:val="0"/>
                <w:sz w:val="24"/>
                <w:szCs w:val="24"/>
              </w:rPr>
              <w:t>Выезды в сельские поселения</w:t>
            </w:r>
          </w:p>
        </w:tc>
        <w:tc>
          <w:tcPr>
            <w:tcW w:w="1134"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14</w:t>
            </w:r>
          </w:p>
        </w:tc>
        <w:tc>
          <w:tcPr>
            <w:tcW w:w="1276" w:type="dxa"/>
          </w:tcPr>
          <w:p w:rsidR="00F45C79" w:rsidRPr="002A1FE9" w:rsidRDefault="00F45C79" w:rsidP="005809DC">
            <w:pPr>
              <w:pStyle w:val="18"/>
              <w:keepNext/>
              <w:keepLines/>
              <w:suppressLineNumbers/>
              <w:suppressAutoHyphens/>
              <w:rPr>
                <w:b w:val="0"/>
                <w:sz w:val="24"/>
                <w:szCs w:val="24"/>
              </w:rPr>
            </w:pPr>
            <w:r w:rsidRPr="002A1FE9">
              <w:rPr>
                <w:b w:val="0"/>
                <w:sz w:val="24"/>
                <w:szCs w:val="24"/>
              </w:rPr>
              <w:t>40</w:t>
            </w:r>
          </w:p>
        </w:tc>
        <w:tc>
          <w:tcPr>
            <w:tcW w:w="1276" w:type="dxa"/>
          </w:tcPr>
          <w:p w:rsidR="00F45C79" w:rsidRPr="002A1FE9" w:rsidRDefault="00F45C79" w:rsidP="005809DC">
            <w:pPr>
              <w:pStyle w:val="18"/>
              <w:keepNext/>
              <w:keepLines/>
              <w:suppressLineNumbers/>
              <w:suppressAutoHyphens/>
              <w:rPr>
                <w:b w:val="0"/>
                <w:sz w:val="24"/>
                <w:szCs w:val="24"/>
              </w:rPr>
            </w:pPr>
            <w:r>
              <w:rPr>
                <w:b w:val="0"/>
                <w:sz w:val="24"/>
                <w:szCs w:val="24"/>
              </w:rPr>
              <w:t>40</w:t>
            </w:r>
          </w:p>
        </w:tc>
      </w:tr>
    </w:tbl>
    <w:p w:rsidR="00F45C79" w:rsidRPr="002A1FE9" w:rsidRDefault="00F45C79" w:rsidP="005809DC">
      <w:pPr>
        <w:keepNext/>
        <w:keepLines/>
        <w:suppressLineNumbers/>
        <w:suppressAutoHyphens/>
        <w:ind w:firstLine="720"/>
        <w:jc w:val="both"/>
        <w:rPr>
          <w:szCs w:val="28"/>
        </w:rPr>
      </w:pPr>
      <w:r w:rsidRPr="002A1FE9">
        <w:rPr>
          <w:szCs w:val="28"/>
        </w:rPr>
        <w:t>Сектор внутренней политики и противодействия коррупции работает над созданием условий для реализации мер, направленных на противодействие коррупции. При главе муниципального района – главе администрации Чайковского муниципального района создан межведомственный совет по противодействию коррупции. (далее Совет) Основными задачами Совета являются:</w:t>
      </w:r>
    </w:p>
    <w:p w:rsidR="00F45C79" w:rsidRPr="002A1FE9" w:rsidRDefault="00F45C79" w:rsidP="005809DC">
      <w:pPr>
        <w:keepNext/>
        <w:keepLines/>
        <w:suppressLineNumbers/>
        <w:suppressAutoHyphens/>
        <w:ind w:firstLine="720"/>
        <w:jc w:val="both"/>
        <w:rPr>
          <w:szCs w:val="28"/>
        </w:rPr>
      </w:pPr>
      <w:r w:rsidRPr="002A1FE9">
        <w:rPr>
          <w:szCs w:val="28"/>
        </w:rPr>
        <w:t>- подготовка предложений главе муниципального образования, касающихся реализации государственной политики в области противодействия коррупции;</w:t>
      </w:r>
    </w:p>
    <w:p w:rsidR="00F45C79" w:rsidRPr="002A1FE9" w:rsidRDefault="00F45C79" w:rsidP="005809DC">
      <w:pPr>
        <w:keepNext/>
        <w:keepLines/>
        <w:suppressLineNumbers/>
        <w:suppressAutoHyphens/>
        <w:ind w:firstLine="720"/>
        <w:jc w:val="both"/>
        <w:rPr>
          <w:szCs w:val="28"/>
        </w:rPr>
      </w:pPr>
      <w:r w:rsidRPr="002A1FE9">
        <w:rPr>
          <w:szCs w:val="28"/>
        </w:rPr>
        <w:t>- координация деятельности органов местного самоуправления по реализации государственной политики в  области противодействия коррупции;</w:t>
      </w:r>
    </w:p>
    <w:p w:rsidR="00F45C79" w:rsidRPr="002A1FE9" w:rsidRDefault="00F45C79" w:rsidP="005809DC">
      <w:pPr>
        <w:keepNext/>
        <w:keepLines/>
        <w:suppressLineNumbers/>
        <w:suppressAutoHyphens/>
        <w:ind w:firstLine="720"/>
        <w:jc w:val="both"/>
        <w:rPr>
          <w:szCs w:val="28"/>
        </w:rPr>
      </w:pPr>
      <w:r w:rsidRPr="002A1FE9">
        <w:rPr>
          <w:szCs w:val="28"/>
        </w:rPr>
        <w:t xml:space="preserve">- контроль за реализацией мероприятий, предусмотренных планом противодействия коррупции в органах местного самоуправления муниципального образования. </w:t>
      </w:r>
    </w:p>
    <w:p w:rsidR="00F45C79" w:rsidRPr="002A1FE9" w:rsidRDefault="00F45C79" w:rsidP="005809DC">
      <w:pPr>
        <w:keepNext/>
        <w:keepLines/>
        <w:suppressLineNumbers/>
        <w:suppressAutoHyphens/>
        <w:ind w:firstLine="720"/>
        <w:jc w:val="both"/>
        <w:rPr>
          <w:szCs w:val="28"/>
        </w:rPr>
      </w:pPr>
      <w:r w:rsidRPr="002A1FE9">
        <w:rPr>
          <w:szCs w:val="28"/>
        </w:rPr>
        <w:t xml:space="preserve">В состав Совета вошли общественные организации, политические партии, федеральные органы исполнительной власти, контрольно-надзорные органы. </w:t>
      </w:r>
    </w:p>
    <w:p w:rsidR="00F45C79" w:rsidRPr="002A1FE9" w:rsidRDefault="00F45C79" w:rsidP="005809DC">
      <w:pPr>
        <w:keepNext/>
        <w:keepLines/>
        <w:suppressLineNumbers/>
        <w:suppressAutoHyphens/>
        <w:ind w:firstLine="720"/>
        <w:jc w:val="both"/>
        <w:rPr>
          <w:szCs w:val="28"/>
        </w:rPr>
      </w:pPr>
      <w:r>
        <w:rPr>
          <w:szCs w:val="28"/>
        </w:rPr>
        <w:t>В 2016</w:t>
      </w:r>
      <w:r w:rsidRPr="002A1FE9">
        <w:rPr>
          <w:szCs w:val="28"/>
        </w:rPr>
        <w:t xml:space="preserve"> году прошло 2 заседания, на которых функциональные (отраслевые) органы администрации Чайковского муниципального района отчитывались об исполнении Плана по противодействию коррупции, утвержденного администрацией Чайковского муниципального района.    </w:t>
      </w:r>
    </w:p>
    <w:p w:rsidR="00F45C79" w:rsidRPr="002A1FE9" w:rsidRDefault="00F45C79" w:rsidP="005809DC">
      <w:pPr>
        <w:keepNext/>
        <w:keepLines/>
        <w:suppressLineNumbers/>
        <w:suppressAutoHyphens/>
        <w:ind w:firstLine="720"/>
        <w:jc w:val="both"/>
        <w:rPr>
          <w:szCs w:val="28"/>
        </w:rPr>
      </w:pPr>
      <w:r w:rsidRPr="002A1FE9">
        <w:rPr>
          <w:szCs w:val="28"/>
        </w:rPr>
        <w:t>Деятельность сектора внутренней политики и противодействия коррупции также направлена на:</w:t>
      </w:r>
    </w:p>
    <w:p w:rsidR="00F45C79" w:rsidRPr="002A1FE9" w:rsidRDefault="00F45C79" w:rsidP="005809DC">
      <w:pPr>
        <w:keepNext/>
        <w:keepLines/>
        <w:suppressLineNumbers/>
        <w:suppressAutoHyphens/>
        <w:ind w:firstLine="720"/>
        <w:jc w:val="both"/>
        <w:rPr>
          <w:szCs w:val="28"/>
        </w:rPr>
      </w:pPr>
      <w:r w:rsidRPr="002A1FE9">
        <w:rPr>
          <w:szCs w:val="28"/>
        </w:rPr>
        <w:t>- оказание содействия в вопросах взаимодействия между органами местного самоуправления, координация деятельности органов местного самоуправления.  Для реализации данной задачи при главе муниципального района – главе администрации Чайковского муниципального района создан Совет глав поселений.</w:t>
      </w:r>
    </w:p>
    <w:p w:rsidR="00F45C79" w:rsidRDefault="00F45C79" w:rsidP="005809DC">
      <w:pPr>
        <w:keepNext/>
        <w:keepLines/>
        <w:suppressLineNumbers/>
        <w:suppressAutoHyphens/>
        <w:ind w:firstLine="720"/>
        <w:jc w:val="both"/>
        <w:rPr>
          <w:szCs w:val="28"/>
        </w:rPr>
      </w:pPr>
      <w:r w:rsidRPr="002A1FE9">
        <w:rPr>
          <w:szCs w:val="28"/>
        </w:rPr>
        <w:lastRenderedPageBreak/>
        <w:t xml:space="preserve">Сектор внутренней политики и противодействия коррупции еженедельно проводит мониторинг межэтнической ситуации и события, способные повлиять на рост общественно-политической и социальной напряженности в Чайковском муниципальном районе. Информацию направляет в Администрацию губернатора Пермского края.  </w:t>
      </w:r>
    </w:p>
    <w:p w:rsidR="00F45C79" w:rsidRDefault="00F45C79" w:rsidP="005809DC">
      <w:pPr>
        <w:keepNext/>
        <w:keepLines/>
        <w:suppressLineNumbers/>
        <w:suppressAutoHyphens/>
        <w:ind w:firstLine="720"/>
        <w:jc w:val="both"/>
        <w:rPr>
          <w:szCs w:val="28"/>
        </w:rPr>
      </w:pPr>
      <w:r>
        <w:rPr>
          <w:szCs w:val="28"/>
        </w:rPr>
        <w:t xml:space="preserve">Деятельность сектора также направлена на развитие гражданского общества. Был проведен муниципальный конкурс «Человек года» в рамках муниципальной программы «Взаимодействие общества и власти». В конкурсе приняло участие 28 номинантов. Были проведены семинары, встречи с населением по развитию территориального общественного самоуправления (далее ТОС), в 2016 году создано 4 ТОС, 2 в городском поселении, 2 – в </w:t>
      </w:r>
      <w:proofErr w:type="spellStart"/>
      <w:r>
        <w:rPr>
          <w:szCs w:val="28"/>
        </w:rPr>
        <w:t>Фокинском</w:t>
      </w:r>
      <w:proofErr w:type="spellEnd"/>
      <w:r>
        <w:rPr>
          <w:szCs w:val="28"/>
        </w:rPr>
        <w:t xml:space="preserve"> сельском поселении. </w:t>
      </w:r>
    </w:p>
    <w:p w:rsidR="00F45C79" w:rsidRDefault="00F45C79" w:rsidP="005809DC">
      <w:pPr>
        <w:keepNext/>
        <w:keepLines/>
        <w:suppressLineNumbers/>
        <w:suppressAutoHyphens/>
        <w:ind w:firstLine="720"/>
        <w:jc w:val="both"/>
        <w:rPr>
          <w:szCs w:val="28"/>
          <w:highlight w:val="yellow"/>
        </w:rPr>
      </w:pPr>
      <w:r>
        <w:rPr>
          <w:szCs w:val="28"/>
        </w:rPr>
        <w:t>С 01 января 2017 года сектор внутренней политики и противодействия коррупции переименован в комитет внутренней политик и общественной безопасности.</w:t>
      </w:r>
    </w:p>
    <w:p w:rsidR="00290B9F" w:rsidRPr="00925D08" w:rsidRDefault="00290B9F" w:rsidP="005809DC">
      <w:pPr>
        <w:keepNext/>
        <w:keepLines/>
        <w:suppressLineNumbers/>
        <w:suppressAutoHyphens/>
        <w:ind w:firstLine="720"/>
        <w:jc w:val="both"/>
        <w:rPr>
          <w:szCs w:val="28"/>
          <w:highlight w:val="yellow"/>
        </w:rPr>
      </w:pPr>
    </w:p>
    <w:p w:rsidR="00BC6571" w:rsidRPr="00290B9F" w:rsidRDefault="00A27204" w:rsidP="00901171">
      <w:pPr>
        <w:pStyle w:val="20"/>
        <w:numPr>
          <w:ilvl w:val="2"/>
          <w:numId w:val="1"/>
        </w:numPr>
        <w:suppressLineNumbers/>
        <w:tabs>
          <w:tab w:val="left" w:pos="0"/>
        </w:tabs>
        <w:suppressAutoHyphens/>
        <w:spacing w:before="0" w:line="240" w:lineRule="auto"/>
        <w:ind w:left="0" w:firstLine="567"/>
        <w:jc w:val="both"/>
        <w:rPr>
          <w:rFonts w:ascii="Times New Roman" w:hAnsi="Times New Roman"/>
          <w:color w:val="000000" w:themeColor="text1"/>
          <w:szCs w:val="28"/>
        </w:rPr>
      </w:pPr>
      <w:bookmarkStart w:id="422" w:name="_Toc483299250"/>
      <w:r w:rsidRPr="00290B9F">
        <w:rPr>
          <w:rFonts w:ascii="Times New Roman" w:hAnsi="Times New Roman"/>
          <w:color w:val="auto"/>
          <w:sz w:val="28"/>
          <w:szCs w:val="28"/>
        </w:rPr>
        <w:t>Деятельность сектора контрактной службы администрации Чайковского муниципального района</w:t>
      </w:r>
      <w:bookmarkEnd w:id="422"/>
    </w:p>
    <w:p w:rsidR="00290B9F" w:rsidRPr="007041C1" w:rsidRDefault="00290B9F" w:rsidP="005809DC">
      <w:pPr>
        <w:keepNext/>
        <w:keepLines/>
        <w:suppressLineNumbers/>
        <w:suppressAutoHyphens/>
        <w:ind w:firstLine="709"/>
        <w:jc w:val="both"/>
        <w:rPr>
          <w:color w:val="000000" w:themeColor="text1"/>
          <w:szCs w:val="28"/>
        </w:rPr>
      </w:pPr>
      <w:r w:rsidRPr="007041C1">
        <w:rPr>
          <w:color w:val="000000" w:themeColor="text1"/>
          <w:szCs w:val="28"/>
        </w:rPr>
        <w:t>Основными функциями в деятельности Сектора являются: планирование и  осуществление закупок товаров, работ, услуг для обеспечения нужд администрации Чайковского муниципального района.</w:t>
      </w:r>
    </w:p>
    <w:p w:rsidR="00290B9F" w:rsidRPr="007041C1" w:rsidRDefault="00290B9F" w:rsidP="005809DC">
      <w:pPr>
        <w:keepNext/>
        <w:keepLines/>
        <w:suppressLineNumbers/>
        <w:suppressAutoHyphens/>
        <w:ind w:firstLine="709"/>
        <w:jc w:val="both"/>
        <w:rPr>
          <w:rFonts w:eastAsia="Calibri"/>
          <w:bCs/>
          <w:szCs w:val="28"/>
        </w:rPr>
      </w:pPr>
      <w:r w:rsidRPr="007041C1">
        <w:rPr>
          <w:rFonts w:eastAsia="Calibri"/>
          <w:bCs/>
          <w:szCs w:val="28"/>
        </w:rPr>
        <w:t xml:space="preserve">Основные задачи, которые выполнялись </w:t>
      </w:r>
      <w:r w:rsidRPr="007041C1">
        <w:rPr>
          <w:bCs/>
          <w:szCs w:val="28"/>
        </w:rPr>
        <w:t>Сектором в отчетном периоде</w:t>
      </w:r>
      <w:r w:rsidRPr="007041C1">
        <w:rPr>
          <w:rFonts w:eastAsia="Calibri"/>
          <w:bCs/>
          <w:szCs w:val="28"/>
        </w:rPr>
        <w:t>:</w:t>
      </w:r>
    </w:p>
    <w:p w:rsidR="00290B9F" w:rsidRPr="007041C1" w:rsidRDefault="00290B9F" w:rsidP="005809DC">
      <w:pPr>
        <w:keepNext/>
        <w:keepLines/>
        <w:suppressLineNumbers/>
        <w:suppressAutoHyphens/>
        <w:ind w:firstLine="709"/>
        <w:jc w:val="both"/>
        <w:rPr>
          <w:rFonts w:eastAsia="Calibri"/>
          <w:bCs/>
          <w:szCs w:val="28"/>
        </w:rPr>
      </w:pPr>
      <w:r w:rsidRPr="007041C1">
        <w:rPr>
          <w:bCs/>
          <w:szCs w:val="28"/>
        </w:rPr>
        <w:t>-</w:t>
      </w:r>
      <w:r w:rsidRPr="007041C1">
        <w:rPr>
          <w:rFonts w:eastAsia="Calibri"/>
          <w:bCs/>
          <w:szCs w:val="28"/>
        </w:rPr>
        <w:t xml:space="preserve"> организация в соответствии с законодательством </w:t>
      </w:r>
      <w:r w:rsidRPr="007041C1">
        <w:rPr>
          <w:bCs/>
          <w:szCs w:val="28"/>
        </w:rPr>
        <w:t xml:space="preserve">и нормативными правовыми актами о контрактной системе в сфере закупок </w:t>
      </w:r>
      <w:r w:rsidRPr="007041C1">
        <w:rPr>
          <w:rFonts w:eastAsia="Calibri"/>
          <w:bCs/>
          <w:szCs w:val="28"/>
        </w:rPr>
        <w:t xml:space="preserve">работы по </w:t>
      </w:r>
      <w:r w:rsidRPr="007041C1">
        <w:rPr>
          <w:bCs/>
          <w:szCs w:val="28"/>
        </w:rPr>
        <w:t>осуществлению закупок товаров, работ, услуг</w:t>
      </w:r>
      <w:r w:rsidRPr="007041C1">
        <w:rPr>
          <w:rFonts w:eastAsia="Calibri"/>
          <w:bCs/>
          <w:szCs w:val="28"/>
        </w:rPr>
        <w:t xml:space="preserve"> </w:t>
      </w:r>
      <w:r w:rsidRPr="007041C1">
        <w:rPr>
          <w:color w:val="000000" w:themeColor="text1"/>
          <w:szCs w:val="28"/>
        </w:rPr>
        <w:t>для обеспечения нужд администрации Чайковского муниципального района</w:t>
      </w:r>
      <w:r w:rsidRPr="007041C1">
        <w:rPr>
          <w:rFonts w:eastAsia="Calibri"/>
          <w:bCs/>
          <w:szCs w:val="28"/>
        </w:rPr>
        <w:t xml:space="preserve"> </w:t>
      </w:r>
      <w:r w:rsidRPr="007041C1">
        <w:rPr>
          <w:bCs/>
          <w:szCs w:val="28"/>
        </w:rPr>
        <w:t>используя конкурентные способы определения поставщиков (подрядчиков, исполнителей)</w:t>
      </w:r>
      <w:r w:rsidRPr="007041C1">
        <w:rPr>
          <w:rFonts w:eastAsia="Calibri"/>
          <w:bCs/>
          <w:szCs w:val="28"/>
        </w:rPr>
        <w:t xml:space="preserve"> в форме аукционов</w:t>
      </w:r>
      <w:r w:rsidRPr="007041C1">
        <w:rPr>
          <w:bCs/>
          <w:szCs w:val="28"/>
        </w:rPr>
        <w:t>,</w:t>
      </w:r>
      <w:r w:rsidRPr="007041C1">
        <w:rPr>
          <w:rFonts w:eastAsia="Calibri"/>
          <w:bCs/>
          <w:szCs w:val="28"/>
        </w:rPr>
        <w:t xml:space="preserve"> конкурсов</w:t>
      </w:r>
      <w:r w:rsidRPr="007041C1">
        <w:rPr>
          <w:bCs/>
          <w:szCs w:val="28"/>
        </w:rPr>
        <w:t>,</w:t>
      </w:r>
      <w:r w:rsidRPr="007041C1">
        <w:rPr>
          <w:rFonts w:eastAsia="Calibri"/>
          <w:bCs/>
          <w:szCs w:val="28"/>
        </w:rPr>
        <w:t xml:space="preserve"> запроса котировок</w:t>
      </w:r>
      <w:r w:rsidRPr="007041C1">
        <w:rPr>
          <w:bCs/>
          <w:szCs w:val="28"/>
        </w:rPr>
        <w:t xml:space="preserve"> и запроса предложений</w:t>
      </w:r>
      <w:r w:rsidRPr="007041C1">
        <w:rPr>
          <w:rFonts w:eastAsia="Calibri"/>
          <w:bCs/>
          <w:szCs w:val="28"/>
        </w:rPr>
        <w:t>;</w:t>
      </w:r>
    </w:p>
    <w:p w:rsidR="00290B9F" w:rsidRPr="007041C1" w:rsidRDefault="00290B9F" w:rsidP="005809DC">
      <w:pPr>
        <w:keepNext/>
        <w:keepLines/>
        <w:suppressLineNumbers/>
        <w:suppressAutoHyphens/>
        <w:ind w:firstLine="709"/>
        <w:jc w:val="both"/>
        <w:rPr>
          <w:rFonts w:eastAsia="Calibri"/>
          <w:bCs/>
          <w:szCs w:val="28"/>
        </w:rPr>
      </w:pPr>
      <w:r w:rsidRPr="007041C1">
        <w:rPr>
          <w:bCs/>
          <w:szCs w:val="28"/>
        </w:rPr>
        <w:t>-</w:t>
      </w:r>
      <w:r w:rsidRPr="007041C1">
        <w:rPr>
          <w:rFonts w:eastAsia="Calibri"/>
          <w:bCs/>
          <w:szCs w:val="28"/>
        </w:rPr>
        <w:t xml:space="preserve"> достижение максимальной экономической эффективности использования бюджетных средств при </w:t>
      </w:r>
      <w:r w:rsidRPr="007041C1">
        <w:rPr>
          <w:bCs/>
          <w:szCs w:val="28"/>
        </w:rPr>
        <w:t>осуществлении закупок</w:t>
      </w:r>
      <w:r w:rsidRPr="007041C1">
        <w:rPr>
          <w:rFonts w:eastAsia="Calibri"/>
          <w:bCs/>
          <w:szCs w:val="28"/>
        </w:rPr>
        <w:t xml:space="preserve"> на поставки товаров, выполнение работ, оказание услуг для </w:t>
      </w:r>
      <w:r w:rsidRPr="007041C1">
        <w:rPr>
          <w:bCs/>
          <w:szCs w:val="28"/>
        </w:rPr>
        <w:t xml:space="preserve">муниципальных </w:t>
      </w:r>
      <w:r w:rsidRPr="007041C1">
        <w:rPr>
          <w:rFonts w:eastAsia="Calibri"/>
          <w:bCs/>
          <w:szCs w:val="28"/>
        </w:rPr>
        <w:t xml:space="preserve">нужд </w:t>
      </w:r>
      <w:r w:rsidRPr="007041C1">
        <w:rPr>
          <w:color w:val="000000" w:themeColor="text1"/>
          <w:szCs w:val="28"/>
        </w:rPr>
        <w:t>администрации Чайковского муниципального района</w:t>
      </w:r>
      <w:r w:rsidRPr="007041C1">
        <w:rPr>
          <w:rFonts w:eastAsia="Calibri"/>
          <w:bCs/>
          <w:szCs w:val="28"/>
        </w:rPr>
        <w:t>;</w:t>
      </w:r>
    </w:p>
    <w:p w:rsidR="00290B9F" w:rsidRPr="007041C1" w:rsidRDefault="00290B9F" w:rsidP="005809DC">
      <w:pPr>
        <w:keepNext/>
        <w:keepLines/>
        <w:suppressLineNumbers/>
        <w:suppressAutoHyphens/>
        <w:ind w:firstLine="709"/>
        <w:jc w:val="both"/>
        <w:rPr>
          <w:rFonts w:eastAsia="Calibri"/>
          <w:bCs/>
          <w:szCs w:val="28"/>
        </w:rPr>
      </w:pPr>
      <w:r w:rsidRPr="007041C1">
        <w:rPr>
          <w:bCs/>
          <w:szCs w:val="28"/>
        </w:rPr>
        <w:t>-</w:t>
      </w:r>
      <w:r w:rsidRPr="007041C1">
        <w:rPr>
          <w:rFonts w:eastAsia="Calibri"/>
          <w:bCs/>
          <w:szCs w:val="28"/>
        </w:rPr>
        <w:t xml:space="preserve"> обеспечение принципов открытости, прозрачности, </w:t>
      </w:r>
      <w:proofErr w:type="spellStart"/>
      <w:r w:rsidRPr="007041C1">
        <w:rPr>
          <w:rFonts w:eastAsia="Calibri"/>
          <w:bCs/>
          <w:szCs w:val="28"/>
        </w:rPr>
        <w:t>конкурентности</w:t>
      </w:r>
      <w:proofErr w:type="spellEnd"/>
      <w:r w:rsidRPr="007041C1">
        <w:rPr>
          <w:rFonts w:eastAsia="Calibri"/>
          <w:bCs/>
          <w:szCs w:val="28"/>
        </w:rPr>
        <w:t xml:space="preserve"> (развития добросовестной конкуренции), создания равных условий при </w:t>
      </w:r>
      <w:r w:rsidRPr="007041C1">
        <w:rPr>
          <w:bCs/>
          <w:szCs w:val="28"/>
        </w:rPr>
        <w:t>осуществлении закупок</w:t>
      </w:r>
      <w:r w:rsidRPr="007041C1">
        <w:rPr>
          <w:rFonts w:eastAsia="Calibri"/>
          <w:bCs/>
          <w:szCs w:val="28"/>
        </w:rPr>
        <w:t xml:space="preserve"> на поставки товаров, выполнение работ, оказание услуг для </w:t>
      </w:r>
      <w:r w:rsidRPr="007041C1">
        <w:rPr>
          <w:bCs/>
          <w:szCs w:val="28"/>
        </w:rPr>
        <w:t xml:space="preserve">муниципальных </w:t>
      </w:r>
      <w:r w:rsidRPr="007041C1">
        <w:rPr>
          <w:rFonts w:eastAsia="Calibri"/>
          <w:bCs/>
          <w:szCs w:val="28"/>
        </w:rPr>
        <w:t xml:space="preserve">нужд </w:t>
      </w:r>
      <w:r w:rsidRPr="007041C1">
        <w:rPr>
          <w:color w:val="000000" w:themeColor="text1"/>
          <w:szCs w:val="28"/>
        </w:rPr>
        <w:t>администрации Чайковского муниципального района</w:t>
      </w:r>
      <w:r w:rsidRPr="007041C1">
        <w:rPr>
          <w:rFonts w:eastAsia="Calibri"/>
          <w:bCs/>
          <w:szCs w:val="28"/>
        </w:rPr>
        <w:t>;</w:t>
      </w:r>
    </w:p>
    <w:p w:rsidR="00290B9F" w:rsidRPr="007041C1" w:rsidRDefault="00290B9F" w:rsidP="005809DC">
      <w:pPr>
        <w:keepNext/>
        <w:keepLines/>
        <w:suppressLineNumbers/>
        <w:suppressAutoHyphens/>
        <w:ind w:firstLine="709"/>
        <w:jc w:val="both"/>
        <w:rPr>
          <w:bCs/>
          <w:szCs w:val="28"/>
        </w:rPr>
      </w:pPr>
      <w:r w:rsidRPr="007041C1">
        <w:rPr>
          <w:bCs/>
          <w:szCs w:val="28"/>
        </w:rPr>
        <w:t>- обеспечение принципов эффективности и</w:t>
      </w:r>
      <w:r w:rsidRPr="007041C1">
        <w:rPr>
          <w:rFonts w:eastAsia="Calibri"/>
          <w:bCs/>
          <w:szCs w:val="28"/>
        </w:rPr>
        <w:t xml:space="preserve"> </w:t>
      </w:r>
      <w:r w:rsidRPr="007041C1">
        <w:rPr>
          <w:bCs/>
          <w:szCs w:val="28"/>
        </w:rPr>
        <w:t xml:space="preserve">результативности с целью заключения контрактов на условиях, обеспечивающих наиболее эффективное достижение заданных результатов обеспечения муниципальных </w:t>
      </w:r>
      <w:r w:rsidRPr="007041C1">
        <w:rPr>
          <w:rFonts w:eastAsia="Calibri"/>
          <w:bCs/>
          <w:szCs w:val="28"/>
        </w:rPr>
        <w:t xml:space="preserve">нужд </w:t>
      </w:r>
      <w:r w:rsidRPr="007041C1">
        <w:rPr>
          <w:color w:val="000000" w:themeColor="text1"/>
          <w:szCs w:val="28"/>
        </w:rPr>
        <w:t>администрации Чайковского муниципального района</w:t>
      </w:r>
      <w:r w:rsidRPr="007041C1">
        <w:rPr>
          <w:rFonts w:eastAsia="Calibri"/>
          <w:bCs/>
          <w:szCs w:val="28"/>
        </w:rPr>
        <w:t>.</w:t>
      </w:r>
    </w:p>
    <w:p w:rsidR="00290B9F" w:rsidRPr="007041C1" w:rsidRDefault="00290B9F" w:rsidP="005809DC">
      <w:pPr>
        <w:keepNext/>
        <w:keepLines/>
        <w:suppressLineNumbers/>
        <w:suppressAutoHyphens/>
        <w:ind w:firstLine="709"/>
        <w:jc w:val="both"/>
        <w:rPr>
          <w:bCs/>
          <w:szCs w:val="28"/>
        </w:rPr>
      </w:pPr>
      <w:r w:rsidRPr="007041C1">
        <w:rPr>
          <w:bCs/>
          <w:szCs w:val="28"/>
        </w:rPr>
        <w:t>В 2016 году было подготовлено 84 закупки, из них 77 закупок способом аукциона в электронной форме, 7 закупок способом запроса котировок. Из 84 подготовленных и размещенных закупок по итогам проведения процедур было заключено 80 контрактов, в том числе 77 контрактов по итогам проведения электронных аукционов, 7 контрактов по итогам проведения запроса котировок.</w:t>
      </w:r>
    </w:p>
    <w:p w:rsidR="00290B9F" w:rsidRDefault="00290B9F" w:rsidP="005809DC">
      <w:pPr>
        <w:keepNext/>
        <w:keepLines/>
        <w:suppressLineNumbers/>
        <w:suppressAutoHyphens/>
        <w:jc w:val="center"/>
        <w:rPr>
          <w:b/>
          <w:bCs/>
          <w:szCs w:val="28"/>
        </w:rPr>
      </w:pPr>
    </w:p>
    <w:p w:rsidR="00901171" w:rsidRPr="007041C1" w:rsidRDefault="00901171" w:rsidP="005809DC">
      <w:pPr>
        <w:keepNext/>
        <w:keepLines/>
        <w:suppressLineNumbers/>
        <w:suppressAutoHyphens/>
        <w:jc w:val="center"/>
        <w:rPr>
          <w:b/>
          <w:bCs/>
          <w:szCs w:val="28"/>
        </w:rPr>
      </w:pPr>
    </w:p>
    <w:p w:rsidR="00290B9F" w:rsidRDefault="00290B9F" w:rsidP="005809DC">
      <w:pPr>
        <w:keepNext/>
        <w:keepLines/>
        <w:suppressLineNumbers/>
        <w:suppressAutoHyphens/>
        <w:jc w:val="center"/>
        <w:rPr>
          <w:b/>
          <w:bCs/>
          <w:sz w:val="24"/>
          <w:szCs w:val="24"/>
        </w:rPr>
      </w:pPr>
      <w:r w:rsidRPr="00371823">
        <w:rPr>
          <w:b/>
          <w:bCs/>
          <w:sz w:val="24"/>
          <w:szCs w:val="24"/>
        </w:rPr>
        <w:lastRenderedPageBreak/>
        <w:t>Информация о закупках товаров работ, услуг, осуществленных администрацией Чайковского муниципального района конкурентными способами</w:t>
      </w:r>
      <w:r>
        <w:rPr>
          <w:b/>
          <w:bCs/>
          <w:sz w:val="24"/>
          <w:szCs w:val="24"/>
        </w:rPr>
        <w:t xml:space="preserve"> </w:t>
      </w:r>
    </w:p>
    <w:p w:rsidR="00290B9F" w:rsidRDefault="00290B9F" w:rsidP="005809DC">
      <w:pPr>
        <w:keepNext/>
        <w:keepLines/>
        <w:suppressLineNumbers/>
        <w:suppressAutoHyphens/>
        <w:jc w:val="center"/>
        <w:rPr>
          <w:bCs/>
          <w:sz w:val="24"/>
          <w:szCs w:val="24"/>
        </w:rPr>
      </w:pPr>
      <w:r w:rsidRPr="00371823">
        <w:rPr>
          <w:b/>
          <w:bCs/>
          <w:sz w:val="24"/>
          <w:szCs w:val="24"/>
        </w:rPr>
        <w:t>в 201</w:t>
      </w:r>
      <w:r>
        <w:rPr>
          <w:b/>
          <w:bCs/>
          <w:sz w:val="24"/>
          <w:szCs w:val="24"/>
        </w:rPr>
        <w:t>5-2016</w:t>
      </w:r>
      <w:r w:rsidRPr="00371823">
        <w:rPr>
          <w:b/>
          <w:bCs/>
          <w:sz w:val="24"/>
          <w:szCs w:val="24"/>
        </w:rPr>
        <w:t xml:space="preserve"> год</w:t>
      </w:r>
      <w:r>
        <w:rPr>
          <w:b/>
          <w:bCs/>
          <w:sz w:val="24"/>
          <w:szCs w:val="24"/>
        </w:rPr>
        <w:t>ах</w:t>
      </w:r>
    </w:p>
    <w:tbl>
      <w:tblPr>
        <w:tblStyle w:val="aff0"/>
        <w:tblW w:w="0" w:type="auto"/>
        <w:tblInd w:w="108" w:type="dxa"/>
        <w:tblLook w:val="04A0"/>
      </w:tblPr>
      <w:tblGrid>
        <w:gridCol w:w="516"/>
        <w:gridCol w:w="6572"/>
        <w:gridCol w:w="1417"/>
        <w:gridCol w:w="1418"/>
      </w:tblGrid>
      <w:tr w:rsidR="00290B9F" w:rsidTr="00012175">
        <w:tc>
          <w:tcPr>
            <w:tcW w:w="516" w:type="dxa"/>
            <w:vAlign w:val="center"/>
          </w:tcPr>
          <w:p w:rsidR="00290B9F" w:rsidRPr="00084670" w:rsidRDefault="00290B9F" w:rsidP="005809DC">
            <w:pPr>
              <w:keepNext/>
              <w:keepLines/>
              <w:suppressLineNumbers/>
              <w:suppressAutoHyphens/>
              <w:ind w:left="-108" w:right="-108"/>
              <w:jc w:val="center"/>
              <w:rPr>
                <w:bCs/>
              </w:rPr>
            </w:pPr>
            <w:r w:rsidRPr="00084670">
              <w:rPr>
                <w:bCs/>
              </w:rPr>
              <w:t>№ п/п</w:t>
            </w:r>
          </w:p>
        </w:tc>
        <w:tc>
          <w:tcPr>
            <w:tcW w:w="6572" w:type="dxa"/>
            <w:vAlign w:val="center"/>
          </w:tcPr>
          <w:p w:rsidR="00290B9F" w:rsidRPr="00084670" w:rsidRDefault="00290B9F" w:rsidP="005809DC">
            <w:pPr>
              <w:keepNext/>
              <w:keepLines/>
              <w:suppressLineNumbers/>
              <w:suppressAutoHyphens/>
              <w:jc w:val="center"/>
              <w:rPr>
                <w:bCs/>
              </w:rPr>
            </w:pPr>
            <w:r w:rsidRPr="00084670">
              <w:rPr>
                <w:bCs/>
              </w:rPr>
              <w:t>Показатели</w:t>
            </w:r>
          </w:p>
        </w:tc>
        <w:tc>
          <w:tcPr>
            <w:tcW w:w="1417" w:type="dxa"/>
            <w:vAlign w:val="center"/>
          </w:tcPr>
          <w:p w:rsidR="00290B9F" w:rsidRDefault="00290B9F" w:rsidP="005809DC">
            <w:pPr>
              <w:keepNext/>
              <w:keepLines/>
              <w:suppressLineNumbers/>
              <w:suppressAutoHyphens/>
              <w:jc w:val="center"/>
              <w:rPr>
                <w:bCs/>
              </w:rPr>
            </w:pPr>
            <w:r>
              <w:rPr>
                <w:bCs/>
              </w:rPr>
              <w:t>2015 год</w:t>
            </w:r>
          </w:p>
        </w:tc>
        <w:tc>
          <w:tcPr>
            <w:tcW w:w="1418" w:type="dxa"/>
            <w:vAlign w:val="center"/>
          </w:tcPr>
          <w:p w:rsidR="00290B9F" w:rsidRPr="00084670" w:rsidRDefault="00290B9F" w:rsidP="005809DC">
            <w:pPr>
              <w:keepNext/>
              <w:keepLines/>
              <w:suppressLineNumbers/>
              <w:suppressAutoHyphens/>
              <w:jc w:val="center"/>
              <w:rPr>
                <w:bCs/>
              </w:rPr>
            </w:pPr>
            <w:r>
              <w:rPr>
                <w:bCs/>
              </w:rPr>
              <w:t>2016 год</w:t>
            </w:r>
          </w:p>
        </w:tc>
      </w:tr>
      <w:tr w:rsidR="00290B9F" w:rsidTr="00012175">
        <w:tc>
          <w:tcPr>
            <w:tcW w:w="516" w:type="dxa"/>
          </w:tcPr>
          <w:p w:rsidR="00290B9F" w:rsidRDefault="00290B9F" w:rsidP="005809DC">
            <w:pPr>
              <w:keepNext/>
              <w:keepLines/>
              <w:suppressLineNumbers/>
              <w:suppressAutoHyphens/>
              <w:jc w:val="center"/>
              <w:rPr>
                <w:bCs/>
                <w:sz w:val="24"/>
                <w:szCs w:val="24"/>
              </w:rPr>
            </w:pPr>
            <w:r>
              <w:rPr>
                <w:bCs/>
                <w:sz w:val="24"/>
                <w:szCs w:val="24"/>
              </w:rPr>
              <w:t>1</w:t>
            </w:r>
          </w:p>
        </w:tc>
        <w:tc>
          <w:tcPr>
            <w:tcW w:w="6572" w:type="dxa"/>
          </w:tcPr>
          <w:p w:rsidR="00290B9F" w:rsidRDefault="00290B9F" w:rsidP="005809DC">
            <w:pPr>
              <w:keepNext/>
              <w:keepLines/>
              <w:suppressLineNumbers/>
              <w:suppressAutoHyphens/>
              <w:jc w:val="both"/>
              <w:rPr>
                <w:bCs/>
                <w:sz w:val="24"/>
                <w:szCs w:val="24"/>
              </w:rPr>
            </w:pPr>
            <w:r>
              <w:rPr>
                <w:bCs/>
                <w:sz w:val="24"/>
                <w:szCs w:val="24"/>
              </w:rPr>
              <w:t>Суммарная начальная цена контрактов, тыс.руб.</w:t>
            </w:r>
          </w:p>
          <w:p w:rsidR="00290B9F" w:rsidRDefault="00290B9F" w:rsidP="005809DC">
            <w:pPr>
              <w:keepNext/>
              <w:keepLines/>
              <w:suppressLineNumbers/>
              <w:suppressAutoHyphens/>
              <w:jc w:val="both"/>
              <w:rPr>
                <w:bCs/>
                <w:sz w:val="24"/>
                <w:szCs w:val="24"/>
              </w:rPr>
            </w:pPr>
            <w:r>
              <w:rPr>
                <w:bCs/>
                <w:sz w:val="24"/>
                <w:szCs w:val="24"/>
              </w:rPr>
              <w:t>в т.ч.:</w:t>
            </w:r>
          </w:p>
        </w:tc>
        <w:tc>
          <w:tcPr>
            <w:tcW w:w="1417" w:type="dxa"/>
          </w:tcPr>
          <w:p w:rsidR="00290B9F" w:rsidRDefault="00290B9F" w:rsidP="005809DC">
            <w:pPr>
              <w:keepNext/>
              <w:keepLines/>
              <w:suppressLineNumbers/>
              <w:suppressAutoHyphens/>
              <w:jc w:val="center"/>
              <w:rPr>
                <w:bCs/>
                <w:sz w:val="24"/>
                <w:szCs w:val="24"/>
              </w:rPr>
            </w:pPr>
            <w:r>
              <w:rPr>
                <w:bCs/>
                <w:sz w:val="24"/>
                <w:szCs w:val="24"/>
              </w:rPr>
              <w:t>23 784,3</w:t>
            </w:r>
          </w:p>
        </w:tc>
        <w:tc>
          <w:tcPr>
            <w:tcW w:w="1418" w:type="dxa"/>
          </w:tcPr>
          <w:p w:rsidR="00290B9F" w:rsidRDefault="00290B9F" w:rsidP="005809DC">
            <w:pPr>
              <w:keepNext/>
              <w:keepLines/>
              <w:suppressLineNumbers/>
              <w:suppressAutoHyphens/>
              <w:jc w:val="center"/>
              <w:rPr>
                <w:bCs/>
                <w:sz w:val="24"/>
                <w:szCs w:val="24"/>
              </w:rPr>
            </w:pPr>
            <w:r>
              <w:rPr>
                <w:bCs/>
                <w:sz w:val="24"/>
                <w:szCs w:val="24"/>
              </w:rPr>
              <w:t>16 845,5</w:t>
            </w:r>
          </w:p>
        </w:tc>
      </w:tr>
      <w:tr w:rsidR="00290B9F" w:rsidTr="00012175">
        <w:tc>
          <w:tcPr>
            <w:tcW w:w="516" w:type="dxa"/>
          </w:tcPr>
          <w:p w:rsidR="00290B9F" w:rsidRDefault="00290B9F" w:rsidP="005809DC">
            <w:pPr>
              <w:keepNext/>
              <w:keepLines/>
              <w:suppressLineNumbers/>
              <w:suppressAutoHyphens/>
              <w:jc w:val="center"/>
              <w:rPr>
                <w:bCs/>
                <w:sz w:val="24"/>
                <w:szCs w:val="24"/>
              </w:rPr>
            </w:pPr>
            <w:r>
              <w:rPr>
                <w:bCs/>
                <w:sz w:val="24"/>
                <w:szCs w:val="24"/>
              </w:rPr>
              <w:t>1.1</w:t>
            </w:r>
          </w:p>
        </w:tc>
        <w:tc>
          <w:tcPr>
            <w:tcW w:w="6572" w:type="dxa"/>
          </w:tcPr>
          <w:p w:rsidR="00290B9F" w:rsidRDefault="00290B9F" w:rsidP="005809DC">
            <w:pPr>
              <w:keepNext/>
              <w:keepLines/>
              <w:suppressLineNumbers/>
              <w:suppressAutoHyphens/>
              <w:ind w:left="227"/>
              <w:jc w:val="both"/>
              <w:rPr>
                <w:bCs/>
                <w:sz w:val="24"/>
                <w:szCs w:val="24"/>
              </w:rPr>
            </w:pPr>
            <w:r>
              <w:rPr>
                <w:bCs/>
                <w:sz w:val="24"/>
                <w:szCs w:val="24"/>
              </w:rPr>
              <w:t>выставленная на процедуры, тыс. руб.</w:t>
            </w:r>
          </w:p>
        </w:tc>
        <w:tc>
          <w:tcPr>
            <w:tcW w:w="1417" w:type="dxa"/>
          </w:tcPr>
          <w:p w:rsidR="00290B9F" w:rsidRDefault="00290B9F" w:rsidP="005809DC">
            <w:pPr>
              <w:keepNext/>
              <w:keepLines/>
              <w:suppressLineNumbers/>
              <w:suppressAutoHyphens/>
              <w:jc w:val="center"/>
              <w:rPr>
                <w:bCs/>
                <w:sz w:val="24"/>
                <w:szCs w:val="24"/>
              </w:rPr>
            </w:pPr>
            <w:r>
              <w:rPr>
                <w:bCs/>
                <w:sz w:val="24"/>
                <w:szCs w:val="24"/>
              </w:rPr>
              <w:t>20 109,1</w:t>
            </w:r>
          </w:p>
        </w:tc>
        <w:tc>
          <w:tcPr>
            <w:tcW w:w="1418" w:type="dxa"/>
          </w:tcPr>
          <w:p w:rsidR="00290B9F" w:rsidRDefault="00290B9F" w:rsidP="005809DC">
            <w:pPr>
              <w:keepNext/>
              <w:keepLines/>
              <w:suppressLineNumbers/>
              <w:suppressAutoHyphens/>
              <w:jc w:val="center"/>
              <w:rPr>
                <w:bCs/>
                <w:sz w:val="24"/>
                <w:szCs w:val="24"/>
              </w:rPr>
            </w:pPr>
            <w:r>
              <w:rPr>
                <w:bCs/>
                <w:sz w:val="24"/>
                <w:szCs w:val="24"/>
              </w:rPr>
              <w:t>11 537,5</w:t>
            </w:r>
          </w:p>
        </w:tc>
      </w:tr>
      <w:tr w:rsidR="00290B9F" w:rsidTr="00012175">
        <w:tc>
          <w:tcPr>
            <w:tcW w:w="516" w:type="dxa"/>
          </w:tcPr>
          <w:p w:rsidR="00290B9F" w:rsidRDefault="00290B9F" w:rsidP="005809DC">
            <w:pPr>
              <w:keepNext/>
              <w:keepLines/>
              <w:suppressLineNumbers/>
              <w:suppressAutoHyphens/>
              <w:jc w:val="center"/>
              <w:rPr>
                <w:bCs/>
                <w:sz w:val="24"/>
                <w:szCs w:val="24"/>
              </w:rPr>
            </w:pPr>
            <w:r>
              <w:rPr>
                <w:bCs/>
                <w:sz w:val="24"/>
                <w:szCs w:val="24"/>
              </w:rPr>
              <w:t>2</w:t>
            </w:r>
          </w:p>
        </w:tc>
        <w:tc>
          <w:tcPr>
            <w:tcW w:w="6572" w:type="dxa"/>
          </w:tcPr>
          <w:p w:rsidR="00290B9F" w:rsidRDefault="00290B9F" w:rsidP="005809DC">
            <w:pPr>
              <w:keepNext/>
              <w:keepLines/>
              <w:suppressLineNumbers/>
              <w:suppressAutoHyphens/>
              <w:jc w:val="both"/>
              <w:rPr>
                <w:bCs/>
                <w:sz w:val="24"/>
                <w:szCs w:val="24"/>
              </w:rPr>
            </w:pPr>
            <w:r>
              <w:rPr>
                <w:bCs/>
                <w:sz w:val="24"/>
                <w:szCs w:val="24"/>
              </w:rPr>
              <w:t>Общая стоимость заключенных контрактов,  тыс.руб.</w:t>
            </w:r>
          </w:p>
          <w:p w:rsidR="00290B9F" w:rsidRDefault="00290B9F" w:rsidP="005809DC">
            <w:pPr>
              <w:keepNext/>
              <w:keepLines/>
              <w:suppressLineNumbers/>
              <w:suppressAutoHyphens/>
              <w:jc w:val="both"/>
              <w:rPr>
                <w:bCs/>
                <w:sz w:val="24"/>
                <w:szCs w:val="24"/>
              </w:rPr>
            </w:pPr>
            <w:r>
              <w:rPr>
                <w:bCs/>
                <w:sz w:val="24"/>
                <w:szCs w:val="24"/>
              </w:rPr>
              <w:t>в т.ч.:</w:t>
            </w:r>
          </w:p>
        </w:tc>
        <w:tc>
          <w:tcPr>
            <w:tcW w:w="1417" w:type="dxa"/>
          </w:tcPr>
          <w:p w:rsidR="00290B9F" w:rsidRDefault="00290B9F" w:rsidP="005809DC">
            <w:pPr>
              <w:keepNext/>
              <w:keepLines/>
              <w:suppressLineNumbers/>
              <w:suppressAutoHyphens/>
              <w:jc w:val="center"/>
              <w:rPr>
                <w:bCs/>
                <w:sz w:val="24"/>
                <w:szCs w:val="24"/>
              </w:rPr>
            </w:pPr>
            <w:r>
              <w:rPr>
                <w:bCs/>
                <w:sz w:val="24"/>
                <w:szCs w:val="24"/>
              </w:rPr>
              <w:t>16 981,2</w:t>
            </w:r>
          </w:p>
        </w:tc>
        <w:tc>
          <w:tcPr>
            <w:tcW w:w="1418" w:type="dxa"/>
          </w:tcPr>
          <w:p w:rsidR="00290B9F" w:rsidRDefault="00290B9F" w:rsidP="005809DC">
            <w:pPr>
              <w:keepNext/>
              <w:keepLines/>
              <w:suppressLineNumbers/>
              <w:suppressAutoHyphens/>
              <w:jc w:val="center"/>
              <w:rPr>
                <w:bCs/>
                <w:sz w:val="24"/>
                <w:szCs w:val="24"/>
              </w:rPr>
            </w:pPr>
            <w:r>
              <w:rPr>
                <w:bCs/>
                <w:sz w:val="24"/>
                <w:szCs w:val="24"/>
              </w:rPr>
              <w:t>15 261,9</w:t>
            </w:r>
          </w:p>
        </w:tc>
      </w:tr>
      <w:tr w:rsidR="00290B9F" w:rsidTr="00012175">
        <w:tc>
          <w:tcPr>
            <w:tcW w:w="516" w:type="dxa"/>
          </w:tcPr>
          <w:p w:rsidR="00290B9F" w:rsidRDefault="00290B9F" w:rsidP="005809DC">
            <w:pPr>
              <w:keepNext/>
              <w:keepLines/>
              <w:suppressLineNumbers/>
              <w:suppressAutoHyphens/>
              <w:jc w:val="center"/>
              <w:rPr>
                <w:bCs/>
                <w:sz w:val="24"/>
                <w:szCs w:val="24"/>
              </w:rPr>
            </w:pPr>
            <w:r>
              <w:rPr>
                <w:bCs/>
                <w:sz w:val="24"/>
                <w:szCs w:val="24"/>
              </w:rPr>
              <w:t>2.1</w:t>
            </w:r>
          </w:p>
        </w:tc>
        <w:tc>
          <w:tcPr>
            <w:tcW w:w="6572" w:type="dxa"/>
            <w:tcBorders>
              <w:bottom w:val="single" w:sz="4" w:space="0" w:color="000000" w:themeColor="text1"/>
            </w:tcBorders>
          </w:tcPr>
          <w:p w:rsidR="00290B9F" w:rsidRDefault="00290B9F" w:rsidP="005809DC">
            <w:pPr>
              <w:keepNext/>
              <w:keepLines/>
              <w:suppressLineNumbers/>
              <w:suppressAutoHyphens/>
              <w:ind w:left="227"/>
              <w:jc w:val="both"/>
              <w:rPr>
                <w:bCs/>
                <w:sz w:val="24"/>
                <w:szCs w:val="24"/>
              </w:rPr>
            </w:pPr>
            <w:r>
              <w:rPr>
                <w:bCs/>
                <w:sz w:val="24"/>
                <w:szCs w:val="24"/>
              </w:rPr>
              <w:t>по итогам проведения процедур, тыс. руб.</w:t>
            </w:r>
          </w:p>
        </w:tc>
        <w:tc>
          <w:tcPr>
            <w:tcW w:w="1417" w:type="dxa"/>
          </w:tcPr>
          <w:p w:rsidR="00290B9F" w:rsidRDefault="00290B9F" w:rsidP="005809DC">
            <w:pPr>
              <w:keepNext/>
              <w:keepLines/>
              <w:suppressLineNumbers/>
              <w:suppressAutoHyphens/>
              <w:jc w:val="center"/>
              <w:rPr>
                <w:bCs/>
                <w:sz w:val="24"/>
                <w:szCs w:val="24"/>
              </w:rPr>
            </w:pPr>
            <w:r>
              <w:rPr>
                <w:bCs/>
                <w:sz w:val="24"/>
                <w:szCs w:val="24"/>
              </w:rPr>
              <w:t>13 306,0</w:t>
            </w:r>
          </w:p>
        </w:tc>
        <w:tc>
          <w:tcPr>
            <w:tcW w:w="1418" w:type="dxa"/>
          </w:tcPr>
          <w:p w:rsidR="00290B9F" w:rsidRDefault="00290B9F" w:rsidP="005809DC">
            <w:pPr>
              <w:keepNext/>
              <w:keepLines/>
              <w:suppressLineNumbers/>
              <w:suppressAutoHyphens/>
              <w:jc w:val="center"/>
              <w:rPr>
                <w:bCs/>
                <w:sz w:val="24"/>
                <w:szCs w:val="24"/>
              </w:rPr>
            </w:pPr>
            <w:r>
              <w:rPr>
                <w:bCs/>
                <w:sz w:val="24"/>
                <w:szCs w:val="24"/>
              </w:rPr>
              <w:t>9 953,9</w:t>
            </w:r>
          </w:p>
        </w:tc>
      </w:tr>
      <w:tr w:rsidR="00290B9F" w:rsidTr="00012175">
        <w:tc>
          <w:tcPr>
            <w:tcW w:w="516" w:type="dxa"/>
          </w:tcPr>
          <w:p w:rsidR="00290B9F" w:rsidRDefault="00290B9F" w:rsidP="005809DC">
            <w:pPr>
              <w:keepNext/>
              <w:keepLines/>
              <w:suppressLineNumbers/>
              <w:suppressAutoHyphens/>
              <w:jc w:val="center"/>
              <w:rPr>
                <w:bCs/>
                <w:sz w:val="24"/>
                <w:szCs w:val="24"/>
              </w:rPr>
            </w:pPr>
            <w:r>
              <w:rPr>
                <w:bCs/>
                <w:sz w:val="24"/>
                <w:szCs w:val="24"/>
              </w:rPr>
              <w:t>3</w:t>
            </w:r>
          </w:p>
        </w:tc>
        <w:tc>
          <w:tcPr>
            <w:tcW w:w="6572" w:type="dxa"/>
            <w:tcBorders>
              <w:bottom w:val="single" w:sz="4" w:space="0" w:color="000000" w:themeColor="text1"/>
            </w:tcBorders>
          </w:tcPr>
          <w:p w:rsidR="00290B9F" w:rsidRDefault="00290B9F" w:rsidP="005809DC">
            <w:pPr>
              <w:keepNext/>
              <w:keepLines/>
              <w:suppressLineNumbers/>
              <w:suppressAutoHyphens/>
              <w:jc w:val="both"/>
              <w:rPr>
                <w:bCs/>
                <w:sz w:val="24"/>
                <w:szCs w:val="24"/>
              </w:rPr>
            </w:pPr>
            <w:r>
              <w:rPr>
                <w:bCs/>
                <w:sz w:val="24"/>
                <w:szCs w:val="24"/>
              </w:rPr>
              <w:t>Доля контрактов заключенных по итогам проведения процедур, %</w:t>
            </w:r>
          </w:p>
        </w:tc>
        <w:tc>
          <w:tcPr>
            <w:tcW w:w="1417" w:type="dxa"/>
          </w:tcPr>
          <w:p w:rsidR="00290B9F" w:rsidRDefault="00290B9F" w:rsidP="005809DC">
            <w:pPr>
              <w:keepNext/>
              <w:keepLines/>
              <w:suppressLineNumbers/>
              <w:suppressAutoHyphens/>
              <w:jc w:val="center"/>
              <w:rPr>
                <w:bCs/>
                <w:sz w:val="24"/>
                <w:szCs w:val="24"/>
              </w:rPr>
            </w:pPr>
            <w:r>
              <w:rPr>
                <w:bCs/>
                <w:sz w:val="24"/>
                <w:szCs w:val="24"/>
              </w:rPr>
              <w:t>78,4</w:t>
            </w:r>
          </w:p>
        </w:tc>
        <w:tc>
          <w:tcPr>
            <w:tcW w:w="1418" w:type="dxa"/>
          </w:tcPr>
          <w:p w:rsidR="00290B9F" w:rsidRDefault="00290B9F" w:rsidP="005809DC">
            <w:pPr>
              <w:keepNext/>
              <w:keepLines/>
              <w:suppressLineNumbers/>
              <w:suppressAutoHyphens/>
              <w:jc w:val="center"/>
              <w:rPr>
                <w:bCs/>
                <w:sz w:val="24"/>
                <w:szCs w:val="24"/>
              </w:rPr>
            </w:pPr>
            <w:r>
              <w:rPr>
                <w:bCs/>
                <w:sz w:val="24"/>
                <w:szCs w:val="24"/>
              </w:rPr>
              <w:t>65,2</w:t>
            </w:r>
          </w:p>
        </w:tc>
      </w:tr>
      <w:tr w:rsidR="00290B9F" w:rsidTr="00012175">
        <w:tc>
          <w:tcPr>
            <w:tcW w:w="516" w:type="dxa"/>
            <w:vMerge w:val="restart"/>
          </w:tcPr>
          <w:p w:rsidR="00290B9F" w:rsidRDefault="00290B9F" w:rsidP="005809DC">
            <w:pPr>
              <w:keepNext/>
              <w:keepLines/>
              <w:suppressLineNumbers/>
              <w:suppressAutoHyphens/>
              <w:jc w:val="center"/>
              <w:rPr>
                <w:bCs/>
                <w:sz w:val="24"/>
                <w:szCs w:val="24"/>
              </w:rPr>
            </w:pPr>
            <w:r>
              <w:rPr>
                <w:bCs/>
                <w:sz w:val="24"/>
                <w:szCs w:val="24"/>
              </w:rPr>
              <w:t>4</w:t>
            </w:r>
          </w:p>
        </w:tc>
        <w:tc>
          <w:tcPr>
            <w:tcW w:w="6572" w:type="dxa"/>
            <w:tcBorders>
              <w:bottom w:val="nil"/>
            </w:tcBorders>
          </w:tcPr>
          <w:p w:rsidR="00290B9F" w:rsidRDefault="00290B9F" w:rsidP="005809DC">
            <w:pPr>
              <w:keepNext/>
              <w:keepLines/>
              <w:suppressLineNumbers/>
              <w:suppressAutoHyphens/>
              <w:jc w:val="both"/>
              <w:rPr>
                <w:bCs/>
                <w:sz w:val="24"/>
                <w:szCs w:val="24"/>
              </w:rPr>
            </w:pPr>
            <w:r>
              <w:rPr>
                <w:bCs/>
                <w:sz w:val="24"/>
                <w:szCs w:val="24"/>
              </w:rPr>
              <w:t xml:space="preserve">Экономия средств, полученная от проведения процедур, </w:t>
            </w:r>
          </w:p>
          <w:p w:rsidR="00290B9F" w:rsidRDefault="00290B9F" w:rsidP="005809DC">
            <w:pPr>
              <w:keepNext/>
              <w:keepLines/>
              <w:suppressLineNumbers/>
              <w:suppressAutoHyphens/>
              <w:jc w:val="both"/>
              <w:rPr>
                <w:bCs/>
                <w:sz w:val="24"/>
                <w:szCs w:val="24"/>
              </w:rPr>
            </w:pPr>
            <w:r>
              <w:rPr>
                <w:bCs/>
                <w:sz w:val="24"/>
                <w:szCs w:val="24"/>
              </w:rPr>
              <w:t>в т.ч.: - тыс.руб.</w:t>
            </w:r>
          </w:p>
        </w:tc>
        <w:tc>
          <w:tcPr>
            <w:tcW w:w="1417" w:type="dxa"/>
          </w:tcPr>
          <w:p w:rsidR="00290B9F" w:rsidRDefault="00290B9F" w:rsidP="005809DC">
            <w:pPr>
              <w:keepNext/>
              <w:keepLines/>
              <w:suppressLineNumbers/>
              <w:suppressAutoHyphens/>
              <w:jc w:val="center"/>
              <w:rPr>
                <w:bCs/>
                <w:sz w:val="24"/>
                <w:szCs w:val="24"/>
              </w:rPr>
            </w:pPr>
          </w:p>
          <w:p w:rsidR="00290B9F" w:rsidRDefault="00290B9F" w:rsidP="005809DC">
            <w:pPr>
              <w:keepNext/>
              <w:keepLines/>
              <w:suppressLineNumbers/>
              <w:suppressAutoHyphens/>
              <w:jc w:val="center"/>
              <w:rPr>
                <w:bCs/>
                <w:sz w:val="24"/>
                <w:szCs w:val="24"/>
              </w:rPr>
            </w:pPr>
            <w:r>
              <w:rPr>
                <w:bCs/>
                <w:sz w:val="24"/>
                <w:szCs w:val="24"/>
              </w:rPr>
              <w:t>6 803,1</w:t>
            </w:r>
          </w:p>
        </w:tc>
        <w:tc>
          <w:tcPr>
            <w:tcW w:w="1418" w:type="dxa"/>
          </w:tcPr>
          <w:p w:rsidR="00290B9F" w:rsidRDefault="00290B9F" w:rsidP="005809DC">
            <w:pPr>
              <w:keepNext/>
              <w:keepLines/>
              <w:suppressLineNumbers/>
              <w:suppressAutoHyphens/>
              <w:jc w:val="center"/>
              <w:rPr>
                <w:bCs/>
                <w:sz w:val="24"/>
                <w:szCs w:val="24"/>
              </w:rPr>
            </w:pPr>
          </w:p>
          <w:p w:rsidR="00290B9F" w:rsidRDefault="00290B9F" w:rsidP="005809DC">
            <w:pPr>
              <w:keepNext/>
              <w:keepLines/>
              <w:suppressLineNumbers/>
              <w:suppressAutoHyphens/>
              <w:jc w:val="center"/>
              <w:rPr>
                <w:bCs/>
                <w:sz w:val="24"/>
                <w:szCs w:val="24"/>
              </w:rPr>
            </w:pPr>
            <w:r>
              <w:rPr>
                <w:bCs/>
                <w:sz w:val="24"/>
                <w:szCs w:val="24"/>
              </w:rPr>
              <w:t>1 583,6</w:t>
            </w:r>
          </w:p>
        </w:tc>
      </w:tr>
      <w:tr w:rsidR="00290B9F" w:rsidTr="00012175">
        <w:tc>
          <w:tcPr>
            <w:tcW w:w="516" w:type="dxa"/>
            <w:vMerge/>
          </w:tcPr>
          <w:p w:rsidR="00290B9F" w:rsidRDefault="00290B9F" w:rsidP="005809DC">
            <w:pPr>
              <w:keepNext/>
              <w:keepLines/>
              <w:suppressLineNumbers/>
              <w:suppressAutoHyphens/>
              <w:jc w:val="center"/>
              <w:rPr>
                <w:bCs/>
                <w:sz w:val="24"/>
                <w:szCs w:val="24"/>
              </w:rPr>
            </w:pPr>
          </w:p>
        </w:tc>
        <w:tc>
          <w:tcPr>
            <w:tcW w:w="6572" w:type="dxa"/>
            <w:tcBorders>
              <w:top w:val="nil"/>
            </w:tcBorders>
          </w:tcPr>
          <w:p w:rsidR="00290B9F" w:rsidRDefault="00290B9F" w:rsidP="005809DC">
            <w:pPr>
              <w:keepNext/>
              <w:keepLines/>
              <w:suppressLineNumbers/>
              <w:suppressAutoHyphens/>
              <w:jc w:val="both"/>
              <w:rPr>
                <w:bCs/>
                <w:sz w:val="24"/>
                <w:szCs w:val="24"/>
              </w:rPr>
            </w:pPr>
            <w:r>
              <w:rPr>
                <w:bCs/>
                <w:sz w:val="24"/>
                <w:szCs w:val="24"/>
              </w:rPr>
              <w:t xml:space="preserve">            - % </w:t>
            </w:r>
          </w:p>
        </w:tc>
        <w:tc>
          <w:tcPr>
            <w:tcW w:w="1417" w:type="dxa"/>
          </w:tcPr>
          <w:p w:rsidR="00290B9F" w:rsidRDefault="00290B9F" w:rsidP="005809DC">
            <w:pPr>
              <w:keepNext/>
              <w:keepLines/>
              <w:suppressLineNumbers/>
              <w:suppressAutoHyphens/>
              <w:jc w:val="center"/>
              <w:rPr>
                <w:bCs/>
                <w:sz w:val="24"/>
                <w:szCs w:val="24"/>
              </w:rPr>
            </w:pPr>
            <w:r>
              <w:rPr>
                <w:bCs/>
                <w:sz w:val="24"/>
                <w:szCs w:val="24"/>
              </w:rPr>
              <w:t>33,8</w:t>
            </w:r>
          </w:p>
        </w:tc>
        <w:tc>
          <w:tcPr>
            <w:tcW w:w="1418" w:type="dxa"/>
          </w:tcPr>
          <w:p w:rsidR="00290B9F" w:rsidRDefault="00290B9F" w:rsidP="005809DC">
            <w:pPr>
              <w:keepNext/>
              <w:keepLines/>
              <w:suppressLineNumbers/>
              <w:suppressAutoHyphens/>
              <w:jc w:val="center"/>
              <w:rPr>
                <w:bCs/>
                <w:sz w:val="24"/>
                <w:szCs w:val="24"/>
              </w:rPr>
            </w:pPr>
            <w:r>
              <w:rPr>
                <w:bCs/>
                <w:sz w:val="24"/>
                <w:szCs w:val="24"/>
              </w:rPr>
              <w:t>13,7</w:t>
            </w:r>
          </w:p>
        </w:tc>
      </w:tr>
    </w:tbl>
    <w:p w:rsidR="00290B9F" w:rsidRDefault="00290B9F" w:rsidP="005809DC">
      <w:pPr>
        <w:keepNext/>
        <w:keepLines/>
        <w:suppressLineNumbers/>
        <w:suppressAutoHyphens/>
        <w:jc w:val="both"/>
        <w:rPr>
          <w:bCs/>
          <w:sz w:val="24"/>
          <w:szCs w:val="24"/>
        </w:rPr>
      </w:pPr>
      <w:r>
        <w:rPr>
          <w:bCs/>
          <w:sz w:val="24"/>
          <w:szCs w:val="24"/>
        </w:rPr>
        <w:tab/>
      </w:r>
    </w:p>
    <w:p w:rsidR="00290B9F" w:rsidRPr="007041C1" w:rsidRDefault="00290B9F" w:rsidP="005809DC">
      <w:pPr>
        <w:keepNext/>
        <w:keepLines/>
        <w:suppressLineNumbers/>
        <w:suppressAutoHyphens/>
        <w:jc w:val="both"/>
        <w:rPr>
          <w:bCs/>
          <w:szCs w:val="28"/>
        </w:rPr>
      </w:pPr>
      <w:r>
        <w:rPr>
          <w:bCs/>
          <w:sz w:val="24"/>
          <w:szCs w:val="24"/>
        </w:rPr>
        <w:tab/>
      </w:r>
      <w:r w:rsidRPr="007041C1">
        <w:rPr>
          <w:bCs/>
          <w:szCs w:val="28"/>
        </w:rPr>
        <w:t>Анализ о закупках показывает, что в сравнении с 2015 годом, доля контрактов, заключенных Сектором в 2016 году по итогам проведения конкурентных процедур, уменьшилась на 13,2 %. Причиной послужило уменьшение в 2016 году лимитов бюджетных обязательств на закупки товаров, работ, услуг.</w:t>
      </w:r>
    </w:p>
    <w:p w:rsidR="00290B9F" w:rsidRPr="007041C1" w:rsidRDefault="00290B9F" w:rsidP="005809DC">
      <w:pPr>
        <w:keepNext/>
        <w:keepLines/>
        <w:suppressLineNumbers/>
        <w:suppressAutoHyphens/>
        <w:jc w:val="both"/>
        <w:rPr>
          <w:szCs w:val="28"/>
        </w:rPr>
      </w:pPr>
      <w:r w:rsidRPr="007041C1">
        <w:rPr>
          <w:bCs/>
          <w:szCs w:val="28"/>
        </w:rPr>
        <w:tab/>
      </w:r>
      <w:r w:rsidRPr="007041C1">
        <w:rPr>
          <w:rFonts w:eastAsia="Calibri"/>
          <w:szCs w:val="28"/>
        </w:rPr>
        <w:t xml:space="preserve">По итогам </w:t>
      </w:r>
      <w:r w:rsidRPr="007041C1">
        <w:rPr>
          <w:szCs w:val="28"/>
        </w:rPr>
        <w:t>осуществления закупок товаров, работ, услуг для обеспечения нужд администрации Чайковского муниципального района за 2016 год</w:t>
      </w:r>
      <w:r w:rsidRPr="007041C1">
        <w:rPr>
          <w:rFonts w:eastAsia="Calibri"/>
          <w:szCs w:val="28"/>
        </w:rPr>
        <w:t xml:space="preserve"> экономия бюджетных средств от начальной (максимальной) цены контрактов составила </w:t>
      </w:r>
      <w:r w:rsidRPr="007041C1">
        <w:rPr>
          <w:szCs w:val="28"/>
        </w:rPr>
        <w:t>1 583,6 тыс</w:t>
      </w:r>
      <w:r w:rsidRPr="007041C1">
        <w:rPr>
          <w:rFonts w:eastAsia="Calibri"/>
          <w:szCs w:val="28"/>
        </w:rPr>
        <w:t>.</w:t>
      </w:r>
      <w:r w:rsidRPr="007041C1">
        <w:rPr>
          <w:szCs w:val="28"/>
        </w:rPr>
        <w:t>рублей, что на 20,1 % меньше экономии, полученной в 2015 году. На снижение полученной экономии также повлияло отсутствие закупок с высокой начальной ценой контракта и невысокий процент понижения участников в цене, предлагаемой ими для заключения контракта по итогам проведения процедур.</w:t>
      </w:r>
    </w:p>
    <w:p w:rsidR="00290B9F" w:rsidRPr="007041C1" w:rsidRDefault="00290B9F" w:rsidP="005809DC">
      <w:pPr>
        <w:keepNext/>
        <w:keepLines/>
        <w:suppressLineNumbers/>
        <w:suppressAutoHyphens/>
        <w:jc w:val="both"/>
        <w:rPr>
          <w:rFonts w:eastAsia="Calibri"/>
          <w:szCs w:val="28"/>
        </w:rPr>
      </w:pPr>
      <w:r w:rsidRPr="007041C1">
        <w:rPr>
          <w:szCs w:val="28"/>
        </w:rPr>
        <w:tab/>
        <w:t xml:space="preserve">В 2016 году были подготовлены сводные отчеты по Чайковскому муниципальному району в сфере закупок товаров, работ, услуг для обеспечения муниципальных нужд за 2015 и 2016 годы. Вышеуказанные сводные отчеты по Чайковскому муниципальному району были подготовлены и предоставлены по запросам Министерства </w:t>
      </w:r>
      <w:r w:rsidRPr="007041C1">
        <w:rPr>
          <w:rFonts w:eastAsia="Calibri"/>
          <w:szCs w:val="28"/>
        </w:rPr>
        <w:t>по регулированию контрактной системы в сфере закупок Пермского края</w:t>
      </w:r>
      <w:r w:rsidRPr="007041C1">
        <w:rPr>
          <w:szCs w:val="28"/>
        </w:rPr>
        <w:t>.</w:t>
      </w:r>
    </w:p>
    <w:p w:rsidR="00290B9F" w:rsidRPr="007041C1" w:rsidRDefault="00290B9F" w:rsidP="005809DC">
      <w:pPr>
        <w:keepNext/>
        <w:keepLines/>
        <w:suppressLineNumbers/>
        <w:suppressAutoHyphens/>
        <w:jc w:val="both"/>
        <w:rPr>
          <w:szCs w:val="28"/>
        </w:rPr>
      </w:pPr>
      <w:r w:rsidRPr="007041C1">
        <w:rPr>
          <w:szCs w:val="28"/>
        </w:rPr>
        <w:tab/>
        <w:t>В 2016 году Сектором были разработаны:</w:t>
      </w:r>
    </w:p>
    <w:p w:rsidR="00290B9F" w:rsidRPr="007041C1" w:rsidRDefault="00290B9F" w:rsidP="005809DC">
      <w:pPr>
        <w:keepNext/>
        <w:keepLines/>
        <w:suppressLineNumbers/>
        <w:suppressAutoHyphens/>
        <w:jc w:val="both"/>
        <w:rPr>
          <w:szCs w:val="28"/>
        </w:rPr>
      </w:pPr>
      <w:r w:rsidRPr="007041C1">
        <w:rPr>
          <w:szCs w:val="28"/>
        </w:rPr>
        <w:t xml:space="preserve"> </w:t>
      </w:r>
      <w:r w:rsidRPr="007041C1">
        <w:rPr>
          <w:szCs w:val="28"/>
        </w:rPr>
        <w:tab/>
        <w:t xml:space="preserve">- План-график </w:t>
      </w:r>
      <w:r w:rsidRPr="007041C1">
        <w:rPr>
          <w:bCs/>
          <w:szCs w:val="28"/>
        </w:rPr>
        <w:t>закупок товаров, работ, услуг для обеспечения нужд администрации Чайковского муниципального района на</w:t>
      </w:r>
      <w:r w:rsidRPr="007041C1">
        <w:rPr>
          <w:szCs w:val="28"/>
        </w:rPr>
        <w:t xml:space="preserve"> 2016 г.</w:t>
      </w:r>
    </w:p>
    <w:p w:rsidR="00290B9F" w:rsidRPr="007041C1" w:rsidRDefault="00290B9F" w:rsidP="005809DC">
      <w:pPr>
        <w:keepNext/>
        <w:keepLines/>
        <w:suppressLineNumbers/>
        <w:suppressAutoHyphens/>
        <w:ind w:firstLine="708"/>
        <w:jc w:val="both"/>
        <w:rPr>
          <w:bCs/>
          <w:szCs w:val="28"/>
        </w:rPr>
      </w:pPr>
      <w:r w:rsidRPr="007041C1">
        <w:rPr>
          <w:szCs w:val="28"/>
        </w:rPr>
        <w:t xml:space="preserve">- </w:t>
      </w:r>
      <w:r w:rsidRPr="007041C1">
        <w:rPr>
          <w:bCs/>
          <w:szCs w:val="28"/>
        </w:rPr>
        <w:t>План закупок товаров, работ, услуг для обеспечения нужд администрации Чайковского муниципального района на планируемый период 2017-2019 гг.</w:t>
      </w:r>
    </w:p>
    <w:p w:rsidR="00290B9F" w:rsidRPr="007041C1" w:rsidRDefault="00290B9F" w:rsidP="005809DC">
      <w:pPr>
        <w:keepNext/>
        <w:keepLines/>
        <w:suppressLineNumbers/>
        <w:suppressAutoHyphens/>
        <w:jc w:val="both"/>
        <w:rPr>
          <w:szCs w:val="28"/>
        </w:rPr>
      </w:pPr>
      <w:r w:rsidRPr="007041C1">
        <w:rPr>
          <w:szCs w:val="28"/>
        </w:rPr>
        <w:tab/>
        <w:t>- Ведомственный перечень отдельных видов товаров, работ, услуг, в отношении которых устанавливаются потребительские свойства и иные характеристики, имеющие влияние на цену отдельных товаров, работ, услуг, закупаемых администрацией Чайковского муниципального района и подведомственными ей казенными и бюджетными учреждениями.</w:t>
      </w:r>
    </w:p>
    <w:p w:rsidR="00290B9F" w:rsidRDefault="00290B9F" w:rsidP="005809DC">
      <w:pPr>
        <w:keepNext/>
        <w:keepLines/>
        <w:suppressLineNumbers/>
        <w:suppressAutoHyphens/>
        <w:jc w:val="both"/>
        <w:rPr>
          <w:szCs w:val="28"/>
        </w:rPr>
      </w:pPr>
      <w:r w:rsidRPr="007041C1">
        <w:rPr>
          <w:szCs w:val="28"/>
        </w:rPr>
        <w:tab/>
      </w:r>
    </w:p>
    <w:p w:rsidR="00901171" w:rsidRDefault="00901171" w:rsidP="005809DC">
      <w:pPr>
        <w:keepNext/>
        <w:keepLines/>
        <w:suppressLineNumbers/>
        <w:suppressAutoHyphens/>
        <w:jc w:val="both"/>
        <w:rPr>
          <w:szCs w:val="28"/>
        </w:rPr>
      </w:pPr>
    </w:p>
    <w:p w:rsidR="00901171" w:rsidRDefault="00901171" w:rsidP="005809DC">
      <w:pPr>
        <w:keepNext/>
        <w:keepLines/>
        <w:suppressLineNumbers/>
        <w:suppressAutoHyphens/>
        <w:jc w:val="both"/>
        <w:rPr>
          <w:szCs w:val="28"/>
        </w:rPr>
      </w:pPr>
    </w:p>
    <w:p w:rsidR="00901171" w:rsidRPr="007041C1" w:rsidRDefault="00901171" w:rsidP="005809DC">
      <w:pPr>
        <w:keepNext/>
        <w:keepLines/>
        <w:suppressLineNumbers/>
        <w:suppressAutoHyphens/>
        <w:jc w:val="both"/>
        <w:rPr>
          <w:bCs/>
          <w:szCs w:val="28"/>
        </w:rPr>
      </w:pPr>
    </w:p>
    <w:p w:rsidR="00290B9F" w:rsidRPr="007041C1" w:rsidRDefault="00290B9F" w:rsidP="005809DC">
      <w:pPr>
        <w:keepNext/>
        <w:keepLines/>
        <w:suppressLineNumbers/>
        <w:tabs>
          <w:tab w:val="left" w:pos="1766"/>
        </w:tabs>
        <w:suppressAutoHyphens/>
        <w:rPr>
          <w:b/>
          <w:bCs/>
          <w:szCs w:val="28"/>
        </w:rPr>
      </w:pPr>
      <w:r w:rsidRPr="007041C1">
        <w:rPr>
          <w:b/>
          <w:bCs/>
          <w:szCs w:val="28"/>
        </w:rPr>
        <w:lastRenderedPageBreak/>
        <w:tab/>
        <w:t>Планы работы сектора контрактной службы на 2017 год</w:t>
      </w:r>
    </w:p>
    <w:p w:rsidR="00290B9F" w:rsidRPr="007041C1" w:rsidRDefault="00290B9F" w:rsidP="005809DC">
      <w:pPr>
        <w:keepNext/>
        <w:keepLines/>
        <w:suppressLineNumbers/>
        <w:suppressAutoHyphens/>
        <w:jc w:val="both"/>
        <w:rPr>
          <w:bCs/>
          <w:szCs w:val="28"/>
        </w:rPr>
      </w:pPr>
      <w:r w:rsidRPr="007041C1">
        <w:rPr>
          <w:bCs/>
          <w:szCs w:val="28"/>
        </w:rPr>
        <w:tab/>
        <w:t xml:space="preserve">1. В перспективах на 2017 год планируется осуществить 120 закупок конкурентными способами, которые необходимы для обеспечения нужд администрации Чайковского муниципального района в 2017 году, а также осуществить основные закупки на 2018 год в конце 2017 года.  </w:t>
      </w:r>
    </w:p>
    <w:p w:rsidR="00290B9F" w:rsidRPr="007041C1" w:rsidRDefault="00290B9F" w:rsidP="005809DC">
      <w:pPr>
        <w:keepNext/>
        <w:keepLines/>
        <w:suppressLineNumbers/>
        <w:suppressAutoHyphens/>
        <w:jc w:val="both"/>
        <w:rPr>
          <w:bCs/>
          <w:szCs w:val="28"/>
        </w:rPr>
      </w:pPr>
      <w:r w:rsidRPr="007041C1">
        <w:rPr>
          <w:bCs/>
          <w:szCs w:val="28"/>
        </w:rPr>
        <w:tab/>
        <w:t>2. Участие в подготовке нормативно-правовых актов, устанавливающих требования к нормативным затратам на обеспечение функций администрации Чайковского муниципального района на 2017 год.</w:t>
      </w:r>
    </w:p>
    <w:p w:rsidR="00290B9F" w:rsidRPr="007041C1" w:rsidRDefault="00290B9F" w:rsidP="005809DC">
      <w:pPr>
        <w:keepNext/>
        <w:keepLines/>
        <w:suppressLineNumbers/>
        <w:suppressAutoHyphens/>
        <w:jc w:val="both"/>
        <w:rPr>
          <w:bCs/>
          <w:szCs w:val="28"/>
        </w:rPr>
      </w:pPr>
      <w:r w:rsidRPr="007041C1">
        <w:rPr>
          <w:color w:val="000000" w:themeColor="text1"/>
          <w:szCs w:val="28"/>
        </w:rPr>
        <w:tab/>
        <w:t xml:space="preserve">3. </w:t>
      </w:r>
      <w:r w:rsidRPr="007041C1">
        <w:rPr>
          <w:bCs/>
          <w:szCs w:val="28"/>
        </w:rPr>
        <w:t>Разработка плана закупок товаров, работ, услуг для обеспечения нужд администрации Чайковского муниципального района на планируемый период 2018-2020 гг.</w:t>
      </w:r>
    </w:p>
    <w:p w:rsidR="00290B9F" w:rsidRPr="007041C1" w:rsidRDefault="00290B9F" w:rsidP="005809DC">
      <w:pPr>
        <w:keepNext/>
        <w:keepLines/>
        <w:suppressLineNumbers/>
        <w:suppressAutoHyphens/>
        <w:jc w:val="both"/>
        <w:rPr>
          <w:color w:val="000000" w:themeColor="text1"/>
          <w:szCs w:val="28"/>
        </w:rPr>
      </w:pPr>
      <w:r w:rsidRPr="007041C1">
        <w:rPr>
          <w:color w:val="000000" w:themeColor="text1"/>
          <w:szCs w:val="28"/>
        </w:rPr>
        <w:tab/>
        <w:t xml:space="preserve">4. </w:t>
      </w:r>
      <w:r w:rsidRPr="007041C1">
        <w:rPr>
          <w:bCs/>
          <w:szCs w:val="28"/>
        </w:rPr>
        <w:t>Разработка плана-графика закупок товаров, работ, услуг для обеспечения нужд администрации Чайковского муниципального района на 2018 г.</w:t>
      </w:r>
    </w:p>
    <w:p w:rsidR="00290B9F" w:rsidRPr="007041C1" w:rsidRDefault="00290B9F" w:rsidP="005809DC">
      <w:pPr>
        <w:keepNext/>
        <w:keepLines/>
        <w:suppressLineNumbers/>
        <w:suppressAutoHyphens/>
        <w:ind w:firstLine="708"/>
        <w:jc w:val="both"/>
        <w:rPr>
          <w:szCs w:val="28"/>
        </w:rPr>
      </w:pPr>
      <w:r w:rsidRPr="007041C1">
        <w:rPr>
          <w:color w:val="000000" w:themeColor="text1"/>
          <w:szCs w:val="28"/>
        </w:rPr>
        <w:t>5. Подготовка в</w:t>
      </w:r>
      <w:r w:rsidRPr="007041C1">
        <w:rPr>
          <w:szCs w:val="28"/>
        </w:rPr>
        <w:t xml:space="preserve"> 2017 году сводных отчетов в сфере закупок товаров, работ, услуг по Чайковскому муниципальному району за 2016 год и финансовый 2017 год.</w:t>
      </w:r>
    </w:p>
    <w:p w:rsidR="00290B9F" w:rsidRPr="00DF3A30" w:rsidRDefault="00290B9F" w:rsidP="005809DC">
      <w:pPr>
        <w:keepNext/>
        <w:keepLines/>
        <w:suppressLineNumbers/>
        <w:tabs>
          <w:tab w:val="left" w:pos="1653"/>
        </w:tabs>
        <w:suppressAutoHyphens/>
        <w:jc w:val="both"/>
        <w:rPr>
          <w:rFonts w:eastAsia="Calibri"/>
          <w:bCs/>
          <w:sz w:val="24"/>
          <w:szCs w:val="24"/>
        </w:rPr>
      </w:pPr>
      <w:r>
        <w:rPr>
          <w:bCs/>
          <w:sz w:val="24"/>
          <w:szCs w:val="24"/>
        </w:rPr>
        <w:tab/>
      </w:r>
    </w:p>
    <w:p w:rsidR="00290B9F" w:rsidRPr="00925D08" w:rsidRDefault="00290B9F" w:rsidP="005809DC">
      <w:pPr>
        <w:keepNext/>
        <w:keepLines/>
        <w:suppressLineNumbers/>
        <w:suppressAutoHyphens/>
        <w:ind w:firstLine="709"/>
        <w:jc w:val="both"/>
        <w:rPr>
          <w:bCs/>
          <w:szCs w:val="28"/>
          <w:highlight w:val="yellow"/>
        </w:rPr>
      </w:pPr>
    </w:p>
    <w:p w:rsidR="00A27204" w:rsidRPr="006C14FC" w:rsidRDefault="00A27204" w:rsidP="00901171">
      <w:pPr>
        <w:pStyle w:val="a5"/>
        <w:numPr>
          <w:ilvl w:val="1"/>
          <w:numId w:val="1"/>
        </w:numPr>
        <w:suppressLineNumbers/>
        <w:tabs>
          <w:tab w:val="left" w:pos="709"/>
        </w:tabs>
        <w:suppressAutoHyphens/>
        <w:spacing w:line="240" w:lineRule="auto"/>
        <w:ind w:left="0" w:firstLine="709"/>
        <w:jc w:val="both"/>
        <w:outlineLvl w:val="0"/>
        <w:rPr>
          <w:rFonts w:ascii="Times New Roman" w:hAnsi="Times New Roman"/>
          <w:color w:val="auto"/>
        </w:rPr>
      </w:pPr>
      <w:bookmarkStart w:id="423" w:name="_Toc483299251"/>
      <w:r w:rsidRPr="006C14FC">
        <w:rPr>
          <w:rFonts w:ascii="Times New Roman" w:hAnsi="Times New Roman"/>
          <w:color w:val="auto"/>
        </w:rPr>
        <w:t>Обеспечение безопасности систем жизнеобеспечения</w:t>
      </w:r>
      <w:bookmarkEnd w:id="390"/>
      <w:bookmarkEnd w:id="423"/>
    </w:p>
    <w:p w:rsidR="00C27A66" w:rsidRPr="006C14FC" w:rsidRDefault="00D164B6" w:rsidP="005809DC">
      <w:pPr>
        <w:pStyle w:val="20"/>
        <w:numPr>
          <w:ilvl w:val="2"/>
          <w:numId w:val="1"/>
        </w:numPr>
        <w:suppressLineNumbers/>
        <w:tabs>
          <w:tab w:val="left" w:pos="709"/>
        </w:tabs>
        <w:suppressAutoHyphens/>
        <w:spacing w:before="0" w:line="240" w:lineRule="auto"/>
        <w:ind w:left="0" w:firstLine="709"/>
        <w:jc w:val="both"/>
        <w:rPr>
          <w:rFonts w:ascii="Times New Roman" w:hAnsi="Times New Roman"/>
          <w:color w:val="auto"/>
          <w:sz w:val="28"/>
          <w:szCs w:val="28"/>
        </w:rPr>
      </w:pPr>
      <w:r w:rsidRPr="006C14FC">
        <w:rPr>
          <w:rFonts w:ascii="Times New Roman" w:hAnsi="Times New Roman"/>
          <w:color w:val="auto"/>
          <w:sz w:val="28"/>
          <w:szCs w:val="28"/>
        </w:rPr>
        <w:t xml:space="preserve"> </w:t>
      </w:r>
      <w:bookmarkStart w:id="424" w:name="_Toc483299252"/>
      <w:r w:rsidR="00C27A66" w:rsidRPr="006C14FC">
        <w:rPr>
          <w:rFonts w:ascii="Times New Roman" w:hAnsi="Times New Roman"/>
          <w:color w:val="auto"/>
          <w:sz w:val="28"/>
          <w:szCs w:val="28"/>
        </w:rPr>
        <w:t xml:space="preserve">Взаимодействие ведомств по профилактике </w:t>
      </w:r>
      <w:r w:rsidRPr="006C14FC">
        <w:rPr>
          <w:rFonts w:ascii="Times New Roman" w:hAnsi="Times New Roman"/>
          <w:color w:val="auto"/>
          <w:sz w:val="28"/>
          <w:szCs w:val="28"/>
        </w:rPr>
        <w:t>п</w:t>
      </w:r>
      <w:r w:rsidR="00C27A66" w:rsidRPr="006C14FC">
        <w:rPr>
          <w:rFonts w:ascii="Times New Roman" w:hAnsi="Times New Roman"/>
          <w:color w:val="auto"/>
          <w:sz w:val="28"/>
          <w:szCs w:val="28"/>
        </w:rPr>
        <w:t>равонарушений,</w:t>
      </w:r>
      <w:r w:rsidRPr="006C14FC">
        <w:rPr>
          <w:rFonts w:ascii="Times New Roman" w:hAnsi="Times New Roman"/>
          <w:color w:val="auto"/>
          <w:sz w:val="28"/>
          <w:szCs w:val="28"/>
        </w:rPr>
        <w:t xml:space="preserve"> </w:t>
      </w:r>
      <w:r w:rsidR="00C27A66" w:rsidRPr="006C14FC">
        <w:rPr>
          <w:rFonts w:ascii="Times New Roman" w:hAnsi="Times New Roman"/>
          <w:color w:val="auto"/>
          <w:sz w:val="28"/>
          <w:szCs w:val="28"/>
        </w:rPr>
        <w:t>в том числе в общественных местах</w:t>
      </w:r>
      <w:r w:rsidRPr="006C14FC">
        <w:rPr>
          <w:rFonts w:ascii="Times New Roman" w:hAnsi="Times New Roman"/>
          <w:color w:val="auto"/>
          <w:sz w:val="28"/>
          <w:szCs w:val="28"/>
        </w:rPr>
        <w:t>.</w:t>
      </w:r>
      <w:bookmarkEnd w:id="424"/>
    </w:p>
    <w:p w:rsidR="00F45C79" w:rsidRPr="002A1FE9" w:rsidRDefault="00F45C79" w:rsidP="005809DC">
      <w:pPr>
        <w:keepNext/>
        <w:keepLines/>
        <w:suppressLineNumbers/>
        <w:tabs>
          <w:tab w:val="left" w:pos="0"/>
        </w:tabs>
        <w:suppressAutoHyphens/>
        <w:autoSpaceDE w:val="0"/>
        <w:autoSpaceDN w:val="0"/>
        <w:adjustRightInd w:val="0"/>
        <w:ind w:firstLine="709"/>
        <w:jc w:val="both"/>
        <w:rPr>
          <w:szCs w:val="28"/>
        </w:rPr>
      </w:pPr>
      <w:r w:rsidRPr="002A1FE9">
        <w:rPr>
          <w:szCs w:val="28"/>
        </w:rPr>
        <w:t>Система взаимодействия представляет собой работу 6 межведомственных комиссий, в состав которых входят представители МВД, ФСБ</w:t>
      </w:r>
      <w:r>
        <w:rPr>
          <w:szCs w:val="28"/>
        </w:rPr>
        <w:t>, МЧС</w:t>
      </w:r>
      <w:r w:rsidRPr="002A1FE9">
        <w:rPr>
          <w:szCs w:val="28"/>
        </w:rPr>
        <w:t xml:space="preserve"> координирующих вопросы безопасности и правопорядка на территории</w:t>
      </w:r>
      <w:r>
        <w:rPr>
          <w:szCs w:val="28"/>
        </w:rPr>
        <w:t xml:space="preserve"> </w:t>
      </w:r>
      <w:r w:rsidRPr="002A1FE9">
        <w:rPr>
          <w:szCs w:val="28"/>
        </w:rPr>
        <w:t xml:space="preserve"> </w:t>
      </w:r>
    </w:p>
    <w:p w:rsidR="00F45C79" w:rsidRPr="002A1FE9" w:rsidRDefault="00F45C79" w:rsidP="005809DC">
      <w:pPr>
        <w:keepNext/>
        <w:keepLines/>
        <w:suppressLineNumbers/>
        <w:tabs>
          <w:tab w:val="left" w:pos="0"/>
        </w:tabs>
        <w:suppressAutoHyphens/>
        <w:autoSpaceDE w:val="0"/>
        <w:autoSpaceDN w:val="0"/>
        <w:adjustRightInd w:val="0"/>
        <w:ind w:firstLine="709"/>
        <w:jc w:val="both"/>
        <w:rPr>
          <w:szCs w:val="28"/>
        </w:rPr>
      </w:pPr>
      <w:r w:rsidRPr="002A1FE9">
        <w:rPr>
          <w:szCs w:val="28"/>
        </w:rPr>
        <w:t>При подготовке массовых мероприятий проводятся организационные комитеты, в состав которых также включены предст</w:t>
      </w:r>
      <w:r>
        <w:rPr>
          <w:szCs w:val="28"/>
        </w:rPr>
        <w:t>авители силовых структур. В 2016 году прошло 42 заседания</w:t>
      </w:r>
      <w:r w:rsidRPr="002A1FE9">
        <w:rPr>
          <w:szCs w:val="28"/>
        </w:rPr>
        <w:t xml:space="preserve"> комиссий, н</w:t>
      </w:r>
      <w:r w:rsidR="00582449">
        <w:rPr>
          <w:szCs w:val="28"/>
        </w:rPr>
        <w:t>а которых рассмо</w:t>
      </w:r>
      <w:r>
        <w:rPr>
          <w:szCs w:val="28"/>
        </w:rPr>
        <w:t xml:space="preserve">трены вопросы </w:t>
      </w:r>
      <w:r w:rsidRPr="002A1FE9">
        <w:rPr>
          <w:szCs w:val="28"/>
        </w:rPr>
        <w:t>профилактики правонарушений</w:t>
      </w:r>
      <w:r>
        <w:rPr>
          <w:szCs w:val="28"/>
        </w:rPr>
        <w:t xml:space="preserve"> (Антитеррористическая – 4, комиссия по профилактике правонарушений 4, комиссия по чрезвычайным ситуациям - 11, комиссия по делам несовершеннолетних и защите их прав 23)</w:t>
      </w:r>
      <w:r w:rsidRPr="002A1FE9">
        <w:rPr>
          <w:szCs w:val="28"/>
        </w:rPr>
        <w:t>.</w:t>
      </w:r>
    </w:p>
    <w:p w:rsidR="00F45C79" w:rsidRPr="003C671D" w:rsidRDefault="00F45C79" w:rsidP="005809DC">
      <w:pPr>
        <w:keepNext/>
        <w:keepLines/>
        <w:suppressLineNumbers/>
        <w:tabs>
          <w:tab w:val="left" w:pos="0"/>
        </w:tabs>
        <w:suppressAutoHyphens/>
        <w:autoSpaceDE w:val="0"/>
        <w:autoSpaceDN w:val="0"/>
        <w:adjustRightInd w:val="0"/>
        <w:ind w:firstLine="709"/>
        <w:jc w:val="both"/>
        <w:rPr>
          <w:szCs w:val="28"/>
        </w:rPr>
      </w:pPr>
      <w:r w:rsidRPr="003C671D">
        <w:rPr>
          <w:szCs w:val="28"/>
        </w:rPr>
        <w:t xml:space="preserve">В каждом поселении закреплен участковый уполномоченный полиции, им предоставлены жилые помещения в соответствии со статьей 15 пунктом 8.1 Федерального закона от 06.10.2003. </w:t>
      </w:r>
    </w:p>
    <w:p w:rsidR="00F45C79" w:rsidRDefault="00F45C79" w:rsidP="00582449">
      <w:pPr>
        <w:keepNext/>
        <w:keepLines/>
        <w:suppressLineNumbers/>
        <w:suppressAutoHyphens/>
        <w:ind w:firstLine="709"/>
        <w:jc w:val="both"/>
        <w:rPr>
          <w:szCs w:val="28"/>
        </w:rPr>
      </w:pPr>
      <w:r w:rsidRPr="003C671D">
        <w:rPr>
          <w:szCs w:val="28"/>
        </w:rPr>
        <w:t>Органы местного самоуправления участвуют в командно-штабных тренировках и тактико-специальных учениях силовых структур. В 2016 году было проведено по действиям при чрезвычайных ситуациях и при переводе гражданской обороны с мирного на военное время 4 тренировки с КЧС и ОПБ, 4 командно штабных учения, 1 командно штабная тренировка, 2 специальных учения.  По действиям при угрозе</w:t>
      </w:r>
      <w:r>
        <w:rPr>
          <w:szCs w:val="28"/>
        </w:rPr>
        <w:t xml:space="preserve"> террористического акта проведено 7 тренировок оперативных групп и 1 проверка готовности.</w:t>
      </w:r>
    </w:p>
    <w:p w:rsidR="006C14FC" w:rsidRDefault="006C14FC" w:rsidP="005809DC">
      <w:pPr>
        <w:keepNext/>
        <w:keepLines/>
        <w:suppressLineNumbers/>
        <w:suppressAutoHyphens/>
        <w:jc w:val="both"/>
        <w:rPr>
          <w:szCs w:val="28"/>
          <w:highlight w:val="yellow"/>
        </w:rPr>
      </w:pPr>
    </w:p>
    <w:p w:rsidR="006B3124" w:rsidRDefault="006B3124" w:rsidP="005809DC">
      <w:pPr>
        <w:keepNext/>
        <w:keepLines/>
        <w:suppressLineNumbers/>
        <w:suppressAutoHyphens/>
        <w:jc w:val="both"/>
        <w:rPr>
          <w:szCs w:val="28"/>
          <w:highlight w:val="yellow"/>
        </w:rPr>
      </w:pPr>
    </w:p>
    <w:p w:rsidR="006B3124" w:rsidRPr="00925D08" w:rsidRDefault="006B3124" w:rsidP="005809DC">
      <w:pPr>
        <w:keepNext/>
        <w:keepLines/>
        <w:suppressLineNumbers/>
        <w:suppressAutoHyphens/>
        <w:jc w:val="both"/>
        <w:rPr>
          <w:szCs w:val="28"/>
          <w:highlight w:val="yellow"/>
        </w:rPr>
      </w:pPr>
    </w:p>
    <w:p w:rsidR="00660F11" w:rsidRPr="00901171" w:rsidRDefault="001A5F36" w:rsidP="00901171">
      <w:pPr>
        <w:pStyle w:val="20"/>
        <w:numPr>
          <w:ilvl w:val="2"/>
          <w:numId w:val="1"/>
        </w:numPr>
        <w:ind w:left="0" w:firstLine="568"/>
        <w:jc w:val="both"/>
        <w:rPr>
          <w:rFonts w:ascii="Times New Roman" w:hAnsi="Times New Roman"/>
          <w:color w:val="auto"/>
          <w:sz w:val="28"/>
          <w:szCs w:val="28"/>
        </w:rPr>
      </w:pPr>
      <w:bookmarkStart w:id="425" w:name="_Toc483299253"/>
      <w:r w:rsidRPr="00901171">
        <w:rPr>
          <w:rFonts w:ascii="Times New Roman" w:hAnsi="Times New Roman"/>
          <w:color w:val="auto"/>
          <w:sz w:val="28"/>
          <w:szCs w:val="28"/>
        </w:rPr>
        <w:lastRenderedPageBreak/>
        <w:t>Система профилактик</w:t>
      </w:r>
      <w:r w:rsidR="00660F11" w:rsidRPr="00901171">
        <w:rPr>
          <w:rFonts w:ascii="Times New Roman" w:hAnsi="Times New Roman"/>
          <w:color w:val="auto"/>
          <w:sz w:val="28"/>
          <w:szCs w:val="28"/>
        </w:rPr>
        <w:t>и</w:t>
      </w:r>
      <w:r w:rsidRPr="00901171">
        <w:rPr>
          <w:rFonts w:ascii="Times New Roman" w:hAnsi="Times New Roman"/>
          <w:color w:val="auto"/>
          <w:sz w:val="28"/>
          <w:szCs w:val="28"/>
        </w:rPr>
        <w:t xml:space="preserve"> правонарушений, направленных</w:t>
      </w:r>
      <w:r w:rsidR="00E869E4" w:rsidRPr="00901171">
        <w:rPr>
          <w:rFonts w:ascii="Times New Roman" w:hAnsi="Times New Roman"/>
          <w:color w:val="auto"/>
          <w:sz w:val="28"/>
          <w:szCs w:val="28"/>
        </w:rPr>
        <w:t xml:space="preserve"> </w:t>
      </w:r>
      <w:r w:rsidR="00660F11" w:rsidRPr="00901171">
        <w:rPr>
          <w:rFonts w:ascii="Times New Roman" w:hAnsi="Times New Roman"/>
          <w:color w:val="auto"/>
          <w:sz w:val="28"/>
          <w:szCs w:val="28"/>
        </w:rPr>
        <w:t>н</w:t>
      </w:r>
      <w:r w:rsidRPr="00901171">
        <w:rPr>
          <w:rFonts w:ascii="Times New Roman" w:hAnsi="Times New Roman"/>
          <w:color w:val="auto"/>
          <w:sz w:val="28"/>
          <w:szCs w:val="28"/>
        </w:rPr>
        <w:t>а активизацию борьбы</w:t>
      </w:r>
      <w:r w:rsidR="00660F11" w:rsidRPr="00901171">
        <w:rPr>
          <w:rFonts w:ascii="Times New Roman" w:hAnsi="Times New Roman"/>
          <w:color w:val="auto"/>
          <w:sz w:val="28"/>
          <w:szCs w:val="28"/>
        </w:rPr>
        <w:t xml:space="preserve"> с наркоманией, алкоголизмом, преступностью, безнравственностью несовершеннолетних и </w:t>
      </w:r>
      <w:proofErr w:type="spellStart"/>
      <w:r w:rsidR="00660F11" w:rsidRPr="00901171">
        <w:rPr>
          <w:rFonts w:ascii="Times New Roman" w:hAnsi="Times New Roman"/>
          <w:color w:val="auto"/>
          <w:sz w:val="28"/>
          <w:szCs w:val="28"/>
        </w:rPr>
        <w:t>ресоциализацию</w:t>
      </w:r>
      <w:proofErr w:type="spellEnd"/>
      <w:r w:rsidR="00660F11" w:rsidRPr="00901171">
        <w:rPr>
          <w:rFonts w:ascii="Times New Roman" w:hAnsi="Times New Roman"/>
          <w:color w:val="auto"/>
          <w:sz w:val="28"/>
          <w:szCs w:val="28"/>
        </w:rPr>
        <w:t>, вернувшихся из мест отбывания наказания</w:t>
      </w:r>
      <w:bookmarkEnd w:id="425"/>
    </w:p>
    <w:p w:rsidR="00660F11" w:rsidRPr="006C14FC" w:rsidRDefault="00660F11"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6C14FC">
        <w:rPr>
          <w:rFonts w:ascii="Times New Roman" w:hAnsi="Times New Roman"/>
          <w:sz w:val="28"/>
          <w:szCs w:val="28"/>
        </w:rPr>
        <w:t xml:space="preserve">Реализация системы профилактики проводится в рамках муниципальной программы «Обеспечение безопасности жизнедеятельности населения Чайковского муниципального района на 2014-2020 годы» по направлениям: </w:t>
      </w:r>
    </w:p>
    <w:p w:rsidR="00660F11" w:rsidRPr="006C14FC" w:rsidRDefault="00660F11" w:rsidP="005809DC">
      <w:pPr>
        <w:keepNext/>
        <w:keepLines/>
        <w:suppressLineNumbers/>
        <w:suppressAutoHyphens/>
        <w:ind w:firstLine="709"/>
        <w:jc w:val="both"/>
        <w:rPr>
          <w:szCs w:val="28"/>
        </w:rPr>
      </w:pPr>
      <w:r w:rsidRPr="006C14FC">
        <w:rPr>
          <w:szCs w:val="28"/>
        </w:rPr>
        <w:t>1. «Профилактика правонарушений в муниципальном образовании Чайковский муниципальный район»</w:t>
      </w:r>
    </w:p>
    <w:p w:rsidR="00660F11" w:rsidRPr="006C14FC" w:rsidRDefault="00660F11" w:rsidP="005809DC">
      <w:pPr>
        <w:pStyle w:val="a6"/>
        <w:keepNext/>
        <w:keepLines/>
        <w:numPr>
          <w:ilvl w:val="0"/>
          <w:numId w:val="3"/>
        </w:numPr>
        <w:suppressLineNumbers/>
        <w:suppressAutoHyphens/>
        <w:spacing w:after="0" w:line="240" w:lineRule="auto"/>
        <w:ind w:left="0" w:firstLine="709"/>
        <w:jc w:val="both"/>
        <w:rPr>
          <w:rFonts w:ascii="Times New Roman" w:hAnsi="Times New Roman"/>
          <w:sz w:val="28"/>
          <w:szCs w:val="28"/>
        </w:rPr>
      </w:pPr>
      <w:r w:rsidRPr="006C14FC">
        <w:rPr>
          <w:rFonts w:ascii="Times New Roman" w:hAnsi="Times New Roman"/>
          <w:sz w:val="28"/>
          <w:szCs w:val="28"/>
        </w:rPr>
        <w:t>«Профилактика безнадзорности и правонарушений несовершеннолетних и защите их прав в Чайковском муниципальном районе»</w:t>
      </w:r>
    </w:p>
    <w:p w:rsidR="00660F11" w:rsidRPr="006C14FC" w:rsidRDefault="00660F11" w:rsidP="005809DC">
      <w:pPr>
        <w:pStyle w:val="a6"/>
        <w:keepNext/>
        <w:keepLines/>
        <w:numPr>
          <w:ilvl w:val="0"/>
          <w:numId w:val="3"/>
        </w:numPr>
        <w:suppressLineNumbers/>
        <w:suppressAutoHyphens/>
        <w:spacing w:after="0" w:line="240" w:lineRule="auto"/>
        <w:jc w:val="both"/>
        <w:rPr>
          <w:rFonts w:ascii="Times New Roman" w:hAnsi="Times New Roman"/>
          <w:sz w:val="28"/>
          <w:szCs w:val="28"/>
        </w:rPr>
      </w:pPr>
      <w:r w:rsidRPr="006C14FC">
        <w:rPr>
          <w:rFonts w:ascii="Times New Roman" w:hAnsi="Times New Roman"/>
          <w:sz w:val="28"/>
          <w:szCs w:val="28"/>
        </w:rPr>
        <w:t>«Профилактика терроризма в Чайковском муниципальном районе».</w:t>
      </w:r>
    </w:p>
    <w:p w:rsidR="00F45C79" w:rsidRPr="00925D08" w:rsidRDefault="00F45C79" w:rsidP="005809DC">
      <w:pPr>
        <w:keepNext/>
        <w:keepLines/>
        <w:suppressLineNumbers/>
        <w:suppressAutoHyphens/>
        <w:ind w:firstLine="709"/>
        <w:jc w:val="both"/>
        <w:rPr>
          <w:szCs w:val="28"/>
          <w:highlight w:val="yellow"/>
        </w:rPr>
      </w:pPr>
    </w:p>
    <w:p w:rsidR="00A54DC8" w:rsidRPr="006B3124" w:rsidRDefault="00A54DC8" w:rsidP="006B3124">
      <w:pPr>
        <w:pStyle w:val="20"/>
        <w:numPr>
          <w:ilvl w:val="2"/>
          <w:numId w:val="1"/>
        </w:numPr>
        <w:ind w:left="0" w:firstLine="568"/>
        <w:rPr>
          <w:rFonts w:ascii="Times New Roman" w:hAnsi="Times New Roman"/>
          <w:color w:val="auto"/>
          <w:sz w:val="28"/>
          <w:szCs w:val="28"/>
        </w:rPr>
      </w:pPr>
      <w:bookmarkStart w:id="426" w:name="_Toc483299254"/>
      <w:r w:rsidRPr="006B3124">
        <w:rPr>
          <w:rFonts w:ascii="Times New Roman" w:hAnsi="Times New Roman"/>
          <w:color w:val="auto"/>
          <w:sz w:val="28"/>
          <w:szCs w:val="28"/>
        </w:rPr>
        <w:t>Работа по привлечению населения к охране общественного порядка</w:t>
      </w:r>
      <w:bookmarkEnd w:id="426"/>
    </w:p>
    <w:p w:rsidR="00574F86" w:rsidRPr="003C671D" w:rsidRDefault="00574F86" w:rsidP="005809DC">
      <w:pPr>
        <w:pStyle w:val="a6"/>
        <w:keepNext/>
        <w:keepLines/>
        <w:suppressLineNumbers/>
        <w:suppressAutoHyphens/>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xml:space="preserve">На территории муниципального района осуществляют деятельность 2 казачьих общества «Некрасовский» - </w:t>
      </w:r>
      <w:r>
        <w:rPr>
          <w:rFonts w:ascii="Times New Roman" w:hAnsi="Times New Roman"/>
          <w:sz w:val="28"/>
          <w:szCs w:val="28"/>
        </w:rPr>
        <w:t>25</w:t>
      </w:r>
      <w:r w:rsidRPr="002A1FE9">
        <w:rPr>
          <w:rFonts w:ascii="Times New Roman" w:hAnsi="Times New Roman"/>
          <w:sz w:val="28"/>
          <w:szCs w:val="28"/>
        </w:rPr>
        <w:t xml:space="preserve"> человек и </w:t>
      </w:r>
      <w:r>
        <w:rPr>
          <w:rFonts w:ascii="Times New Roman" w:hAnsi="Times New Roman"/>
          <w:sz w:val="28"/>
          <w:szCs w:val="28"/>
        </w:rPr>
        <w:t>«Городское казачье общество» – 5</w:t>
      </w:r>
      <w:r w:rsidRPr="002A1FE9">
        <w:rPr>
          <w:rFonts w:ascii="Times New Roman" w:hAnsi="Times New Roman"/>
          <w:sz w:val="28"/>
          <w:szCs w:val="28"/>
        </w:rPr>
        <w:t>0 человек, которые приняли обязательства по несению государственной службы в части охраны общественного порядка и организации военно-патриотического воспитания молодежи призывного возраста.</w:t>
      </w:r>
      <w:r>
        <w:rPr>
          <w:rFonts w:ascii="Times New Roman" w:hAnsi="Times New Roman"/>
          <w:sz w:val="28"/>
          <w:szCs w:val="28"/>
        </w:rPr>
        <w:t xml:space="preserve"> Казачьи общества привлекались 8 раз для оказания содействия в охране общественного порядка при проведении массовых и религиозных мероприятий.</w:t>
      </w:r>
    </w:p>
    <w:p w:rsidR="00574F86" w:rsidRPr="002A1FE9" w:rsidRDefault="00574F86" w:rsidP="005809DC">
      <w:pPr>
        <w:keepNext/>
        <w:keepLines/>
        <w:suppressLineNumbers/>
        <w:suppressAutoHyphens/>
        <w:ind w:firstLine="709"/>
        <w:jc w:val="both"/>
        <w:rPr>
          <w:rFonts w:eastAsia="Calibri"/>
          <w:szCs w:val="28"/>
        </w:rPr>
      </w:pPr>
      <w:r w:rsidRPr="002A1FE9">
        <w:rPr>
          <w:szCs w:val="28"/>
        </w:rPr>
        <w:t>В Чайковском городском поселении, являющимся административным центром Чайковского муниципального района, создана с 2006 года и работает народная дружина охраны общественного порядка, и</w:t>
      </w:r>
      <w:r w:rsidRPr="002A1FE9">
        <w:rPr>
          <w:rFonts w:eastAsia="Calibri"/>
          <w:szCs w:val="28"/>
        </w:rPr>
        <w:t>меющая свидетельство на право охранной деятел</w:t>
      </w:r>
      <w:r>
        <w:rPr>
          <w:rFonts w:eastAsia="Calibri"/>
          <w:szCs w:val="28"/>
        </w:rPr>
        <w:t>ьности. Членами ДООП являются 17</w:t>
      </w:r>
      <w:r w:rsidRPr="002A1FE9">
        <w:rPr>
          <w:rFonts w:eastAsia="Calibri"/>
          <w:szCs w:val="28"/>
        </w:rPr>
        <w:t xml:space="preserve"> человек  (в 2013 году - 30 человек, 2014 году – 15 человек</w:t>
      </w:r>
      <w:r>
        <w:rPr>
          <w:rFonts w:eastAsia="Calibri"/>
          <w:szCs w:val="28"/>
        </w:rPr>
        <w:t>, 2015 году - 14</w:t>
      </w:r>
      <w:r w:rsidRPr="002A1FE9">
        <w:rPr>
          <w:rFonts w:eastAsia="Calibri"/>
          <w:szCs w:val="28"/>
        </w:rPr>
        <w:t>). Финансирование и материально – техническое обеспечение дружины производится за с</w:t>
      </w:r>
      <w:r>
        <w:rPr>
          <w:rFonts w:eastAsia="Calibri"/>
          <w:szCs w:val="28"/>
        </w:rPr>
        <w:t xml:space="preserve">чет средств местного бюджета. Дружина </w:t>
      </w:r>
      <w:r w:rsidRPr="002A1FE9">
        <w:rPr>
          <w:rFonts w:eastAsia="Calibri"/>
          <w:szCs w:val="28"/>
        </w:rPr>
        <w:t>имеет форменное обмундирование  и служебные удостоверения.</w:t>
      </w:r>
    </w:p>
    <w:p w:rsidR="00574F86" w:rsidRPr="00925D08" w:rsidRDefault="00574F86" w:rsidP="005809DC">
      <w:pPr>
        <w:keepNext/>
        <w:keepLines/>
        <w:suppressLineNumbers/>
        <w:suppressAutoHyphens/>
        <w:ind w:firstLine="709"/>
        <w:jc w:val="both"/>
        <w:rPr>
          <w:szCs w:val="28"/>
          <w:highlight w:val="yellow"/>
        </w:rPr>
      </w:pPr>
    </w:p>
    <w:p w:rsidR="00A54DC8" w:rsidRPr="006B3124" w:rsidRDefault="00A54DC8" w:rsidP="006B3124">
      <w:pPr>
        <w:pStyle w:val="20"/>
        <w:numPr>
          <w:ilvl w:val="2"/>
          <w:numId w:val="1"/>
        </w:numPr>
        <w:ind w:left="0" w:firstLine="568"/>
        <w:jc w:val="both"/>
        <w:rPr>
          <w:rFonts w:ascii="Times New Roman" w:hAnsi="Times New Roman"/>
          <w:color w:val="auto"/>
          <w:sz w:val="28"/>
          <w:szCs w:val="28"/>
        </w:rPr>
      </w:pPr>
      <w:bookmarkStart w:id="427" w:name="_Toc483299255"/>
      <w:r w:rsidRPr="006B3124">
        <w:rPr>
          <w:rFonts w:ascii="Times New Roman" w:hAnsi="Times New Roman"/>
          <w:color w:val="auto"/>
          <w:sz w:val="28"/>
          <w:szCs w:val="28"/>
        </w:rPr>
        <w:t>Система мероприяти</w:t>
      </w:r>
      <w:r w:rsidR="00E869E4" w:rsidRPr="006B3124">
        <w:rPr>
          <w:rFonts w:ascii="Times New Roman" w:hAnsi="Times New Roman"/>
          <w:color w:val="auto"/>
          <w:sz w:val="28"/>
          <w:szCs w:val="28"/>
        </w:rPr>
        <w:t xml:space="preserve">й, направленных на профилактику </w:t>
      </w:r>
      <w:r w:rsidRPr="006B3124">
        <w:rPr>
          <w:rFonts w:ascii="Times New Roman" w:hAnsi="Times New Roman"/>
          <w:color w:val="auto"/>
          <w:sz w:val="28"/>
          <w:szCs w:val="28"/>
        </w:rPr>
        <w:t>безопасности</w:t>
      </w:r>
      <w:r w:rsidR="00E869E4" w:rsidRPr="006B3124">
        <w:rPr>
          <w:rFonts w:ascii="Times New Roman" w:hAnsi="Times New Roman"/>
          <w:color w:val="auto"/>
          <w:sz w:val="28"/>
          <w:szCs w:val="28"/>
        </w:rPr>
        <w:t xml:space="preserve"> </w:t>
      </w:r>
      <w:r w:rsidRPr="006B3124">
        <w:rPr>
          <w:rFonts w:ascii="Times New Roman" w:hAnsi="Times New Roman"/>
          <w:color w:val="auto"/>
          <w:sz w:val="28"/>
          <w:szCs w:val="28"/>
        </w:rPr>
        <w:t>дорожного движения</w:t>
      </w:r>
      <w:bookmarkEnd w:id="427"/>
    </w:p>
    <w:p w:rsidR="00574F86" w:rsidRDefault="00574F86" w:rsidP="005809DC">
      <w:pPr>
        <w:keepNext/>
        <w:keepLines/>
        <w:suppressLineNumbers/>
        <w:suppressAutoHyphens/>
        <w:ind w:firstLine="708"/>
        <w:jc w:val="both"/>
        <w:rPr>
          <w:szCs w:val="28"/>
        </w:rPr>
      </w:pPr>
      <w:r w:rsidRPr="002A1FE9">
        <w:rPr>
          <w:szCs w:val="28"/>
        </w:rPr>
        <w:t>В рамках муниципальной подпрограммы  «Профилактика правонарушений в муниципальном образовании Чайковский муниципальный район» управлением общего и профессионального образования Чайковского муниципального района ежегодно совместно с отделом ГИБДД проводятся мероприятия направленные на формирование культуры безопасности дорожного движения</w:t>
      </w:r>
      <w:r>
        <w:rPr>
          <w:szCs w:val="28"/>
        </w:rPr>
        <w:t>, в 2016 году проведено 16 мероприятий местного уровня:</w:t>
      </w:r>
    </w:p>
    <w:tbl>
      <w:tblPr>
        <w:tblStyle w:val="aff0"/>
        <w:tblW w:w="10632" w:type="dxa"/>
        <w:tblInd w:w="-601" w:type="dxa"/>
        <w:tblLayout w:type="fixed"/>
        <w:tblLook w:val="04A0"/>
      </w:tblPr>
      <w:tblGrid>
        <w:gridCol w:w="425"/>
        <w:gridCol w:w="1844"/>
        <w:gridCol w:w="4394"/>
        <w:gridCol w:w="3969"/>
      </w:tblGrid>
      <w:tr w:rsidR="00574F86" w:rsidRPr="00B95C29" w:rsidTr="00574F86">
        <w:tc>
          <w:tcPr>
            <w:tcW w:w="425" w:type="dxa"/>
          </w:tcPr>
          <w:p w:rsidR="00574F86" w:rsidRPr="00B95C29" w:rsidRDefault="00574F86" w:rsidP="005809DC">
            <w:pPr>
              <w:keepNext/>
              <w:keepLines/>
              <w:suppressLineNumbers/>
              <w:suppressAutoHyphens/>
              <w:jc w:val="center"/>
              <w:rPr>
                <w:b/>
                <w:sz w:val="20"/>
              </w:rPr>
            </w:pPr>
            <w:r w:rsidRPr="00B95C29">
              <w:rPr>
                <w:b/>
                <w:sz w:val="20"/>
              </w:rPr>
              <w:t xml:space="preserve">№ </w:t>
            </w:r>
          </w:p>
        </w:tc>
        <w:tc>
          <w:tcPr>
            <w:tcW w:w="1844" w:type="dxa"/>
          </w:tcPr>
          <w:p w:rsidR="00574F86" w:rsidRPr="00B95C29" w:rsidRDefault="00574F86" w:rsidP="005809DC">
            <w:pPr>
              <w:keepNext/>
              <w:keepLines/>
              <w:suppressLineNumbers/>
              <w:suppressAutoHyphens/>
              <w:jc w:val="center"/>
              <w:rPr>
                <w:b/>
                <w:sz w:val="20"/>
              </w:rPr>
            </w:pPr>
            <w:r w:rsidRPr="00B95C29">
              <w:rPr>
                <w:b/>
                <w:sz w:val="20"/>
              </w:rPr>
              <w:t>Мероприятия</w:t>
            </w:r>
          </w:p>
        </w:tc>
        <w:tc>
          <w:tcPr>
            <w:tcW w:w="4394" w:type="dxa"/>
          </w:tcPr>
          <w:p w:rsidR="00574F86" w:rsidRPr="00B95C29" w:rsidRDefault="00574F86" w:rsidP="005809DC">
            <w:pPr>
              <w:keepNext/>
              <w:keepLines/>
              <w:suppressLineNumbers/>
              <w:suppressAutoHyphens/>
              <w:jc w:val="center"/>
              <w:rPr>
                <w:b/>
                <w:sz w:val="20"/>
              </w:rPr>
            </w:pPr>
            <w:r w:rsidRPr="00B95C29">
              <w:rPr>
                <w:b/>
                <w:sz w:val="20"/>
              </w:rPr>
              <w:t>НПА</w:t>
            </w:r>
          </w:p>
        </w:tc>
        <w:tc>
          <w:tcPr>
            <w:tcW w:w="3969" w:type="dxa"/>
          </w:tcPr>
          <w:p w:rsidR="00574F86" w:rsidRPr="00B95C29" w:rsidRDefault="00574F86" w:rsidP="005809DC">
            <w:pPr>
              <w:keepNext/>
              <w:keepLines/>
              <w:suppressLineNumbers/>
              <w:suppressAutoHyphens/>
              <w:jc w:val="center"/>
              <w:rPr>
                <w:b/>
                <w:sz w:val="20"/>
              </w:rPr>
            </w:pPr>
            <w:r w:rsidRPr="00B95C29">
              <w:rPr>
                <w:b/>
                <w:sz w:val="20"/>
              </w:rPr>
              <w:t>Результаты</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Муниципальный конкурс рисунков и плакатов по правилам дорожного движения «Дети любят рисовать»</w:t>
            </w:r>
          </w:p>
        </w:tc>
        <w:tc>
          <w:tcPr>
            <w:tcW w:w="4394" w:type="dxa"/>
            <w:shd w:val="clear" w:color="auto" w:fill="auto"/>
          </w:tcPr>
          <w:p w:rsidR="00574F86" w:rsidRPr="00C8740A" w:rsidRDefault="00574F86" w:rsidP="005809DC">
            <w:pPr>
              <w:keepNext/>
              <w:keepLines/>
              <w:suppressLineNumbers/>
              <w:suppressAutoHyphens/>
              <w:rPr>
                <w:sz w:val="20"/>
              </w:rPr>
            </w:pPr>
            <w:r w:rsidRPr="00C8740A">
              <w:rPr>
                <w:sz w:val="20"/>
              </w:rPr>
              <w:t>Приказ Управления О и ПО от 15.03.2016 № 07-01-05-215 «О проведении муниципального конкурса рисунков и плакатов по правилам дорожного движения «Дети любят рисовать».</w:t>
            </w:r>
          </w:p>
          <w:p w:rsidR="00574F86" w:rsidRDefault="00574F86" w:rsidP="005809DC">
            <w:pPr>
              <w:keepNext/>
              <w:keepLines/>
              <w:suppressLineNumbers/>
              <w:suppressAutoHyphens/>
              <w:rPr>
                <w:sz w:val="20"/>
              </w:rPr>
            </w:pPr>
            <w:r w:rsidRPr="00C8740A">
              <w:rPr>
                <w:sz w:val="20"/>
              </w:rPr>
              <w:t>Положение о проведении конкурса (утв. приказом).</w:t>
            </w:r>
          </w:p>
          <w:p w:rsidR="00574F86" w:rsidRPr="00737070" w:rsidRDefault="00574F86" w:rsidP="005809DC">
            <w:pPr>
              <w:keepNext/>
              <w:keepLines/>
              <w:suppressLineNumbers/>
              <w:suppressAutoHyphens/>
              <w:rPr>
                <w:sz w:val="20"/>
              </w:rPr>
            </w:pPr>
            <w:r w:rsidRPr="00C8740A">
              <w:rPr>
                <w:sz w:val="20"/>
              </w:rPr>
              <w:t xml:space="preserve">Приказ Управления О и ПО от </w:t>
            </w:r>
            <w:r>
              <w:rPr>
                <w:sz w:val="20"/>
              </w:rPr>
              <w:t>13.05.2016 № 07-01-05-368 «</w:t>
            </w:r>
            <w:r w:rsidRPr="00737070">
              <w:rPr>
                <w:sz w:val="20"/>
              </w:rPr>
              <w:t xml:space="preserve">Об итогах проведения </w:t>
            </w:r>
          </w:p>
          <w:p w:rsidR="00574F86" w:rsidRPr="00C8740A" w:rsidRDefault="00574F86" w:rsidP="005809DC">
            <w:pPr>
              <w:keepNext/>
              <w:keepLines/>
              <w:suppressLineNumbers/>
              <w:suppressAutoHyphens/>
              <w:rPr>
                <w:sz w:val="20"/>
              </w:rPr>
            </w:pPr>
            <w:r w:rsidRPr="00737070">
              <w:rPr>
                <w:sz w:val="20"/>
              </w:rPr>
              <w:lastRenderedPageBreak/>
              <w:t>муниципального конкурса  рисунков и плакатов</w:t>
            </w:r>
            <w:r>
              <w:rPr>
                <w:sz w:val="20"/>
              </w:rPr>
              <w:t xml:space="preserve"> </w:t>
            </w:r>
            <w:r w:rsidRPr="00737070">
              <w:rPr>
                <w:sz w:val="20"/>
              </w:rPr>
              <w:t xml:space="preserve">по  правилам дорожного </w:t>
            </w:r>
            <w:r>
              <w:rPr>
                <w:sz w:val="20"/>
              </w:rPr>
              <w:t>д</w:t>
            </w:r>
            <w:r w:rsidRPr="00737070">
              <w:rPr>
                <w:sz w:val="20"/>
              </w:rPr>
              <w:t>вижения</w:t>
            </w:r>
            <w:r>
              <w:rPr>
                <w:sz w:val="20"/>
              </w:rPr>
              <w:t xml:space="preserve"> </w:t>
            </w:r>
            <w:r w:rsidRPr="00737070">
              <w:rPr>
                <w:sz w:val="20"/>
              </w:rPr>
              <w:t>«Дети любят рисовать».</w:t>
            </w:r>
          </w:p>
        </w:tc>
        <w:tc>
          <w:tcPr>
            <w:tcW w:w="3969" w:type="dxa"/>
            <w:shd w:val="clear" w:color="auto" w:fill="auto"/>
          </w:tcPr>
          <w:p w:rsidR="00574F86" w:rsidRPr="00C8740A" w:rsidRDefault="00574F86" w:rsidP="005809DC">
            <w:pPr>
              <w:keepNext/>
              <w:keepLines/>
              <w:suppressLineNumbers/>
              <w:suppressAutoHyphens/>
              <w:rPr>
                <w:sz w:val="20"/>
              </w:rPr>
            </w:pPr>
            <w:r w:rsidRPr="00834D1B">
              <w:rPr>
                <w:sz w:val="20"/>
              </w:rPr>
              <w:lastRenderedPageBreak/>
              <w:t xml:space="preserve">Конкурс организован для воспитанников  дошкольных учреждений  и учащихся 1-х классов Чайковского муниципального района в возрастной категории 6 -7 лет. </w:t>
            </w:r>
            <w:r>
              <w:rPr>
                <w:sz w:val="20"/>
              </w:rPr>
              <w:t xml:space="preserve">В </w:t>
            </w:r>
            <w:r w:rsidRPr="00834D1B">
              <w:rPr>
                <w:sz w:val="20"/>
              </w:rPr>
              <w:t xml:space="preserve">Конкурсе приняли участие 18 образовательных организаций: </w:t>
            </w:r>
            <w:r w:rsidRPr="001C3BA3">
              <w:rPr>
                <w:b/>
                <w:sz w:val="20"/>
              </w:rPr>
              <w:t>ОУ</w:t>
            </w:r>
            <w:r w:rsidRPr="00834D1B">
              <w:rPr>
                <w:sz w:val="20"/>
              </w:rPr>
              <w:t xml:space="preserve"> – 6: СОШ № 1, 4, 7, 10, «Гимназия», «Синтон»;  </w:t>
            </w:r>
            <w:r w:rsidRPr="001C3BA3">
              <w:rPr>
                <w:b/>
                <w:sz w:val="20"/>
              </w:rPr>
              <w:t>ДОУ</w:t>
            </w:r>
            <w:r w:rsidRPr="00834D1B">
              <w:rPr>
                <w:sz w:val="20"/>
              </w:rPr>
              <w:t xml:space="preserve"> – 10: ЦРР 5, Д/с № 14, 17, 28, 31, 32, </w:t>
            </w:r>
            <w:r w:rsidRPr="00834D1B">
              <w:rPr>
                <w:sz w:val="20"/>
              </w:rPr>
              <w:lastRenderedPageBreak/>
              <w:t xml:space="preserve">36, с.Фоки «Светлячок», п. </w:t>
            </w:r>
            <w:proofErr w:type="spellStart"/>
            <w:r w:rsidRPr="00834D1B">
              <w:rPr>
                <w:sz w:val="20"/>
              </w:rPr>
              <w:t>Прикамский</w:t>
            </w:r>
            <w:proofErr w:type="spellEnd"/>
            <w:r w:rsidRPr="00834D1B">
              <w:rPr>
                <w:sz w:val="20"/>
              </w:rPr>
              <w:t xml:space="preserve"> «Колосок», п. Марковский «Источник»; </w:t>
            </w:r>
            <w:r w:rsidRPr="001C3BA3">
              <w:rPr>
                <w:b/>
                <w:sz w:val="20"/>
              </w:rPr>
              <w:t>УДО</w:t>
            </w:r>
            <w:r>
              <w:rPr>
                <w:sz w:val="20"/>
              </w:rPr>
              <w:t xml:space="preserve"> – МАУ ДО СДЮТЭ</w:t>
            </w:r>
            <w:r w:rsidRPr="00834D1B">
              <w:rPr>
                <w:sz w:val="20"/>
              </w:rPr>
              <w:t>.</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Муниципальный конкурс по правилам дорожного движения «Безопасное колесо» (1 этап)</w:t>
            </w:r>
          </w:p>
        </w:tc>
        <w:tc>
          <w:tcPr>
            <w:tcW w:w="4394" w:type="dxa"/>
            <w:shd w:val="clear" w:color="auto" w:fill="auto"/>
          </w:tcPr>
          <w:p w:rsidR="00574F86" w:rsidRPr="00C8740A" w:rsidRDefault="00574F86" w:rsidP="005809DC">
            <w:pPr>
              <w:keepNext/>
              <w:keepLines/>
              <w:suppressLineNumbers/>
              <w:suppressAutoHyphens/>
              <w:rPr>
                <w:sz w:val="20"/>
              </w:rPr>
            </w:pPr>
            <w:r w:rsidRPr="00C8740A">
              <w:rPr>
                <w:sz w:val="20"/>
              </w:rPr>
              <w:t>Приказ Управления О и ПО от 18.03.2016 № 07-01-05-230 «О проведении муниципального конкурса-фестиваля ЮИД «Безопасное колесо».</w:t>
            </w:r>
          </w:p>
          <w:p w:rsidR="00574F86" w:rsidRDefault="00574F86" w:rsidP="005809DC">
            <w:pPr>
              <w:keepNext/>
              <w:keepLines/>
              <w:suppressLineNumbers/>
              <w:suppressAutoHyphens/>
              <w:rPr>
                <w:sz w:val="20"/>
              </w:rPr>
            </w:pPr>
            <w:r w:rsidRPr="00C8740A">
              <w:rPr>
                <w:sz w:val="20"/>
              </w:rPr>
              <w:t>Положение о проведении конкурса (утв. приказом).</w:t>
            </w:r>
          </w:p>
          <w:p w:rsidR="00574F86" w:rsidRPr="00737070" w:rsidRDefault="00574F86" w:rsidP="005809DC">
            <w:pPr>
              <w:keepNext/>
              <w:keepLines/>
              <w:suppressLineNumbers/>
              <w:suppressAutoHyphens/>
              <w:rPr>
                <w:sz w:val="20"/>
              </w:rPr>
            </w:pPr>
            <w:r w:rsidRPr="00C8740A">
              <w:rPr>
                <w:sz w:val="20"/>
              </w:rPr>
              <w:t xml:space="preserve">Приказ Управления О и ПО </w:t>
            </w:r>
            <w:r>
              <w:rPr>
                <w:sz w:val="20"/>
              </w:rPr>
              <w:t>от 23.05.2016 № 07-01-05-392 «</w:t>
            </w:r>
            <w:r w:rsidRPr="00737070">
              <w:rPr>
                <w:sz w:val="20"/>
              </w:rPr>
              <w:t xml:space="preserve">Об итогах проведения муниципального конкурса  </w:t>
            </w:r>
          </w:p>
          <w:p w:rsidR="00574F86" w:rsidRPr="00737070" w:rsidRDefault="00574F86" w:rsidP="005809DC">
            <w:pPr>
              <w:keepNext/>
              <w:keepLines/>
              <w:suppressLineNumbers/>
              <w:suppressAutoHyphens/>
              <w:rPr>
                <w:sz w:val="20"/>
              </w:rPr>
            </w:pPr>
            <w:r w:rsidRPr="00737070">
              <w:rPr>
                <w:sz w:val="20"/>
              </w:rPr>
              <w:t>юных инспекторов дорожного движения</w:t>
            </w:r>
          </w:p>
          <w:p w:rsidR="00574F86" w:rsidRPr="00C8740A" w:rsidRDefault="00574F86" w:rsidP="005809DC">
            <w:pPr>
              <w:keepNext/>
              <w:keepLines/>
              <w:suppressLineNumbers/>
              <w:suppressAutoHyphens/>
              <w:rPr>
                <w:sz w:val="20"/>
              </w:rPr>
            </w:pPr>
            <w:r w:rsidRPr="00737070">
              <w:rPr>
                <w:sz w:val="20"/>
              </w:rPr>
              <w:t>«Безопасное колесо»</w:t>
            </w:r>
            <w:r>
              <w:rPr>
                <w:sz w:val="20"/>
              </w:rPr>
              <w:t>.</w:t>
            </w:r>
          </w:p>
        </w:tc>
        <w:tc>
          <w:tcPr>
            <w:tcW w:w="3969" w:type="dxa"/>
            <w:shd w:val="clear" w:color="auto" w:fill="auto"/>
          </w:tcPr>
          <w:p w:rsidR="00574F86" w:rsidRPr="00C8740A" w:rsidRDefault="00574F86" w:rsidP="005809DC">
            <w:pPr>
              <w:keepNext/>
              <w:keepLines/>
              <w:suppressLineNumbers/>
              <w:suppressAutoHyphens/>
              <w:rPr>
                <w:sz w:val="20"/>
              </w:rPr>
            </w:pPr>
            <w:r>
              <w:rPr>
                <w:sz w:val="20"/>
              </w:rPr>
              <w:t>У</w:t>
            </w:r>
            <w:r w:rsidRPr="008F7310">
              <w:rPr>
                <w:sz w:val="20"/>
              </w:rPr>
              <w:t xml:space="preserve">частвовало  9 команд </w:t>
            </w:r>
            <w:r>
              <w:rPr>
                <w:sz w:val="20"/>
              </w:rPr>
              <w:t xml:space="preserve">из </w:t>
            </w:r>
            <w:r w:rsidRPr="008F7310">
              <w:rPr>
                <w:sz w:val="20"/>
              </w:rPr>
              <w:t>образовательных организаций: СОШ № 2, 4, 8, 10, 11, Гимназия, Марковская СОШ, ООШ № 12, 13.</w:t>
            </w:r>
            <w:r>
              <w:rPr>
                <w:sz w:val="20"/>
              </w:rPr>
              <w:t xml:space="preserve"> Победила команда ООШ № 12, руководитель педагог дополнительного образования Грачева Л.А.</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 xml:space="preserve">Краевой слет–конкурс отрядов «Юный инспектор движения» </w:t>
            </w:r>
          </w:p>
        </w:tc>
        <w:tc>
          <w:tcPr>
            <w:tcW w:w="4394" w:type="dxa"/>
            <w:shd w:val="clear" w:color="auto" w:fill="auto"/>
          </w:tcPr>
          <w:p w:rsidR="00574F86" w:rsidRDefault="00574F86" w:rsidP="005809DC">
            <w:pPr>
              <w:keepNext/>
              <w:keepLines/>
              <w:suppressLineNumbers/>
              <w:suppressAutoHyphens/>
              <w:rPr>
                <w:sz w:val="20"/>
              </w:rPr>
            </w:pPr>
            <w:r w:rsidRPr="00C8740A">
              <w:rPr>
                <w:sz w:val="20"/>
              </w:rPr>
              <w:t xml:space="preserve">Приказ Управления О и ПО от 13.05.2016 № 07-01-05-367 «О направлении учащихся МАОУ лицей «Синтон» на краевой слет-конкурс отрядов юных инспекторов движения (ЮИД)». </w:t>
            </w:r>
          </w:p>
          <w:p w:rsidR="00574F86" w:rsidRPr="00C8740A" w:rsidRDefault="00574F86" w:rsidP="005809DC">
            <w:pPr>
              <w:keepNext/>
              <w:keepLines/>
              <w:suppressLineNumbers/>
              <w:suppressAutoHyphens/>
              <w:rPr>
                <w:sz w:val="20"/>
              </w:rPr>
            </w:pPr>
            <w:r>
              <w:rPr>
                <w:sz w:val="20"/>
              </w:rPr>
              <w:t>Письмо Министерства образования и науки Пермского края от 10.05.2016 № СЭД-26-01-38-184 «О проведении краевого слета-конкурса отрядов юных инспекторов движения (ЮИД)».</w:t>
            </w:r>
          </w:p>
        </w:tc>
        <w:tc>
          <w:tcPr>
            <w:tcW w:w="3969" w:type="dxa"/>
            <w:shd w:val="clear" w:color="auto" w:fill="auto"/>
          </w:tcPr>
          <w:p w:rsidR="00574F86" w:rsidRPr="00C8740A" w:rsidRDefault="00574F86" w:rsidP="005809DC">
            <w:pPr>
              <w:keepNext/>
              <w:keepLines/>
              <w:suppressLineNumbers/>
              <w:suppressAutoHyphens/>
              <w:rPr>
                <w:sz w:val="20"/>
              </w:rPr>
            </w:pPr>
            <w:r>
              <w:rPr>
                <w:sz w:val="20"/>
              </w:rPr>
              <w:t>Принимала участие к</w:t>
            </w:r>
            <w:r w:rsidRPr="00C8740A">
              <w:rPr>
                <w:sz w:val="20"/>
              </w:rPr>
              <w:t xml:space="preserve">оманда </w:t>
            </w:r>
            <w:r>
              <w:rPr>
                <w:sz w:val="20"/>
              </w:rPr>
              <w:t xml:space="preserve">учащихся 6 класса лицея «Синтон», которая заняла 7 место из 35, руководитель - учитель физической культуры </w:t>
            </w:r>
            <w:proofErr w:type="spellStart"/>
            <w:r>
              <w:rPr>
                <w:sz w:val="20"/>
              </w:rPr>
              <w:t>Тимирзянов</w:t>
            </w:r>
            <w:proofErr w:type="spellEnd"/>
            <w:r>
              <w:rPr>
                <w:sz w:val="20"/>
              </w:rPr>
              <w:t xml:space="preserve"> В.А.</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842472" w:rsidRDefault="00574F86" w:rsidP="005809DC">
            <w:pPr>
              <w:keepNext/>
              <w:keepLines/>
              <w:suppressLineNumbers/>
              <w:suppressAutoHyphens/>
              <w:rPr>
                <w:sz w:val="20"/>
              </w:rPr>
            </w:pPr>
            <w:r w:rsidRPr="00842472">
              <w:rPr>
                <w:sz w:val="20"/>
              </w:rPr>
              <w:t xml:space="preserve">Муниципальный конкурс на лучшую семейную команду знатоков по правилам дорожного движения «За безопасность - всей семьей» </w:t>
            </w:r>
          </w:p>
        </w:tc>
        <w:tc>
          <w:tcPr>
            <w:tcW w:w="4394" w:type="dxa"/>
            <w:shd w:val="clear" w:color="auto" w:fill="auto"/>
          </w:tcPr>
          <w:p w:rsidR="00574F86" w:rsidRPr="00842472" w:rsidRDefault="00574F86" w:rsidP="005809DC">
            <w:pPr>
              <w:keepNext/>
              <w:keepLines/>
              <w:suppressLineNumbers/>
              <w:suppressAutoHyphens/>
              <w:rPr>
                <w:sz w:val="20"/>
              </w:rPr>
            </w:pPr>
            <w:r w:rsidRPr="00842472">
              <w:rPr>
                <w:sz w:val="20"/>
              </w:rPr>
              <w:t>Приказ Управления О и ПО от 04.10.2016 № 07-01-05-675 «О проведении муниципального конкурса на лучшую семейную команду знатоков по ПДД «За безопасность всей семьей».</w:t>
            </w:r>
          </w:p>
          <w:p w:rsidR="00574F86" w:rsidRPr="00842472" w:rsidRDefault="00574F86" w:rsidP="005809DC">
            <w:pPr>
              <w:keepNext/>
              <w:keepLines/>
              <w:suppressLineNumbers/>
              <w:suppressAutoHyphens/>
              <w:rPr>
                <w:sz w:val="20"/>
              </w:rPr>
            </w:pPr>
            <w:r w:rsidRPr="00842472">
              <w:rPr>
                <w:sz w:val="20"/>
              </w:rPr>
              <w:t>Положение о проведении конкурса (утв. приказом).</w:t>
            </w:r>
          </w:p>
          <w:p w:rsidR="00574F86" w:rsidRPr="00842472" w:rsidRDefault="00574F86" w:rsidP="005809DC">
            <w:pPr>
              <w:keepNext/>
              <w:keepLines/>
              <w:suppressLineNumbers/>
              <w:suppressAutoHyphens/>
              <w:rPr>
                <w:sz w:val="20"/>
              </w:rPr>
            </w:pPr>
            <w:r w:rsidRPr="00842472">
              <w:rPr>
                <w:sz w:val="20"/>
              </w:rPr>
              <w:t>Приказ Управления О и ПО от 24.10.2016 № 07-01-05-727 «Об итогах проведения муниципального конкурса на лучшую семейную команду знатоков по правилам дорожного движения «За безопасность - всей семьей»</w:t>
            </w:r>
          </w:p>
        </w:tc>
        <w:tc>
          <w:tcPr>
            <w:tcW w:w="3969" w:type="dxa"/>
            <w:shd w:val="clear" w:color="auto" w:fill="auto"/>
          </w:tcPr>
          <w:p w:rsidR="00574F86" w:rsidRPr="00842472" w:rsidRDefault="00574F86" w:rsidP="005809DC">
            <w:pPr>
              <w:keepNext/>
              <w:keepLines/>
              <w:suppressLineNumbers/>
              <w:suppressAutoHyphens/>
              <w:rPr>
                <w:sz w:val="18"/>
                <w:szCs w:val="18"/>
              </w:rPr>
            </w:pPr>
            <w:r w:rsidRPr="00842472">
              <w:rPr>
                <w:sz w:val="18"/>
                <w:szCs w:val="18"/>
              </w:rPr>
              <w:t>Приняло участие 9 команд из: СОШ № 4, СОШ № 11 (2 команды), ООШ № 12, ДОУ № 1, ДОУ № 14, ДОУ № 32, ДОУ № 34, дошкольная группа лицея «Синтон».</w:t>
            </w:r>
          </w:p>
          <w:p w:rsidR="00574F86" w:rsidRPr="00842472" w:rsidRDefault="00574F86" w:rsidP="005809DC">
            <w:pPr>
              <w:keepNext/>
              <w:keepLines/>
              <w:suppressLineNumbers/>
              <w:suppressAutoHyphens/>
              <w:rPr>
                <w:b/>
                <w:sz w:val="18"/>
                <w:szCs w:val="18"/>
              </w:rPr>
            </w:pPr>
            <w:r w:rsidRPr="00842472">
              <w:rPr>
                <w:b/>
                <w:sz w:val="18"/>
                <w:szCs w:val="18"/>
                <w:u w:val="single"/>
              </w:rPr>
              <w:t>Абсолютные победители</w:t>
            </w:r>
            <w:r w:rsidRPr="00842472">
              <w:rPr>
                <w:b/>
                <w:sz w:val="18"/>
                <w:szCs w:val="18"/>
              </w:rPr>
              <w:t>.</w:t>
            </w:r>
          </w:p>
          <w:p w:rsidR="00574F86" w:rsidRPr="00842472" w:rsidRDefault="00574F86" w:rsidP="005809DC">
            <w:pPr>
              <w:keepNext/>
              <w:keepLines/>
              <w:suppressLineNumbers/>
              <w:suppressAutoHyphens/>
              <w:rPr>
                <w:sz w:val="18"/>
                <w:szCs w:val="18"/>
              </w:rPr>
            </w:pPr>
            <w:r w:rsidRPr="00842472">
              <w:rPr>
                <w:b/>
                <w:sz w:val="18"/>
                <w:szCs w:val="18"/>
              </w:rPr>
              <w:t>Школы:</w:t>
            </w:r>
            <w:r w:rsidRPr="00842472">
              <w:rPr>
                <w:sz w:val="18"/>
                <w:szCs w:val="18"/>
              </w:rPr>
              <w:t xml:space="preserve"> </w:t>
            </w:r>
          </w:p>
          <w:p w:rsidR="00574F86" w:rsidRPr="00842472" w:rsidRDefault="00574F86" w:rsidP="005809DC">
            <w:pPr>
              <w:keepNext/>
              <w:keepLines/>
              <w:suppressLineNumbers/>
              <w:suppressAutoHyphens/>
              <w:rPr>
                <w:sz w:val="18"/>
                <w:szCs w:val="18"/>
              </w:rPr>
            </w:pPr>
            <w:r w:rsidRPr="00842472">
              <w:rPr>
                <w:sz w:val="18"/>
                <w:szCs w:val="18"/>
              </w:rPr>
              <w:t xml:space="preserve">1 место – семья Азарьевых, ООШ № 12; 2 место – семья </w:t>
            </w:r>
            <w:proofErr w:type="spellStart"/>
            <w:r w:rsidRPr="00842472">
              <w:rPr>
                <w:sz w:val="18"/>
                <w:szCs w:val="18"/>
              </w:rPr>
              <w:t>Садиевых</w:t>
            </w:r>
            <w:proofErr w:type="spellEnd"/>
            <w:r w:rsidRPr="00842472">
              <w:rPr>
                <w:sz w:val="18"/>
                <w:szCs w:val="18"/>
              </w:rPr>
              <w:t xml:space="preserve">, СОШ № 11; </w:t>
            </w:r>
          </w:p>
          <w:p w:rsidR="00574F86" w:rsidRPr="00842472" w:rsidRDefault="00574F86" w:rsidP="005809DC">
            <w:pPr>
              <w:keepNext/>
              <w:keepLines/>
              <w:suppressLineNumbers/>
              <w:suppressAutoHyphens/>
              <w:rPr>
                <w:sz w:val="18"/>
                <w:szCs w:val="18"/>
              </w:rPr>
            </w:pPr>
            <w:r w:rsidRPr="00842472">
              <w:rPr>
                <w:sz w:val="18"/>
                <w:szCs w:val="18"/>
              </w:rPr>
              <w:t xml:space="preserve">3 место семья </w:t>
            </w:r>
            <w:proofErr w:type="spellStart"/>
            <w:r w:rsidRPr="00842472">
              <w:rPr>
                <w:sz w:val="18"/>
                <w:szCs w:val="18"/>
              </w:rPr>
              <w:t>Прихуновых</w:t>
            </w:r>
            <w:proofErr w:type="spellEnd"/>
            <w:r w:rsidRPr="00842472">
              <w:rPr>
                <w:sz w:val="18"/>
                <w:szCs w:val="18"/>
              </w:rPr>
              <w:t xml:space="preserve">, СОШ № 4. </w:t>
            </w:r>
          </w:p>
          <w:p w:rsidR="00574F86" w:rsidRPr="00842472" w:rsidRDefault="00574F86" w:rsidP="005809DC">
            <w:pPr>
              <w:keepNext/>
              <w:keepLines/>
              <w:suppressLineNumbers/>
              <w:suppressAutoHyphens/>
              <w:rPr>
                <w:sz w:val="18"/>
                <w:szCs w:val="18"/>
              </w:rPr>
            </w:pPr>
            <w:r w:rsidRPr="00842472">
              <w:rPr>
                <w:b/>
                <w:sz w:val="18"/>
                <w:szCs w:val="18"/>
              </w:rPr>
              <w:t>Детские сады:</w:t>
            </w:r>
            <w:r w:rsidRPr="00842472">
              <w:rPr>
                <w:sz w:val="18"/>
                <w:szCs w:val="18"/>
              </w:rPr>
              <w:t xml:space="preserve"> </w:t>
            </w:r>
          </w:p>
          <w:p w:rsidR="00574F86" w:rsidRPr="00842472" w:rsidRDefault="00574F86" w:rsidP="005809DC">
            <w:pPr>
              <w:keepNext/>
              <w:keepLines/>
              <w:suppressLineNumbers/>
              <w:suppressAutoHyphens/>
              <w:rPr>
                <w:sz w:val="18"/>
                <w:szCs w:val="18"/>
              </w:rPr>
            </w:pPr>
            <w:r w:rsidRPr="00842472">
              <w:rPr>
                <w:sz w:val="18"/>
                <w:szCs w:val="18"/>
              </w:rPr>
              <w:t xml:space="preserve">1 место - семья </w:t>
            </w:r>
            <w:proofErr w:type="spellStart"/>
            <w:r w:rsidRPr="00842472">
              <w:rPr>
                <w:sz w:val="18"/>
                <w:szCs w:val="18"/>
              </w:rPr>
              <w:t>Тимиргалиевых</w:t>
            </w:r>
            <w:proofErr w:type="spellEnd"/>
            <w:r w:rsidRPr="00842472">
              <w:rPr>
                <w:sz w:val="18"/>
                <w:szCs w:val="18"/>
              </w:rPr>
              <w:t xml:space="preserve">, дошкольная группа лицея «Синтон»; </w:t>
            </w:r>
          </w:p>
          <w:p w:rsidR="00574F86" w:rsidRPr="00842472" w:rsidRDefault="00574F86" w:rsidP="005809DC">
            <w:pPr>
              <w:keepNext/>
              <w:keepLines/>
              <w:suppressLineNumbers/>
              <w:suppressAutoHyphens/>
              <w:rPr>
                <w:sz w:val="18"/>
                <w:szCs w:val="18"/>
              </w:rPr>
            </w:pPr>
            <w:r w:rsidRPr="00842472">
              <w:rPr>
                <w:sz w:val="18"/>
                <w:szCs w:val="18"/>
              </w:rPr>
              <w:t xml:space="preserve">2 место – семья </w:t>
            </w:r>
            <w:proofErr w:type="spellStart"/>
            <w:r w:rsidRPr="00842472">
              <w:rPr>
                <w:sz w:val="18"/>
                <w:szCs w:val="18"/>
              </w:rPr>
              <w:t>Мичковых</w:t>
            </w:r>
            <w:proofErr w:type="spellEnd"/>
            <w:r w:rsidRPr="00842472">
              <w:rPr>
                <w:sz w:val="18"/>
                <w:szCs w:val="18"/>
              </w:rPr>
              <w:t xml:space="preserve">, ДОУ № 14, </w:t>
            </w:r>
          </w:p>
          <w:p w:rsidR="00574F86" w:rsidRPr="00842472" w:rsidRDefault="00574F86" w:rsidP="005809DC">
            <w:pPr>
              <w:keepNext/>
              <w:keepLines/>
              <w:suppressLineNumbers/>
              <w:suppressAutoHyphens/>
              <w:rPr>
                <w:sz w:val="18"/>
                <w:szCs w:val="18"/>
              </w:rPr>
            </w:pPr>
            <w:r w:rsidRPr="00842472">
              <w:rPr>
                <w:sz w:val="18"/>
                <w:szCs w:val="18"/>
              </w:rPr>
              <w:t xml:space="preserve">3 место – семья </w:t>
            </w:r>
            <w:proofErr w:type="spellStart"/>
            <w:r w:rsidRPr="00842472">
              <w:rPr>
                <w:sz w:val="18"/>
                <w:szCs w:val="18"/>
              </w:rPr>
              <w:t>Переваловых</w:t>
            </w:r>
            <w:proofErr w:type="spellEnd"/>
            <w:r w:rsidRPr="00842472">
              <w:rPr>
                <w:sz w:val="18"/>
                <w:szCs w:val="18"/>
              </w:rPr>
              <w:t>, ДОУ № 1.</w:t>
            </w:r>
          </w:p>
          <w:p w:rsidR="00574F86" w:rsidRPr="004F22D4" w:rsidRDefault="00574F86" w:rsidP="005809DC">
            <w:pPr>
              <w:keepNext/>
              <w:keepLines/>
              <w:suppressLineNumbers/>
              <w:suppressAutoHyphens/>
              <w:rPr>
                <w:b/>
                <w:sz w:val="18"/>
                <w:szCs w:val="18"/>
                <w:u w:val="single"/>
              </w:rPr>
            </w:pPr>
            <w:r w:rsidRPr="004F22D4">
              <w:rPr>
                <w:b/>
                <w:sz w:val="18"/>
                <w:szCs w:val="18"/>
                <w:u w:val="single"/>
              </w:rPr>
              <w:t>Творческий конкурс.</w:t>
            </w:r>
          </w:p>
          <w:p w:rsidR="00574F86" w:rsidRPr="00842472" w:rsidRDefault="00574F86" w:rsidP="005809DC">
            <w:pPr>
              <w:keepNext/>
              <w:keepLines/>
              <w:suppressLineNumbers/>
              <w:suppressAutoHyphens/>
              <w:rPr>
                <w:sz w:val="18"/>
                <w:szCs w:val="18"/>
              </w:rPr>
            </w:pPr>
            <w:r w:rsidRPr="00842472">
              <w:rPr>
                <w:b/>
                <w:sz w:val="18"/>
                <w:szCs w:val="18"/>
              </w:rPr>
              <w:t>школы:</w:t>
            </w:r>
            <w:r w:rsidRPr="00842472">
              <w:rPr>
                <w:sz w:val="18"/>
                <w:szCs w:val="18"/>
              </w:rPr>
              <w:t xml:space="preserve"> </w:t>
            </w:r>
          </w:p>
          <w:p w:rsidR="00574F86" w:rsidRPr="00842472" w:rsidRDefault="00574F86" w:rsidP="005809DC">
            <w:pPr>
              <w:keepNext/>
              <w:keepLines/>
              <w:suppressLineNumbers/>
              <w:suppressAutoHyphens/>
              <w:rPr>
                <w:sz w:val="18"/>
                <w:szCs w:val="18"/>
              </w:rPr>
            </w:pPr>
            <w:r w:rsidRPr="00842472">
              <w:rPr>
                <w:sz w:val="18"/>
                <w:szCs w:val="18"/>
              </w:rPr>
              <w:t xml:space="preserve">1 место - СОШ № 4, </w:t>
            </w:r>
            <w:proofErr w:type="spellStart"/>
            <w:r w:rsidRPr="00842472">
              <w:rPr>
                <w:sz w:val="18"/>
                <w:szCs w:val="18"/>
              </w:rPr>
              <w:t>Прихуновы</w:t>
            </w:r>
            <w:proofErr w:type="spellEnd"/>
            <w:r w:rsidRPr="00842472">
              <w:rPr>
                <w:sz w:val="18"/>
                <w:szCs w:val="18"/>
              </w:rPr>
              <w:t xml:space="preserve">; </w:t>
            </w:r>
          </w:p>
          <w:p w:rsidR="00574F86" w:rsidRPr="00842472" w:rsidRDefault="00574F86" w:rsidP="005809DC">
            <w:pPr>
              <w:keepNext/>
              <w:keepLines/>
              <w:suppressLineNumbers/>
              <w:suppressAutoHyphens/>
              <w:rPr>
                <w:sz w:val="18"/>
                <w:szCs w:val="18"/>
              </w:rPr>
            </w:pPr>
            <w:r w:rsidRPr="00842472">
              <w:rPr>
                <w:sz w:val="18"/>
                <w:szCs w:val="18"/>
              </w:rPr>
              <w:t xml:space="preserve">1 место - СОШ № 11, </w:t>
            </w:r>
            <w:proofErr w:type="spellStart"/>
            <w:r w:rsidRPr="00842472">
              <w:rPr>
                <w:sz w:val="18"/>
                <w:szCs w:val="18"/>
              </w:rPr>
              <w:t>Садиевы</w:t>
            </w:r>
            <w:proofErr w:type="spellEnd"/>
            <w:r w:rsidRPr="00842472">
              <w:rPr>
                <w:sz w:val="18"/>
                <w:szCs w:val="18"/>
              </w:rPr>
              <w:t xml:space="preserve">; </w:t>
            </w:r>
          </w:p>
          <w:p w:rsidR="00574F86" w:rsidRPr="00842472" w:rsidRDefault="00574F86" w:rsidP="005809DC">
            <w:pPr>
              <w:keepNext/>
              <w:keepLines/>
              <w:suppressLineNumbers/>
              <w:suppressAutoHyphens/>
              <w:rPr>
                <w:sz w:val="18"/>
                <w:szCs w:val="18"/>
              </w:rPr>
            </w:pPr>
            <w:r w:rsidRPr="00842472">
              <w:rPr>
                <w:sz w:val="18"/>
                <w:szCs w:val="18"/>
              </w:rPr>
              <w:t xml:space="preserve">2 место - ООШ № 12, Азарьевы; </w:t>
            </w:r>
          </w:p>
          <w:p w:rsidR="00574F86" w:rsidRPr="00842472" w:rsidRDefault="00574F86" w:rsidP="005809DC">
            <w:pPr>
              <w:keepNext/>
              <w:keepLines/>
              <w:suppressLineNumbers/>
              <w:suppressAutoHyphens/>
              <w:rPr>
                <w:sz w:val="18"/>
                <w:szCs w:val="18"/>
              </w:rPr>
            </w:pPr>
            <w:r w:rsidRPr="00842472">
              <w:rPr>
                <w:sz w:val="18"/>
                <w:szCs w:val="18"/>
              </w:rPr>
              <w:t xml:space="preserve">3 место - СОШ № 11, </w:t>
            </w:r>
            <w:proofErr w:type="spellStart"/>
            <w:r w:rsidRPr="00842472">
              <w:rPr>
                <w:sz w:val="18"/>
                <w:szCs w:val="18"/>
              </w:rPr>
              <w:t>Мурыгины</w:t>
            </w:r>
            <w:proofErr w:type="spellEnd"/>
          </w:p>
          <w:p w:rsidR="00574F86" w:rsidRPr="00842472" w:rsidRDefault="00574F86" w:rsidP="005809DC">
            <w:pPr>
              <w:keepNext/>
              <w:keepLines/>
              <w:suppressLineNumbers/>
              <w:suppressAutoHyphens/>
              <w:rPr>
                <w:b/>
                <w:sz w:val="18"/>
                <w:szCs w:val="18"/>
              </w:rPr>
            </w:pPr>
            <w:r w:rsidRPr="00842472">
              <w:rPr>
                <w:b/>
                <w:sz w:val="18"/>
                <w:szCs w:val="18"/>
              </w:rPr>
              <w:t xml:space="preserve">детские сады: </w:t>
            </w:r>
          </w:p>
          <w:p w:rsidR="00574F86" w:rsidRPr="00842472" w:rsidRDefault="00574F86" w:rsidP="005809DC">
            <w:pPr>
              <w:keepNext/>
              <w:keepLines/>
              <w:suppressLineNumbers/>
              <w:suppressAutoHyphens/>
              <w:rPr>
                <w:sz w:val="18"/>
                <w:szCs w:val="18"/>
              </w:rPr>
            </w:pPr>
            <w:r w:rsidRPr="00842472">
              <w:rPr>
                <w:sz w:val="18"/>
                <w:szCs w:val="18"/>
              </w:rPr>
              <w:t xml:space="preserve">1 место - ДОУ № 14, </w:t>
            </w:r>
            <w:proofErr w:type="spellStart"/>
            <w:r w:rsidRPr="00842472">
              <w:rPr>
                <w:sz w:val="18"/>
                <w:szCs w:val="18"/>
              </w:rPr>
              <w:t>Мичковы</w:t>
            </w:r>
            <w:proofErr w:type="spellEnd"/>
            <w:r w:rsidRPr="00842472">
              <w:rPr>
                <w:sz w:val="18"/>
                <w:szCs w:val="18"/>
              </w:rPr>
              <w:t xml:space="preserve">; </w:t>
            </w:r>
          </w:p>
          <w:p w:rsidR="00574F86" w:rsidRPr="00842472" w:rsidRDefault="00574F86" w:rsidP="005809DC">
            <w:pPr>
              <w:keepNext/>
              <w:keepLines/>
              <w:suppressLineNumbers/>
              <w:suppressAutoHyphens/>
              <w:rPr>
                <w:sz w:val="18"/>
                <w:szCs w:val="18"/>
              </w:rPr>
            </w:pPr>
            <w:r w:rsidRPr="00842472">
              <w:rPr>
                <w:sz w:val="18"/>
                <w:szCs w:val="18"/>
              </w:rPr>
              <w:t xml:space="preserve">2 место - ДОУ № 32, Картошины, </w:t>
            </w:r>
          </w:p>
          <w:p w:rsidR="00574F86" w:rsidRPr="001E0B5E" w:rsidRDefault="00574F86" w:rsidP="005809DC">
            <w:pPr>
              <w:keepNext/>
              <w:keepLines/>
              <w:suppressLineNumbers/>
              <w:suppressAutoHyphens/>
              <w:rPr>
                <w:sz w:val="18"/>
                <w:szCs w:val="18"/>
              </w:rPr>
            </w:pPr>
            <w:r w:rsidRPr="00842472">
              <w:rPr>
                <w:sz w:val="18"/>
                <w:szCs w:val="18"/>
              </w:rPr>
              <w:t xml:space="preserve">3 место - дошкольная группа лицея «Синтон», </w:t>
            </w:r>
            <w:proofErr w:type="spellStart"/>
            <w:r w:rsidRPr="00842472">
              <w:rPr>
                <w:sz w:val="18"/>
                <w:szCs w:val="18"/>
              </w:rPr>
              <w:t>Тимиргалиевы</w:t>
            </w:r>
            <w:proofErr w:type="spellEnd"/>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Муниципальный конкурс рисунков на асфальте по правилам дорожного движения  «Радуга дорожных знаков» среди детских летних формирований</w:t>
            </w:r>
          </w:p>
        </w:tc>
        <w:tc>
          <w:tcPr>
            <w:tcW w:w="4394" w:type="dxa"/>
            <w:shd w:val="clear" w:color="auto" w:fill="auto"/>
          </w:tcPr>
          <w:p w:rsidR="00574F86" w:rsidRDefault="00574F86" w:rsidP="005809DC">
            <w:pPr>
              <w:keepNext/>
              <w:keepLines/>
              <w:suppressLineNumbers/>
              <w:suppressAutoHyphens/>
              <w:rPr>
                <w:sz w:val="20"/>
              </w:rPr>
            </w:pPr>
            <w:r w:rsidRPr="00C8740A">
              <w:rPr>
                <w:sz w:val="20"/>
              </w:rPr>
              <w:t xml:space="preserve">Приказ Управления О и ПО от </w:t>
            </w:r>
            <w:r>
              <w:rPr>
                <w:sz w:val="20"/>
              </w:rPr>
              <w:t>12.07</w:t>
            </w:r>
            <w:r w:rsidRPr="00C8740A">
              <w:rPr>
                <w:sz w:val="20"/>
              </w:rPr>
              <w:t>.2016 № 07-01-05</w:t>
            </w:r>
            <w:r>
              <w:rPr>
                <w:sz w:val="20"/>
              </w:rPr>
              <w:t xml:space="preserve">-495 «О проведении муниципального конкурса рисунков на асфальте по ПДД «Радуга дорожных знаков». </w:t>
            </w:r>
          </w:p>
          <w:p w:rsidR="00574F86" w:rsidRDefault="00574F86" w:rsidP="005809DC">
            <w:pPr>
              <w:keepNext/>
              <w:keepLines/>
              <w:suppressLineNumbers/>
              <w:suppressAutoHyphens/>
              <w:rPr>
                <w:sz w:val="20"/>
              </w:rPr>
            </w:pPr>
            <w:r w:rsidRPr="00C8740A">
              <w:rPr>
                <w:sz w:val="20"/>
              </w:rPr>
              <w:t>Положение о проведении конкурса (утв. приказом).</w:t>
            </w:r>
          </w:p>
          <w:p w:rsidR="00574F86" w:rsidRPr="00C8740A" w:rsidRDefault="00574F86" w:rsidP="005809DC">
            <w:pPr>
              <w:keepNext/>
              <w:keepLines/>
              <w:suppressLineNumbers/>
              <w:suppressAutoHyphens/>
              <w:rPr>
                <w:sz w:val="20"/>
              </w:rPr>
            </w:pPr>
            <w:r>
              <w:rPr>
                <w:sz w:val="20"/>
              </w:rPr>
              <w:t>Приказ Управления О и ПО от 25.07.2016 № 07-01-05-544 «Об итогах проведения муниципального конкурса рисунков на асфальте по ПДД «Радуга дорожных знаков».</w:t>
            </w:r>
          </w:p>
        </w:tc>
        <w:tc>
          <w:tcPr>
            <w:tcW w:w="3969" w:type="dxa"/>
            <w:shd w:val="clear" w:color="auto" w:fill="auto"/>
          </w:tcPr>
          <w:p w:rsidR="00574F86" w:rsidRDefault="00574F86" w:rsidP="005809DC">
            <w:pPr>
              <w:keepNext/>
              <w:keepLines/>
              <w:suppressLineNumbers/>
              <w:suppressAutoHyphens/>
              <w:rPr>
                <w:sz w:val="20"/>
              </w:rPr>
            </w:pPr>
            <w:r>
              <w:rPr>
                <w:sz w:val="20"/>
              </w:rPr>
              <w:t>Проводился в загородном детском лагере «Огонек». Представлено 7 отрядных и 15 индивидуальных работ, всего участвовало 43 ребенка из СОШ №№: 1, 2, 4, 7, 8, 11, 12, Гимназии, п. Марковский, п. </w:t>
            </w:r>
            <w:proofErr w:type="spellStart"/>
            <w:r>
              <w:rPr>
                <w:sz w:val="20"/>
              </w:rPr>
              <w:t>Прикамский</w:t>
            </w:r>
            <w:proofErr w:type="spellEnd"/>
            <w:r>
              <w:rPr>
                <w:sz w:val="20"/>
              </w:rPr>
              <w:t>.</w:t>
            </w:r>
          </w:p>
          <w:p w:rsidR="00574F86" w:rsidRPr="00C8740A" w:rsidRDefault="00574F86" w:rsidP="005809DC">
            <w:pPr>
              <w:keepNext/>
              <w:keepLines/>
              <w:suppressLineNumbers/>
              <w:suppressAutoHyphens/>
              <w:rPr>
                <w:sz w:val="20"/>
              </w:rPr>
            </w:pPr>
            <w:r>
              <w:rPr>
                <w:sz w:val="20"/>
              </w:rPr>
              <w:t>Номинации «Командное первенство» и «Личное первенство».</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Муниципальный конкурс</w:t>
            </w:r>
          </w:p>
          <w:p w:rsidR="00574F86" w:rsidRPr="00C8740A" w:rsidRDefault="00574F86" w:rsidP="005809DC">
            <w:pPr>
              <w:keepNext/>
              <w:keepLines/>
              <w:suppressLineNumbers/>
              <w:suppressAutoHyphens/>
              <w:rPr>
                <w:sz w:val="20"/>
              </w:rPr>
            </w:pPr>
            <w:r w:rsidRPr="00C8740A">
              <w:rPr>
                <w:sz w:val="20"/>
              </w:rPr>
              <w:t>по правилам дорожного движения «Скутер - это серьезно!»</w:t>
            </w:r>
          </w:p>
        </w:tc>
        <w:tc>
          <w:tcPr>
            <w:tcW w:w="4394" w:type="dxa"/>
            <w:shd w:val="clear" w:color="auto" w:fill="auto"/>
          </w:tcPr>
          <w:p w:rsidR="00574F86" w:rsidRDefault="00574F86" w:rsidP="005809DC">
            <w:pPr>
              <w:keepNext/>
              <w:keepLines/>
              <w:suppressLineNumbers/>
              <w:suppressAutoHyphens/>
              <w:rPr>
                <w:sz w:val="20"/>
              </w:rPr>
            </w:pPr>
            <w:r>
              <w:rPr>
                <w:sz w:val="20"/>
              </w:rPr>
              <w:t>Приказ Управления О и ПО от 25.07.2016 № 07-01-05-545 «</w:t>
            </w:r>
            <w:r w:rsidRPr="00946137">
              <w:rPr>
                <w:sz w:val="20"/>
              </w:rPr>
              <w:t>О проведении муниципального конкурса по ПДД «Скутер – это серьезно!»</w:t>
            </w:r>
            <w:r>
              <w:rPr>
                <w:sz w:val="20"/>
              </w:rPr>
              <w:t xml:space="preserve">. </w:t>
            </w:r>
          </w:p>
          <w:p w:rsidR="00574F86" w:rsidRDefault="00574F86" w:rsidP="005809DC">
            <w:pPr>
              <w:keepNext/>
              <w:keepLines/>
              <w:suppressLineNumbers/>
              <w:suppressAutoHyphens/>
              <w:rPr>
                <w:sz w:val="20"/>
              </w:rPr>
            </w:pPr>
            <w:r w:rsidRPr="00C8740A">
              <w:rPr>
                <w:sz w:val="20"/>
              </w:rPr>
              <w:t>Положение о проведении конкурса (утв. приказом).</w:t>
            </w:r>
          </w:p>
          <w:p w:rsidR="00574F86" w:rsidRPr="00C8740A" w:rsidRDefault="00574F86" w:rsidP="005809DC">
            <w:pPr>
              <w:keepNext/>
              <w:keepLines/>
              <w:suppressLineNumbers/>
              <w:suppressAutoHyphens/>
              <w:rPr>
                <w:sz w:val="20"/>
              </w:rPr>
            </w:pPr>
            <w:r>
              <w:rPr>
                <w:sz w:val="20"/>
              </w:rPr>
              <w:t>Приказ Управления О и ПО от 16.09.2016 № 07-01-05-633 «</w:t>
            </w:r>
            <w:r w:rsidRPr="007E3EC0">
              <w:rPr>
                <w:sz w:val="20"/>
              </w:rPr>
              <w:t>Об итогах проведения муниципального конкурса по ПДД «Скутер – это серьезно!»</w:t>
            </w:r>
          </w:p>
        </w:tc>
        <w:tc>
          <w:tcPr>
            <w:tcW w:w="3969" w:type="dxa"/>
            <w:shd w:val="clear" w:color="auto" w:fill="auto"/>
          </w:tcPr>
          <w:p w:rsidR="00574F86" w:rsidRPr="005C7015" w:rsidRDefault="00574F86" w:rsidP="005809DC">
            <w:pPr>
              <w:keepNext/>
              <w:keepLines/>
              <w:suppressLineNumbers/>
              <w:suppressAutoHyphens/>
              <w:rPr>
                <w:sz w:val="18"/>
                <w:szCs w:val="18"/>
              </w:rPr>
            </w:pPr>
            <w:r w:rsidRPr="005C7015">
              <w:rPr>
                <w:sz w:val="18"/>
                <w:szCs w:val="18"/>
              </w:rPr>
              <w:t>На автодроме автошколы ГБПОУ ЧИК 15 юных участников состязались в  фигурном вождении скутера, в знании ПДД, устранении неисправностей скутера и основ безопасности жизнедеятельности (медицина). В конкурсе приняли участие 12 юношей из 4 ОО г. Чайковский: СОШ № 4, СОШ № 7, СОШ № 10 (НОЦ), СОШ № 11 и 3 юноши из г. Оса.</w:t>
            </w:r>
          </w:p>
          <w:p w:rsidR="00574F86" w:rsidRPr="005C7015" w:rsidRDefault="00574F86" w:rsidP="005809DC">
            <w:pPr>
              <w:keepNext/>
              <w:keepLines/>
              <w:suppressLineNumbers/>
              <w:suppressAutoHyphens/>
              <w:rPr>
                <w:sz w:val="18"/>
                <w:szCs w:val="18"/>
              </w:rPr>
            </w:pPr>
            <w:r w:rsidRPr="005C7015">
              <w:rPr>
                <w:sz w:val="18"/>
                <w:szCs w:val="18"/>
              </w:rPr>
              <w:t xml:space="preserve">1 место - Мещеряков Никита, СОШ № 10, 2 место - </w:t>
            </w:r>
            <w:proofErr w:type="spellStart"/>
            <w:r w:rsidRPr="005C7015">
              <w:rPr>
                <w:sz w:val="18"/>
                <w:szCs w:val="18"/>
              </w:rPr>
              <w:t>Накаряков</w:t>
            </w:r>
            <w:proofErr w:type="spellEnd"/>
            <w:r w:rsidRPr="005C7015">
              <w:rPr>
                <w:sz w:val="18"/>
                <w:szCs w:val="18"/>
              </w:rPr>
              <w:t xml:space="preserve"> Роман, СОШ г. Оса, 3 место - Тищенко Владислав, СОШ № 10.</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 xml:space="preserve">Участие команды в краевом конкурсе </w:t>
            </w:r>
            <w:r w:rsidRPr="00C8740A">
              <w:rPr>
                <w:sz w:val="20"/>
              </w:rPr>
              <w:lastRenderedPageBreak/>
              <w:t xml:space="preserve">«Безопасное колесо» </w:t>
            </w:r>
          </w:p>
          <w:p w:rsidR="00574F86" w:rsidRPr="00C8740A" w:rsidRDefault="00574F86" w:rsidP="005809DC">
            <w:pPr>
              <w:keepNext/>
              <w:keepLines/>
              <w:suppressLineNumbers/>
              <w:suppressAutoHyphens/>
              <w:rPr>
                <w:sz w:val="20"/>
              </w:rPr>
            </w:pPr>
            <w:r w:rsidRPr="00C8740A">
              <w:rPr>
                <w:sz w:val="20"/>
              </w:rPr>
              <w:t xml:space="preserve">(2 этап) </w:t>
            </w:r>
          </w:p>
        </w:tc>
        <w:tc>
          <w:tcPr>
            <w:tcW w:w="4394" w:type="dxa"/>
            <w:shd w:val="clear" w:color="auto" w:fill="auto"/>
          </w:tcPr>
          <w:p w:rsidR="00574F86" w:rsidRDefault="00574F86" w:rsidP="005809DC">
            <w:pPr>
              <w:keepNext/>
              <w:keepLines/>
              <w:suppressLineNumbers/>
              <w:suppressAutoHyphens/>
              <w:rPr>
                <w:sz w:val="20"/>
              </w:rPr>
            </w:pPr>
            <w:r>
              <w:rPr>
                <w:sz w:val="20"/>
              </w:rPr>
              <w:lastRenderedPageBreak/>
              <w:t>Приказ Управления О и ПО от 20.09.2016 № 07-01-05-646 «</w:t>
            </w:r>
            <w:r w:rsidRPr="009F1F54">
              <w:rPr>
                <w:sz w:val="20"/>
              </w:rPr>
              <w:t xml:space="preserve">О направлении </w:t>
            </w:r>
            <w:r w:rsidRPr="00FA5E1D">
              <w:rPr>
                <w:sz w:val="20"/>
              </w:rPr>
              <w:t xml:space="preserve">обучающихся МАУ ДО ЦДЮТТ «ЮТЕКС» </w:t>
            </w:r>
            <w:r w:rsidRPr="009F1F54">
              <w:rPr>
                <w:sz w:val="20"/>
              </w:rPr>
              <w:t xml:space="preserve">на краевой конкурс </w:t>
            </w:r>
            <w:r w:rsidRPr="009F1F54">
              <w:rPr>
                <w:sz w:val="20"/>
              </w:rPr>
              <w:lastRenderedPageBreak/>
              <w:t>«Безопасное колесо»</w:t>
            </w:r>
            <w:r>
              <w:rPr>
                <w:sz w:val="20"/>
              </w:rPr>
              <w:t>.</w:t>
            </w:r>
          </w:p>
          <w:p w:rsidR="00574F86" w:rsidRPr="00C8740A" w:rsidRDefault="00574F86" w:rsidP="005809DC">
            <w:pPr>
              <w:keepNext/>
              <w:keepLines/>
              <w:suppressLineNumbers/>
              <w:suppressAutoHyphens/>
              <w:rPr>
                <w:sz w:val="20"/>
              </w:rPr>
            </w:pPr>
            <w:r>
              <w:rPr>
                <w:sz w:val="20"/>
              </w:rPr>
              <w:t>Письмо Министерства образования и науки Пермского края от 12.09.2016 № СЭД-26-01-35-1453 «О проведении фестиваля».</w:t>
            </w:r>
          </w:p>
        </w:tc>
        <w:tc>
          <w:tcPr>
            <w:tcW w:w="3969" w:type="dxa"/>
            <w:shd w:val="clear" w:color="auto" w:fill="auto"/>
          </w:tcPr>
          <w:p w:rsidR="00574F86" w:rsidRPr="00C8740A" w:rsidRDefault="00574F86" w:rsidP="005809DC">
            <w:pPr>
              <w:keepNext/>
              <w:keepLines/>
              <w:suppressLineNumbers/>
              <w:suppressAutoHyphens/>
              <w:rPr>
                <w:sz w:val="20"/>
              </w:rPr>
            </w:pPr>
            <w:r>
              <w:rPr>
                <w:sz w:val="20"/>
              </w:rPr>
              <w:lastRenderedPageBreak/>
              <w:t xml:space="preserve">Принимала  участие команда Центра «ЮТЕКС» (дети ООШ № 12, 4А </w:t>
            </w:r>
            <w:proofErr w:type="spellStart"/>
            <w:r>
              <w:rPr>
                <w:sz w:val="20"/>
              </w:rPr>
              <w:t>кл</w:t>
            </w:r>
            <w:proofErr w:type="spellEnd"/>
            <w:r>
              <w:rPr>
                <w:sz w:val="20"/>
              </w:rPr>
              <w:t xml:space="preserve">.), руководитель педагог доп. образования </w:t>
            </w:r>
            <w:proofErr w:type="spellStart"/>
            <w:r>
              <w:rPr>
                <w:sz w:val="20"/>
              </w:rPr>
              <w:lastRenderedPageBreak/>
              <w:t>Соковищук</w:t>
            </w:r>
            <w:proofErr w:type="spellEnd"/>
            <w:r>
              <w:rPr>
                <w:sz w:val="20"/>
              </w:rPr>
              <w:t xml:space="preserve"> С.Г. В общем зачете команда заняла 20 место из 40. На этапе «Медицина»  мальчики заняли 1 и 2 места в личном зачете.</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FE40A7" w:rsidRDefault="00574F86" w:rsidP="005809DC">
            <w:pPr>
              <w:keepNext/>
              <w:keepLines/>
              <w:suppressLineNumbers/>
              <w:suppressAutoHyphens/>
              <w:rPr>
                <w:sz w:val="20"/>
              </w:rPr>
            </w:pPr>
            <w:r w:rsidRPr="00FE40A7">
              <w:rPr>
                <w:sz w:val="20"/>
              </w:rPr>
              <w:t>Муниципальный конкурс среди образовательных учреждений на лучшую организацию  работы по профилактике детского травматизма  в учебном году «Важен каждый»</w:t>
            </w:r>
          </w:p>
        </w:tc>
        <w:tc>
          <w:tcPr>
            <w:tcW w:w="4394" w:type="dxa"/>
            <w:shd w:val="clear" w:color="auto" w:fill="auto"/>
          </w:tcPr>
          <w:p w:rsidR="00574F86" w:rsidRPr="00FE40A7" w:rsidRDefault="00574F86" w:rsidP="005809DC">
            <w:pPr>
              <w:keepNext/>
              <w:keepLines/>
              <w:suppressLineNumbers/>
              <w:suppressAutoHyphens/>
              <w:rPr>
                <w:sz w:val="20"/>
              </w:rPr>
            </w:pPr>
            <w:r w:rsidRPr="00FE40A7">
              <w:rPr>
                <w:sz w:val="20"/>
              </w:rPr>
              <w:t xml:space="preserve">Приказ Управления О и ПО от 30.08.2016 № 07-01-05-576 «О проведении муниципального конкурса среди образовательных организаций на </w:t>
            </w:r>
          </w:p>
          <w:p w:rsidR="00574F86" w:rsidRPr="00FE40A7" w:rsidRDefault="00574F86" w:rsidP="005809DC">
            <w:pPr>
              <w:keepNext/>
              <w:keepLines/>
              <w:suppressLineNumbers/>
              <w:suppressAutoHyphens/>
              <w:rPr>
                <w:sz w:val="20"/>
              </w:rPr>
            </w:pPr>
            <w:r w:rsidRPr="00FE40A7">
              <w:rPr>
                <w:sz w:val="20"/>
              </w:rPr>
              <w:t xml:space="preserve">лучшую организацию работы по </w:t>
            </w:r>
          </w:p>
          <w:p w:rsidR="00574F86" w:rsidRPr="00FE40A7" w:rsidRDefault="00574F86" w:rsidP="005809DC">
            <w:pPr>
              <w:keepNext/>
              <w:keepLines/>
              <w:suppressLineNumbers/>
              <w:suppressAutoHyphens/>
              <w:rPr>
                <w:sz w:val="20"/>
              </w:rPr>
            </w:pPr>
            <w:r w:rsidRPr="00FE40A7">
              <w:rPr>
                <w:sz w:val="20"/>
              </w:rPr>
              <w:t>профилактике детского травматизма</w:t>
            </w:r>
          </w:p>
          <w:p w:rsidR="00574F86" w:rsidRPr="00FE40A7" w:rsidRDefault="00574F86" w:rsidP="005809DC">
            <w:pPr>
              <w:keepNext/>
              <w:keepLines/>
              <w:suppressLineNumbers/>
              <w:suppressAutoHyphens/>
              <w:rPr>
                <w:sz w:val="20"/>
              </w:rPr>
            </w:pPr>
            <w:r w:rsidRPr="00FE40A7">
              <w:rPr>
                <w:sz w:val="20"/>
              </w:rPr>
              <w:t xml:space="preserve"> в Чайковском муниципальном районе </w:t>
            </w:r>
          </w:p>
          <w:p w:rsidR="00574F86" w:rsidRPr="00FE40A7" w:rsidRDefault="00574F86" w:rsidP="005809DC">
            <w:pPr>
              <w:keepNext/>
              <w:keepLines/>
              <w:suppressLineNumbers/>
              <w:suppressAutoHyphens/>
              <w:rPr>
                <w:sz w:val="20"/>
              </w:rPr>
            </w:pPr>
            <w:r w:rsidRPr="00FE40A7">
              <w:rPr>
                <w:sz w:val="20"/>
              </w:rPr>
              <w:t>в 2016 году «Важен каждый».</w:t>
            </w:r>
          </w:p>
          <w:p w:rsidR="00574F86" w:rsidRPr="00FE40A7" w:rsidRDefault="00574F86" w:rsidP="005809DC">
            <w:pPr>
              <w:keepNext/>
              <w:keepLines/>
              <w:suppressLineNumbers/>
              <w:suppressAutoHyphens/>
              <w:rPr>
                <w:sz w:val="20"/>
              </w:rPr>
            </w:pPr>
            <w:r w:rsidRPr="00FE40A7">
              <w:rPr>
                <w:sz w:val="20"/>
              </w:rPr>
              <w:t>Положение о проведении конкурса (утв. приказом).</w:t>
            </w:r>
          </w:p>
          <w:p w:rsidR="00574F86" w:rsidRPr="00FE40A7" w:rsidRDefault="00574F86" w:rsidP="005809DC">
            <w:pPr>
              <w:keepNext/>
              <w:keepLines/>
              <w:suppressLineNumbers/>
              <w:suppressAutoHyphens/>
              <w:rPr>
                <w:sz w:val="20"/>
              </w:rPr>
            </w:pPr>
            <w:r w:rsidRPr="00FE40A7">
              <w:rPr>
                <w:sz w:val="20"/>
              </w:rPr>
              <w:t xml:space="preserve">Приказ Управления О и ПО от 14.10.2016 № 07-01-05-705 «Об итогах проведения муниципального конкурса среди образовательных организаций на </w:t>
            </w:r>
          </w:p>
          <w:p w:rsidR="00574F86" w:rsidRPr="00FE40A7" w:rsidRDefault="00574F86" w:rsidP="005809DC">
            <w:pPr>
              <w:keepNext/>
              <w:keepLines/>
              <w:suppressLineNumbers/>
              <w:suppressAutoHyphens/>
              <w:rPr>
                <w:sz w:val="20"/>
              </w:rPr>
            </w:pPr>
            <w:r w:rsidRPr="00FE40A7">
              <w:rPr>
                <w:sz w:val="20"/>
              </w:rPr>
              <w:t xml:space="preserve">лучшую организацию работы по </w:t>
            </w:r>
          </w:p>
          <w:p w:rsidR="00574F86" w:rsidRPr="00FE40A7" w:rsidRDefault="00574F86" w:rsidP="005809DC">
            <w:pPr>
              <w:keepNext/>
              <w:keepLines/>
              <w:suppressLineNumbers/>
              <w:suppressAutoHyphens/>
              <w:rPr>
                <w:sz w:val="20"/>
              </w:rPr>
            </w:pPr>
            <w:r w:rsidRPr="00FE40A7">
              <w:rPr>
                <w:sz w:val="20"/>
              </w:rPr>
              <w:t>профилактике детского травматизма в Чайковском муниципальном районе в 2016 году «Важен каждый».</w:t>
            </w:r>
          </w:p>
        </w:tc>
        <w:tc>
          <w:tcPr>
            <w:tcW w:w="3969" w:type="dxa"/>
            <w:shd w:val="clear" w:color="auto" w:fill="auto"/>
          </w:tcPr>
          <w:p w:rsidR="00574F86" w:rsidRPr="00FE40A7" w:rsidRDefault="00574F86" w:rsidP="005809DC">
            <w:pPr>
              <w:pStyle w:val="26"/>
              <w:keepNext/>
              <w:keepLines/>
              <w:suppressLineNumbers/>
              <w:suppressAutoHyphens/>
              <w:rPr>
                <w:sz w:val="16"/>
                <w:szCs w:val="16"/>
              </w:rPr>
            </w:pPr>
            <w:r w:rsidRPr="00FE40A7">
              <w:rPr>
                <w:sz w:val="16"/>
                <w:szCs w:val="16"/>
              </w:rPr>
              <w:t>Номинация «Лучшее общеобразовательное учреждение»</w:t>
            </w:r>
          </w:p>
          <w:p w:rsidR="00574F86" w:rsidRPr="00FE40A7" w:rsidRDefault="00574F86" w:rsidP="005809DC">
            <w:pPr>
              <w:keepNext/>
              <w:keepLines/>
              <w:suppressLineNumbers/>
              <w:suppressAutoHyphens/>
              <w:rPr>
                <w:sz w:val="16"/>
                <w:szCs w:val="16"/>
              </w:rPr>
            </w:pPr>
            <w:r w:rsidRPr="00FE40A7">
              <w:rPr>
                <w:sz w:val="16"/>
                <w:szCs w:val="16"/>
              </w:rPr>
              <w:t xml:space="preserve">1 место </w:t>
            </w:r>
            <w:r w:rsidRPr="00FE40A7">
              <w:rPr>
                <w:sz w:val="16"/>
                <w:szCs w:val="16"/>
              </w:rPr>
              <w:tab/>
              <w:t xml:space="preserve">МБОУ СОШ с. </w:t>
            </w:r>
            <w:proofErr w:type="spellStart"/>
            <w:r w:rsidRPr="00FE40A7">
              <w:rPr>
                <w:sz w:val="16"/>
                <w:szCs w:val="16"/>
              </w:rPr>
              <w:t>Б.Букор</w:t>
            </w:r>
            <w:proofErr w:type="spellEnd"/>
            <w:r w:rsidRPr="00FE40A7">
              <w:rPr>
                <w:sz w:val="16"/>
                <w:szCs w:val="16"/>
              </w:rPr>
              <w:t>,</w:t>
            </w:r>
          </w:p>
          <w:p w:rsidR="00574F86" w:rsidRPr="00FE40A7" w:rsidRDefault="00574F86" w:rsidP="005809DC">
            <w:pPr>
              <w:keepNext/>
              <w:keepLines/>
              <w:suppressLineNumbers/>
              <w:suppressAutoHyphens/>
              <w:rPr>
                <w:sz w:val="16"/>
                <w:szCs w:val="16"/>
              </w:rPr>
            </w:pPr>
            <w:r w:rsidRPr="00FE40A7">
              <w:rPr>
                <w:sz w:val="16"/>
                <w:szCs w:val="16"/>
              </w:rPr>
              <w:t>2 место</w:t>
            </w:r>
            <w:r w:rsidRPr="00FE40A7">
              <w:rPr>
                <w:sz w:val="16"/>
                <w:szCs w:val="16"/>
              </w:rPr>
              <w:tab/>
              <w:t>МАОУ СОШ № 4</w:t>
            </w:r>
            <w:r w:rsidRPr="00FE40A7">
              <w:rPr>
                <w:sz w:val="16"/>
                <w:szCs w:val="16"/>
              </w:rPr>
              <w:tab/>
            </w:r>
          </w:p>
          <w:p w:rsidR="00574F86" w:rsidRPr="00FE40A7" w:rsidRDefault="00574F86" w:rsidP="005809DC">
            <w:pPr>
              <w:keepNext/>
              <w:keepLines/>
              <w:suppressLineNumbers/>
              <w:suppressAutoHyphens/>
              <w:rPr>
                <w:sz w:val="16"/>
                <w:szCs w:val="16"/>
              </w:rPr>
            </w:pPr>
            <w:r w:rsidRPr="00FE40A7">
              <w:rPr>
                <w:sz w:val="16"/>
                <w:szCs w:val="16"/>
              </w:rPr>
              <w:t>3 место</w:t>
            </w:r>
            <w:r w:rsidRPr="00FE40A7">
              <w:rPr>
                <w:sz w:val="16"/>
                <w:szCs w:val="16"/>
              </w:rPr>
              <w:tab/>
              <w:t>МАОУ СОШ № 8</w:t>
            </w:r>
            <w:r w:rsidRPr="00FE40A7">
              <w:rPr>
                <w:sz w:val="16"/>
                <w:szCs w:val="16"/>
              </w:rPr>
              <w:tab/>
            </w:r>
          </w:p>
          <w:p w:rsidR="00574F86" w:rsidRPr="00FE40A7" w:rsidRDefault="00574F86" w:rsidP="005809DC">
            <w:pPr>
              <w:pStyle w:val="26"/>
              <w:keepNext/>
              <w:keepLines/>
              <w:suppressLineNumbers/>
              <w:suppressAutoHyphens/>
              <w:rPr>
                <w:sz w:val="16"/>
                <w:szCs w:val="16"/>
              </w:rPr>
            </w:pPr>
            <w:r w:rsidRPr="00FE40A7">
              <w:rPr>
                <w:sz w:val="16"/>
                <w:szCs w:val="16"/>
              </w:rPr>
              <w:t>Номинация «Лучшее детское дошкольное учреждение»</w:t>
            </w:r>
          </w:p>
          <w:p w:rsidR="00574F86" w:rsidRPr="00FE40A7" w:rsidRDefault="00574F86" w:rsidP="005809DC">
            <w:pPr>
              <w:keepNext/>
              <w:keepLines/>
              <w:suppressLineNumbers/>
              <w:suppressAutoHyphens/>
              <w:rPr>
                <w:sz w:val="16"/>
                <w:szCs w:val="16"/>
              </w:rPr>
            </w:pPr>
            <w:r w:rsidRPr="00FE40A7">
              <w:rPr>
                <w:sz w:val="16"/>
                <w:szCs w:val="16"/>
              </w:rPr>
              <w:t xml:space="preserve">1 место </w:t>
            </w:r>
            <w:r w:rsidRPr="00FE40A7">
              <w:rPr>
                <w:sz w:val="16"/>
                <w:szCs w:val="16"/>
              </w:rPr>
              <w:tab/>
              <w:t xml:space="preserve">МБДОУ Д/с «Колосок» п. </w:t>
            </w:r>
            <w:proofErr w:type="spellStart"/>
            <w:r w:rsidRPr="00FE40A7">
              <w:rPr>
                <w:sz w:val="16"/>
                <w:szCs w:val="16"/>
              </w:rPr>
              <w:t>Прикамский</w:t>
            </w:r>
            <w:proofErr w:type="spellEnd"/>
            <w:r w:rsidRPr="00FE40A7">
              <w:rPr>
                <w:sz w:val="16"/>
                <w:szCs w:val="16"/>
              </w:rPr>
              <w:tab/>
            </w:r>
            <w:r w:rsidRPr="00FE40A7">
              <w:rPr>
                <w:sz w:val="16"/>
                <w:szCs w:val="16"/>
              </w:rPr>
              <w:tab/>
            </w:r>
          </w:p>
          <w:p w:rsidR="00574F86" w:rsidRPr="00FE40A7" w:rsidRDefault="00574F86" w:rsidP="005809DC">
            <w:pPr>
              <w:keepNext/>
              <w:keepLines/>
              <w:suppressLineNumbers/>
              <w:suppressAutoHyphens/>
              <w:rPr>
                <w:sz w:val="16"/>
                <w:szCs w:val="16"/>
              </w:rPr>
            </w:pPr>
            <w:r w:rsidRPr="00FE40A7">
              <w:rPr>
                <w:sz w:val="16"/>
                <w:szCs w:val="16"/>
              </w:rPr>
              <w:t>2 место</w:t>
            </w:r>
            <w:r w:rsidRPr="00FE40A7">
              <w:rPr>
                <w:sz w:val="16"/>
                <w:szCs w:val="16"/>
              </w:rPr>
              <w:tab/>
              <w:t>МАДОУ Д/с № 27</w:t>
            </w:r>
            <w:r w:rsidRPr="00FE40A7">
              <w:rPr>
                <w:sz w:val="16"/>
                <w:szCs w:val="16"/>
              </w:rPr>
              <w:tab/>
            </w:r>
          </w:p>
          <w:p w:rsidR="00574F86" w:rsidRPr="00FE40A7" w:rsidRDefault="00574F86" w:rsidP="005809DC">
            <w:pPr>
              <w:keepNext/>
              <w:keepLines/>
              <w:suppressLineNumbers/>
              <w:suppressAutoHyphens/>
              <w:rPr>
                <w:sz w:val="16"/>
                <w:szCs w:val="16"/>
              </w:rPr>
            </w:pPr>
            <w:r w:rsidRPr="00FE40A7">
              <w:rPr>
                <w:sz w:val="16"/>
                <w:szCs w:val="16"/>
              </w:rPr>
              <w:t>3 место</w:t>
            </w:r>
            <w:r w:rsidRPr="00FE40A7">
              <w:rPr>
                <w:sz w:val="16"/>
                <w:szCs w:val="16"/>
              </w:rPr>
              <w:tab/>
              <w:t>МБДОУ Д/с № 32</w:t>
            </w:r>
          </w:p>
          <w:p w:rsidR="00574F86" w:rsidRPr="00FE40A7" w:rsidRDefault="00574F86" w:rsidP="005809DC">
            <w:pPr>
              <w:pStyle w:val="34"/>
              <w:keepNext/>
              <w:keepLines/>
              <w:suppressLineNumbers/>
              <w:suppressAutoHyphens/>
            </w:pPr>
            <w:r w:rsidRPr="00FE40A7">
              <w:t>Номинация «Лучшее учреждение дополнительного образования»</w:t>
            </w:r>
          </w:p>
          <w:p w:rsidR="00574F86" w:rsidRPr="00FE40A7" w:rsidRDefault="00574F86" w:rsidP="005809DC">
            <w:pPr>
              <w:keepNext/>
              <w:keepLines/>
              <w:suppressLineNumbers/>
              <w:suppressAutoHyphens/>
              <w:rPr>
                <w:sz w:val="16"/>
                <w:szCs w:val="16"/>
              </w:rPr>
            </w:pPr>
            <w:r w:rsidRPr="00FE40A7">
              <w:rPr>
                <w:sz w:val="16"/>
                <w:szCs w:val="16"/>
              </w:rPr>
              <w:t xml:space="preserve">1 место </w:t>
            </w:r>
            <w:r w:rsidRPr="00FE40A7">
              <w:rPr>
                <w:sz w:val="16"/>
                <w:szCs w:val="16"/>
              </w:rPr>
              <w:tab/>
              <w:t>МАУ ДО ЦДЮТТ «ЮТЕКС»</w:t>
            </w:r>
            <w:r w:rsidRPr="00FE40A7">
              <w:rPr>
                <w:sz w:val="16"/>
                <w:szCs w:val="16"/>
              </w:rPr>
              <w:tab/>
            </w:r>
          </w:p>
          <w:p w:rsidR="00574F86" w:rsidRPr="00FE40A7" w:rsidRDefault="00574F86" w:rsidP="005809DC">
            <w:pPr>
              <w:keepNext/>
              <w:keepLines/>
              <w:suppressLineNumbers/>
              <w:suppressAutoHyphens/>
              <w:rPr>
                <w:sz w:val="16"/>
                <w:szCs w:val="16"/>
              </w:rPr>
            </w:pPr>
            <w:r w:rsidRPr="00FE40A7">
              <w:rPr>
                <w:sz w:val="16"/>
                <w:szCs w:val="16"/>
              </w:rPr>
              <w:t>2 место</w:t>
            </w:r>
            <w:r w:rsidRPr="00FE40A7">
              <w:rPr>
                <w:sz w:val="16"/>
                <w:szCs w:val="16"/>
              </w:rPr>
              <w:tab/>
              <w:t>МАУ ДО СДЮТЭ</w:t>
            </w:r>
            <w:r w:rsidRPr="00FE40A7">
              <w:rPr>
                <w:sz w:val="16"/>
                <w:szCs w:val="16"/>
              </w:rPr>
              <w:tab/>
            </w:r>
          </w:p>
          <w:p w:rsidR="00574F86" w:rsidRPr="00FE40A7" w:rsidRDefault="00574F86" w:rsidP="005809DC">
            <w:pPr>
              <w:keepNext/>
              <w:keepLines/>
              <w:suppressLineNumbers/>
              <w:suppressAutoHyphens/>
              <w:rPr>
                <w:sz w:val="16"/>
                <w:szCs w:val="16"/>
              </w:rPr>
            </w:pPr>
            <w:r w:rsidRPr="00FE40A7">
              <w:rPr>
                <w:sz w:val="16"/>
                <w:szCs w:val="16"/>
              </w:rPr>
              <w:t>3 место</w:t>
            </w:r>
            <w:r w:rsidRPr="00FE40A7">
              <w:rPr>
                <w:sz w:val="16"/>
                <w:szCs w:val="16"/>
              </w:rPr>
              <w:tab/>
              <w:t>МАУ ДО ДДТ «Искорка»</w:t>
            </w:r>
          </w:p>
          <w:p w:rsidR="00574F86" w:rsidRPr="00FE40A7" w:rsidRDefault="00574F86" w:rsidP="009A4333">
            <w:bookmarkStart w:id="428" w:name="_Toc482353702"/>
            <w:r w:rsidRPr="00FE40A7">
              <w:t>Номинация «Лучший урок по ПДД»</w:t>
            </w:r>
            <w:bookmarkEnd w:id="428"/>
          </w:p>
          <w:p w:rsidR="00574F86" w:rsidRPr="00FE40A7" w:rsidRDefault="00574F86" w:rsidP="009A4333">
            <w:pPr>
              <w:rPr>
                <w:sz w:val="16"/>
                <w:szCs w:val="16"/>
              </w:rPr>
            </w:pPr>
            <w:r w:rsidRPr="00FE40A7">
              <w:rPr>
                <w:sz w:val="16"/>
                <w:szCs w:val="16"/>
              </w:rPr>
              <w:t xml:space="preserve">1 место </w:t>
            </w:r>
            <w:r w:rsidRPr="00FE40A7">
              <w:rPr>
                <w:sz w:val="16"/>
                <w:szCs w:val="16"/>
              </w:rPr>
              <w:tab/>
              <w:t xml:space="preserve">МАОУ СОШ № 4 </w:t>
            </w:r>
            <w:r w:rsidRPr="00FE40A7">
              <w:rPr>
                <w:sz w:val="16"/>
                <w:szCs w:val="16"/>
              </w:rPr>
              <w:tab/>
            </w:r>
          </w:p>
          <w:p w:rsidR="00574F86" w:rsidRPr="00FE40A7" w:rsidRDefault="00574F86" w:rsidP="009A4333">
            <w:pPr>
              <w:rPr>
                <w:sz w:val="16"/>
                <w:szCs w:val="16"/>
              </w:rPr>
            </w:pPr>
            <w:r w:rsidRPr="00FE40A7">
              <w:rPr>
                <w:sz w:val="16"/>
                <w:szCs w:val="16"/>
              </w:rPr>
              <w:t>2 место</w:t>
            </w:r>
            <w:r w:rsidRPr="00FE40A7">
              <w:rPr>
                <w:sz w:val="16"/>
                <w:szCs w:val="16"/>
              </w:rPr>
              <w:tab/>
              <w:t>МБОУ СУВУ ООШОТ</w:t>
            </w:r>
          </w:p>
          <w:p w:rsidR="00574F86" w:rsidRPr="00FE40A7" w:rsidRDefault="00574F86" w:rsidP="009A4333">
            <w:pPr>
              <w:rPr>
                <w:sz w:val="16"/>
                <w:szCs w:val="16"/>
              </w:rPr>
            </w:pPr>
            <w:r w:rsidRPr="00FE40A7">
              <w:rPr>
                <w:sz w:val="16"/>
                <w:szCs w:val="16"/>
              </w:rPr>
              <w:t>3 место</w:t>
            </w:r>
            <w:r w:rsidRPr="00FE40A7">
              <w:rPr>
                <w:sz w:val="16"/>
                <w:szCs w:val="16"/>
              </w:rPr>
              <w:tab/>
              <w:t xml:space="preserve">МАОУ СОШ № 1 </w:t>
            </w:r>
            <w:r w:rsidRPr="00FE40A7">
              <w:rPr>
                <w:sz w:val="16"/>
                <w:szCs w:val="16"/>
              </w:rPr>
              <w:tab/>
            </w:r>
          </w:p>
          <w:p w:rsidR="00574F86" w:rsidRPr="00FE40A7" w:rsidRDefault="00574F86" w:rsidP="009A4333">
            <w:bookmarkStart w:id="429" w:name="_Toc482353703"/>
            <w:r w:rsidRPr="00FE40A7">
              <w:t>Номинация «Лучшее мероприятие по БДД»</w:t>
            </w:r>
            <w:bookmarkEnd w:id="429"/>
          </w:p>
          <w:p w:rsidR="00574F86" w:rsidRPr="00FE40A7" w:rsidRDefault="00574F86" w:rsidP="005809DC">
            <w:pPr>
              <w:keepNext/>
              <w:keepLines/>
              <w:suppressLineNumbers/>
              <w:suppressAutoHyphens/>
              <w:rPr>
                <w:sz w:val="16"/>
                <w:szCs w:val="16"/>
              </w:rPr>
            </w:pPr>
            <w:r w:rsidRPr="00FE40A7">
              <w:rPr>
                <w:sz w:val="16"/>
                <w:szCs w:val="16"/>
              </w:rPr>
              <w:t xml:space="preserve">1 место </w:t>
            </w:r>
            <w:r w:rsidRPr="00FE40A7">
              <w:rPr>
                <w:sz w:val="16"/>
                <w:szCs w:val="16"/>
              </w:rPr>
              <w:tab/>
              <w:t>МАДОУ Д/с № 31 «</w:t>
            </w:r>
            <w:proofErr w:type="spellStart"/>
            <w:r w:rsidRPr="00FE40A7">
              <w:rPr>
                <w:sz w:val="16"/>
                <w:szCs w:val="16"/>
              </w:rPr>
              <w:t>Гусельки</w:t>
            </w:r>
            <w:proofErr w:type="spellEnd"/>
            <w:r w:rsidRPr="00FE40A7">
              <w:rPr>
                <w:sz w:val="16"/>
                <w:szCs w:val="16"/>
              </w:rPr>
              <w:t>»</w:t>
            </w:r>
          </w:p>
          <w:p w:rsidR="00574F86" w:rsidRPr="00FE40A7" w:rsidRDefault="00574F86" w:rsidP="005809DC">
            <w:pPr>
              <w:keepNext/>
              <w:keepLines/>
              <w:suppressLineNumbers/>
              <w:suppressAutoHyphens/>
              <w:rPr>
                <w:sz w:val="16"/>
                <w:szCs w:val="16"/>
              </w:rPr>
            </w:pPr>
            <w:r w:rsidRPr="00FE40A7">
              <w:rPr>
                <w:sz w:val="16"/>
                <w:szCs w:val="16"/>
              </w:rPr>
              <w:t>2 место</w:t>
            </w:r>
            <w:r w:rsidRPr="00FE40A7">
              <w:rPr>
                <w:sz w:val="16"/>
                <w:szCs w:val="16"/>
              </w:rPr>
              <w:tab/>
              <w:t xml:space="preserve">МБДОУ Д/с «Сказка» с. </w:t>
            </w:r>
            <w:proofErr w:type="spellStart"/>
            <w:r w:rsidRPr="00FE40A7">
              <w:rPr>
                <w:sz w:val="16"/>
                <w:szCs w:val="16"/>
              </w:rPr>
              <w:t>Б.Букор</w:t>
            </w:r>
            <w:proofErr w:type="spellEnd"/>
          </w:p>
          <w:p w:rsidR="00574F86" w:rsidRPr="00FF1DFE" w:rsidRDefault="00574F86" w:rsidP="005809DC">
            <w:pPr>
              <w:keepNext/>
              <w:keepLines/>
              <w:suppressLineNumbers/>
              <w:suppressAutoHyphens/>
              <w:rPr>
                <w:sz w:val="16"/>
                <w:szCs w:val="16"/>
              </w:rPr>
            </w:pPr>
            <w:r w:rsidRPr="00FE40A7">
              <w:rPr>
                <w:sz w:val="16"/>
                <w:szCs w:val="16"/>
              </w:rPr>
              <w:t>3 место</w:t>
            </w:r>
            <w:r w:rsidRPr="00FE40A7">
              <w:rPr>
                <w:sz w:val="16"/>
                <w:szCs w:val="16"/>
              </w:rPr>
              <w:tab/>
              <w:t>МАОУ СОШ № 11</w:t>
            </w:r>
            <w:r w:rsidRPr="00FF1DFE">
              <w:rPr>
                <w:sz w:val="16"/>
                <w:szCs w:val="16"/>
              </w:rPr>
              <w:tab/>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 xml:space="preserve">Муниципальная игровая познавательная программа по ПДД для первоклассников «Посвящение  в пешеходы. </w:t>
            </w:r>
            <w:proofErr w:type="spellStart"/>
            <w:r w:rsidRPr="00C8740A">
              <w:rPr>
                <w:sz w:val="20"/>
              </w:rPr>
              <w:t>Светофорик</w:t>
            </w:r>
            <w:proofErr w:type="spellEnd"/>
            <w:r w:rsidRPr="00C8740A">
              <w:rPr>
                <w:sz w:val="20"/>
              </w:rPr>
              <w:t>»</w:t>
            </w:r>
          </w:p>
        </w:tc>
        <w:tc>
          <w:tcPr>
            <w:tcW w:w="4394" w:type="dxa"/>
            <w:shd w:val="clear" w:color="auto" w:fill="auto"/>
          </w:tcPr>
          <w:p w:rsidR="00574F86" w:rsidRPr="007D7718" w:rsidRDefault="00574F86" w:rsidP="005809DC">
            <w:pPr>
              <w:keepNext/>
              <w:keepLines/>
              <w:suppressLineNumbers/>
              <w:suppressAutoHyphens/>
              <w:rPr>
                <w:sz w:val="20"/>
              </w:rPr>
            </w:pPr>
            <w:r>
              <w:rPr>
                <w:sz w:val="20"/>
              </w:rPr>
              <w:t>Приказ Управления О и ПО от</w:t>
            </w:r>
            <w:r w:rsidRPr="00C8740A">
              <w:rPr>
                <w:sz w:val="20"/>
              </w:rPr>
              <w:t xml:space="preserve"> </w:t>
            </w:r>
            <w:r>
              <w:rPr>
                <w:sz w:val="20"/>
              </w:rPr>
              <w:t>15.08.2016 № 07-01-05- 561 «</w:t>
            </w:r>
            <w:r w:rsidRPr="007D7718">
              <w:rPr>
                <w:sz w:val="20"/>
              </w:rPr>
              <w:t>О проведении муниципальной игровой познавательной программы</w:t>
            </w:r>
            <w:r>
              <w:rPr>
                <w:sz w:val="20"/>
              </w:rPr>
              <w:t xml:space="preserve"> </w:t>
            </w:r>
            <w:r w:rsidRPr="007D7718">
              <w:rPr>
                <w:sz w:val="20"/>
              </w:rPr>
              <w:t>по правилам дорожного движения</w:t>
            </w:r>
            <w:r>
              <w:rPr>
                <w:sz w:val="20"/>
              </w:rPr>
              <w:t xml:space="preserve"> </w:t>
            </w:r>
            <w:r w:rsidRPr="007D7718">
              <w:rPr>
                <w:sz w:val="20"/>
              </w:rPr>
              <w:t xml:space="preserve">для первоклассников </w:t>
            </w:r>
          </w:p>
          <w:p w:rsidR="00574F86" w:rsidRDefault="00574F86" w:rsidP="005809DC">
            <w:pPr>
              <w:keepNext/>
              <w:keepLines/>
              <w:suppressLineNumbers/>
              <w:suppressAutoHyphens/>
              <w:rPr>
                <w:sz w:val="20"/>
              </w:rPr>
            </w:pPr>
            <w:r w:rsidRPr="007D7718">
              <w:rPr>
                <w:sz w:val="20"/>
              </w:rPr>
              <w:t xml:space="preserve">«Посвящение в пешеходы. </w:t>
            </w:r>
            <w:proofErr w:type="spellStart"/>
            <w:r w:rsidRPr="007D7718">
              <w:rPr>
                <w:sz w:val="20"/>
              </w:rPr>
              <w:t>Светофорик</w:t>
            </w:r>
            <w:proofErr w:type="spellEnd"/>
            <w:r w:rsidRPr="007D7718">
              <w:rPr>
                <w:sz w:val="20"/>
              </w:rPr>
              <w:t>»</w:t>
            </w:r>
            <w:r>
              <w:rPr>
                <w:sz w:val="20"/>
              </w:rPr>
              <w:t xml:space="preserve">. </w:t>
            </w:r>
            <w:r w:rsidRPr="00C8740A">
              <w:rPr>
                <w:sz w:val="20"/>
              </w:rPr>
              <w:t>Положение о проведении конкурса (утв. приказом).</w:t>
            </w:r>
          </w:p>
          <w:p w:rsidR="00574F86" w:rsidRPr="00C8740A" w:rsidRDefault="00574F86" w:rsidP="005809DC">
            <w:pPr>
              <w:keepNext/>
              <w:keepLines/>
              <w:suppressLineNumbers/>
              <w:suppressAutoHyphens/>
              <w:rPr>
                <w:sz w:val="20"/>
              </w:rPr>
            </w:pPr>
            <w:r>
              <w:rPr>
                <w:sz w:val="20"/>
              </w:rPr>
              <w:t xml:space="preserve">Приказ Управления О и ПО от 09.09.2016 № 07-01-05-613 «Об итогах проведения муниципальной игровой познавательной программы по ПДД для первоклассников «Посвящение в пешеходы. </w:t>
            </w:r>
            <w:proofErr w:type="spellStart"/>
            <w:r>
              <w:rPr>
                <w:sz w:val="20"/>
              </w:rPr>
              <w:t>Светофорик</w:t>
            </w:r>
            <w:proofErr w:type="spellEnd"/>
            <w:r>
              <w:rPr>
                <w:sz w:val="20"/>
              </w:rPr>
              <w:t>».</w:t>
            </w:r>
          </w:p>
        </w:tc>
        <w:tc>
          <w:tcPr>
            <w:tcW w:w="3969" w:type="dxa"/>
            <w:shd w:val="clear" w:color="auto" w:fill="auto"/>
          </w:tcPr>
          <w:p w:rsidR="00574F86" w:rsidRPr="00C8740A" w:rsidRDefault="00574F86" w:rsidP="005809DC">
            <w:pPr>
              <w:keepNext/>
              <w:keepLines/>
              <w:suppressLineNumbers/>
              <w:suppressAutoHyphens/>
              <w:rPr>
                <w:sz w:val="20"/>
              </w:rPr>
            </w:pPr>
            <w:r>
              <w:rPr>
                <w:sz w:val="20"/>
              </w:rPr>
              <w:t xml:space="preserve">Приняло участие 16 команд из школ: №№ 1, 2, 4, 7, 8, 10, 11, Гимназия, Синтон, 12, 13, п. Марковский, п. Буренка, п. </w:t>
            </w:r>
            <w:proofErr w:type="spellStart"/>
            <w:r>
              <w:rPr>
                <w:sz w:val="20"/>
              </w:rPr>
              <w:t>Прикамский</w:t>
            </w:r>
            <w:proofErr w:type="spellEnd"/>
            <w:r>
              <w:rPr>
                <w:sz w:val="20"/>
              </w:rPr>
              <w:t xml:space="preserve">, с. </w:t>
            </w:r>
            <w:proofErr w:type="spellStart"/>
            <w:r>
              <w:rPr>
                <w:sz w:val="20"/>
              </w:rPr>
              <w:t>Б.Букор</w:t>
            </w:r>
            <w:proofErr w:type="spellEnd"/>
            <w:r>
              <w:rPr>
                <w:sz w:val="20"/>
              </w:rPr>
              <w:t xml:space="preserve">, </w:t>
            </w:r>
            <w:proofErr w:type="spellStart"/>
            <w:r>
              <w:rPr>
                <w:sz w:val="20"/>
              </w:rPr>
              <w:t>Фокинской</w:t>
            </w:r>
            <w:proofErr w:type="spellEnd"/>
            <w:r>
              <w:rPr>
                <w:sz w:val="20"/>
              </w:rPr>
              <w:t xml:space="preserve"> СОШ. </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60681C" w:rsidRDefault="00574F86" w:rsidP="005809DC">
            <w:pPr>
              <w:keepNext/>
              <w:keepLines/>
              <w:suppressLineNumbers/>
              <w:suppressAutoHyphens/>
              <w:rPr>
                <w:sz w:val="20"/>
              </w:rPr>
            </w:pPr>
            <w:r w:rsidRPr="0060681C">
              <w:rPr>
                <w:sz w:val="20"/>
              </w:rPr>
              <w:t xml:space="preserve">Конкурс «Стой! Жди! Иди!» среди учащихся  </w:t>
            </w:r>
            <w:proofErr w:type="spellStart"/>
            <w:r w:rsidRPr="0060681C">
              <w:rPr>
                <w:sz w:val="20"/>
              </w:rPr>
              <w:t>Прикамского</w:t>
            </w:r>
            <w:proofErr w:type="spellEnd"/>
            <w:r w:rsidRPr="0060681C">
              <w:rPr>
                <w:sz w:val="20"/>
              </w:rPr>
              <w:t xml:space="preserve"> района Чайковского городского поселения (СОШ № 1, СОШ № 2, ООШ № 12, лицей «Синтон»)</w:t>
            </w:r>
          </w:p>
        </w:tc>
        <w:tc>
          <w:tcPr>
            <w:tcW w:w="4394" w:type="dxa"/>
            <w:shd w:val="clear" w:color="auto" w:fill="auto"/>
          </w:tcPr>
          <w:p w:rsidR="00574F86" w:rsidRPr="0060681C" w:rsidRDefault="00574F86" w:rsidP="005809DC">
            <w:pPr>
              <w:keepNext/>
              <w:keepLines/>
              <w:suppressLineNumbers/>
              <w:suppressAutoHyphens/>
              <w:rPr>
                <w:sz w:val="20"/>
              </w:rPr>
            </w:pPr>
            <w:r w:rsidRPr="0060681C">
              <w:rPr>
                <w:sz w:val="20"/>
              </w:rPr>
              <w:t xml:space="preserve">Приказ Управления О и ПО от 14.09.2016 № 07-01-05-629 «О проведении муниципального конкурса среди учащихся </w:t>
            </w:r>
            <w:proofErr w:type="spellStart"/>
            <w:r w:rsidRPr="0060681C">
              <w:rPr>
                <w:sz w:val="20"/>
              </w:rPr>
              <w:t>Прикамского</w:t>
            </w:r>
            <w:proofErr w:type="spellEnd"/>
            <w:r w:rsidRPr="0060681C">
              <w:rPr>
                <w:sz w:val="20"/>
              </w:rPr>
              <w:t xml:space="preserve"> района </w:t>
            </w:r>
          </w:p>
          <w:p w:rsidR="00574F86" w:rsidRPr="0060681C" w:rsidRDefault="00574F86" w:rsidP="005809DC">
            <w:pPr>
              <w:keepNext/>
              <w:keepLines/>
              <w:suppressLineNumbers/>
              <w:suppressAutoHyphens/>
              <w:rPr>
                <w:sz w:val="20"/>
              </w:rPr>
            </w:pPr>
            <w:r w:rsidRPr="0060681C">
              <w:rPr>
                <w:sz w:val="20"/>
              </w:rPr>
              <w:t xml:space="preserve">Чайковского городского поселения </w:t>
            </w:r>
          </w:p>
          <w:p w:rsidR="00574F86" w:rsidRPr="0060681C" w:rsidRDefault="00574F86" w:rsidP="005809DC">
            <w:pPr>
              <w:keepNext/>
              <w:keepLines/>
              <w:suppressLineNumbers/>
              <w:suppressAutoHyphens/>
              <w:rPr>
                <w:sz w:val="20"/>
              </w:rPr>
            </w:pPr>
            <w:r w:rsidRPr="0060681C">
              <w:rPr>
                <w:sz w:val="20"/>
              </w:rPr>
              <w:t>«Стой! Жди! Иди!».</w:t>
            </w:r>
          </w:p>
          <w:p w:rsidR="00574F86" w:rsidRPr="0060681C" w:rsidRDefault="00574F86" w:rsidP="005809DC">
            <w:pPr>
              <w:keepNext/>
              <w:keepLines/>
              <w:suppressLineNumbers/>
              <w:suppressAutoHyphens/>
              <w:rPr>
                <w:sz w:val="20"/>
              </w:rPr>
            </w:pPr>
            <w:r w:rsidRPr="0060681C">
              <w:rPr>
                <w:sz w:val="20"/>
              </w:rPr>
              <w:t>Положение о проведении конкурса (утв. приказом).</w:t>
            </w:r>
          </w:p>
          <w:p w:rsidR="00574F86" w:rsidRPr="0060681C" w:rsidRDefault="00574F86" w:rsidP="005809DC">
            <w:pPr>
              <w:keepNext/>
              <w:keepLines/>
              <w:suppressLineNumbers/>
              <w:suppressAutoHyphens/>
              <w:rPr>
                <w:sz w:val="20"/>
              </w:rPr>
            </w:pPr>
            <w:r w:rsidRPr="0060681C">
              <w:rPr>
                <w:sz w:val="20"/>
              </w:rPr>
              <w:t>Приказ Управления О и ПО от 24.10.2016 № 07-01-05-726 «Об итогах проведения муниципального конкурса</w:t>
            </w:r>
            <w:r w:rsidRPr="0060681C">
              <w:t xml:space="preserve"> </w:t>
            </w:r>
            <w:r w:rsidRPr="0060681C">
              <w:rPr>
                <w:sz w:val="20"/>
              </w:rPr>
              <w:t xml:space="preserve">среди учащихся </w:t>
            </w:r>
            <w:proofErr w:type="spellStart"/>
            <w:r w:rsidRPr="0060681C">
              <w:rPr>
                <w:sz w:val="20"/>
              </w:rPr>
              <w:t>Прикамского</w:t>
            </w:r>
            <w:proofErr w:type="spellEnd"/>
            <w:r w:rsidRPr="0060681C">
              <w:rPr>
                <w:sz w:val="20"/>
              </w:rPr>
              <w:t xml:space="preserve"> района </w:t>
            </w:r>
          </w:p>
          <w:p w:rsidR="00574F86" w:rsidRPr="0060681C" w:rsidRDefault="00574F86" w:rsidP="005809DC">
            <w:pPr>
              <w:keepNext/>
              <w:keepLines/>
              <w:suppressLineNumbers/>
              <w:suppressAutoHyphens/>
              <w:rPr>
                <w:sz w:val="20"/>
              </w:rPr>
            </w:pPr>
            <w:r w:rsidRPr="0060681C">
              <w:rPr>
                <w:sz w:val="20"/>
              </w:rPr>
              <w:t xml:space="preserve">Чайковского городского поселения </w:t>
            </w:r>
          </w:p>
          <w:p w:rsidR="00574F86" w:rsidRPr="0060681C" w:rsidRDefault="00574F86" w:rsidP="005809DC">
            <w:pPr>
              <w:keepNext/>
              <w:keepLines/>
              <w:suppressLineNumbers/>
              <w:suppressAutoHyphens/>
              <w:rPr>
                <w:sz w:val="20"/>
              </w:rPr>
            </w:pPr>
            <w:r w:rsidRPr="0060681C">
              <w:rPr>
                <w:sz w:val="20"/>
              </w:rPr>
              <w:t>«Стой! Жди! Иди!»</w:t>
            </w:r>
          </w:p>
        </w:tc>
        <w:tc>
          <w:tcPr>
            <w:tcW w:w="3969" w:type="dxa"/>
            <w:shd w:val="clear" w:color="auto" w:fill="auto"/>
          </w:tcPr>
          <w:p w:rsidR="00574F86" w:rsidRDefault="00574F86" w:rsidP="005809DC">
            <w:pPr>
              <w:keepNext/>
              <w:keepLines/>
              <w:suppressLineNumbers/>
              <w:suppressAutoHyphens/>
              <w:rPr>
                <w:sz w:val="20"/>
              </w:rPr>
            </w:pPr>
            <w:r w:rsidRPr="0060681C">
              <w:rPr>
                <w:sz w:val="20"/>
              </w:rPr>
              <w:t xml:space="preserve">Приняло участие 4 команды из школ </w:t>
            </w:r>
            <w:proofErr w:type="spellStart"/>
            <w:r w:rsidRPr="0060681C">
              <w:rPr>
                <w:sz w:val="20"/>
              </w:rPr>
              <w:t>Прикамского</w:t>
            </w:r>
            <w:proofErr w:type="spellEnd"/>
            <w:r w:rsidRPr="0060681C">
              <w:rPr>
                <w:sz w:val="20"/>
              </w:rPr>
              <w:t xml:space="preserve"> района: СОШ №№ 1, 2, 12, лицей «Синтон». По номинациям: 1место, «Знатоки ПДД» - ООШ № 12; 2 место, «Фантазия и творчество» - лицей «Синтон»; 3 место, «Дружные пешеходы» - СОШ № 2; 4 место, «Ответственность и аккуратность на дороге» - СОШ № 1.</w:t>
            </w:r>
          </w:p>
          <w:p w:rsidR="00574F86" w:rsidRPr="00C8740A" w:rsidRDefault="00574F86" w:rsidP="005809DC">
            <w:pPr>
              <w:keepNext/>
              <w:keepLines/>
              <w:suppressLineNumbers/>
              <w:suppressAutoHyphens/>
              <w:rPr>
                <w:sz w:val="20"/>
              </w:rPr>
            </w:pP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 xml:space="preserve">Муниципальный конкурс </w:t>
            </w:r>
          </w:p>
          <w:p w:rsidR="00574F86" w:rsidRPr="00C8740A" w:rsidRDefault="00574F86" w:rsidP="005809DC">
            <w:pPr>
              <w:keepNext/>
              <w:keepLines/>
              <w:suppressLineNumbers/>
              <w:suppressAutoHyphens/>
              <w:rPr>
                <w:sz w:val="20"/>
              </w:rPr>
            </w:pPr>
            <w:r w:rsidRPr="00C8740A">
              <w:rPr>
                <w:sz w:val="20"/>
              </w:rPr>
              <w:t>мини-сочинений по БДД «Дорога и Мы»</w:t>
            </w:r>
          </w:p>
        </w:tc>
        <w:tc>
          <w:tcPr>
            <w:tcW w:w="4394" w:type="dxa"/>
            <w:shd w:val="clear" w:color="auto" w:fill="auto"/>
          </w:tcPr>
          <w:p w:rsidR="00574F86" w:rsidRPr="008748ED" w:rsidRDefault="00574F86" w:rsidP="005809DC">
            <w:pPr>
              <w:keepNext/>
              <w:keepLines/>
              <w:suppressLineNumbers/>
              <w:suppressAutoHyphens/>
              <w:rPr>
                <w:sz w:val="20"/>
              </w:rPr>
            </w:pPr>
            <w:r>
              <w:rPr>
                <w:sz w:val="20"/>
              </w:rPr>
              <w:t>Приказ Управления О и ПО от 06.10.2016 № 07-01-05-678 «</w:t>
            </w:r>
            <w:r w:rsidRPr="008748ED">
              <w:rPr>
                <w:sz w:val="20"/>
              </w:rPr>
              <w:t>О проведении  муниципального конкурса</w:t>
            </w:r>
          </w:p>
          <w:p w:rsidR="00574F86" w:rsidRDefault="00574F86" w:rsidP="005809DC">
            <w:pPr>
              <w:keepNext/>
              <w:keepLines/>
              <w:suppressLineNumbers/>
              <w:suppressAutoHyphens/>
              <w:rPr>
                <w:sz w:val="20"/>
              </w:rPr>
            </w:pPr>
            <w:r w:rsidRPr="008748ED">
              <w:rPr>
                <w:sz w:val="20"/>
              </w:rPr>
              <w:t>мини-сочинений по безопасности дорожного</w:t>
            </w:r>
            <w:r>
              <w:rPr>
                <w:sz w:val="20"/>
              </w:rPr>
              <w:t xml:space="preserve"> </w:t>
            </w:r>
            <w:r w:rsidRPr="008748ED">
              <w:rPr>
                <w:sz w:val="20"/>
              </w:rPr>
              <w:t>движения «Дорога и мы»</w:t>
            </w:r>
            <w:r>
              <w:rPr>
                <w:sz w:val="20"/>
              </w:rPr>
              <w:t>.</w:t>
            </w:r>
          </w:p>
          <w:p w:rsidR="00574F86" w:rsidRDefault="00574F86" w:rsidP="005809DC">
            <w:pPr>
              <w:keepNext/>
              <w:keepLines/>
              <w:suppressLineNumbers/>
              <w:suppressAutoHyphens/>
              <w:rPr>
                <w:sz w:val="20"/>
              </w:rPr>
            </w:pPr>
            <w:r w:rsidRPr="00C8740A">
              <w:rPr>
                <w:sz w:val="20"/>
              </w:rPr>
              <w:t>Положение о проведении конкурса (утв. приказом).</w:t>
            </w:r>
          </w:p>
          <w:p w:rsidR="00574F86" w:rsidRPr="00DA21C9" w:rsidRDefault="00574F86" w:rsidP="005809DC">
            <w:pPr>
              <w:keepNext/>
              <w:keepLines/>
              <w:suppressLineNumbers/>
              <w:suppressAutoHyphens/>
              <w:rPr>
                <w:sz w:val="20"/>
              </w:rPr>
            </w:pPr>
            <w:r>
              <w:rPr>
                <w:sz w:val="20"/>
              </w:rPr>
              <w:t>Приказ Управления О и ПО от 08.11.2016 № 07-</w:t>
            </w:r>
            <w:r>
              <w:rPr>
                <w:sz w:val="20"/>
              </w:rPr>
              <w:lastRenderedPageBreak/>
              <w:t>01-05-765 «</w:t>
            </w:r>
            <w:r w:rsidRPr="00DA21C9">
              <w:rPr>
                <w:sz w:val="20"/>
              </w:rPr>
              <w:t xml:space="preserve">Об итогах проведения </w:t>
            </w:r>
          </w:p>
          <w:p w:rsidR="00574F86" w:rsidRPr="00DA21C9" w:rsidRDefault="00574F86" w:rsidP="005809DC">
            <w:pPr>
              <w:keepNext/>
              <w:keepLines/>
              <w:suppressLineNumbers/>
              <w:suppressAutoHyphens/>
              <w:rPr>
                <w:sz w:val="20"/>
              </w:rPr>
            </w:pPr>
            <w:r w:rsidRPr="00DA21C9">
              <w:rPr>
                <w:sz w:val="20"/>
              </w:rPr>
              <w:t xml:space="preserve">муниципального конкурса  </w:t>
            </w:r>
          </w:p>
          <w:p w:rsidR="00574F86" w:rsidRPr="00DA21C9" w:rsidRDefault="00574F86" w:rsidP="005809DC">
            <w:pPr>
              <w:keepNext/>
              <w:keepLines/>
              <w:suppressLineNumbers/>
              <w:suppressAutoHyphens/>
              <w:rPr>
                <w:sz w:val="20"/>
              </w:rPr>
            </w:pPr>
            <w:r w:rsidRPr="00DA21C9">
              <w:rPr>
                <w:sz w:val="20"/>
              </w:rPr>
              <w:t xml:space="preserve">мини-сочинений по безопасности </w:t>
            </w:r>
          </w:p>
          <w:p w:rsidR="00574F86" w:rsidRPr="00C8740A" w:rsidRDefault="00574F86" w:rsidP="005809DC">
            <w:pPr>
              <w:keepNext/>
              <w:keepLines/>
              <w:suppressLineNumbers/>
              <w:suppressAutoHyphens/>
              <w:rPr>
                <w:sz w:val="20"/>
              </w:rPr>
            </w:pPr>
            <w:r w:rsidRPr="00DA21C9">
              <w:rPr>
                <w:sz w:val="20"/>
              </w:rPr>
              <w:t>дорожного движения «Дорога и мы»</w:t>
            </w:r>
          </w:p>
        </w:tc>
        <w:tc>
          <w:tcPr>
            <w:tcW w:w="3969" w:type="dxa"/>
            <w:shd w:val="clear" w:color="auto" w:fill="auto"/>
          </w:tcPr>
          <w:p w:rsidR="00574F86" w:rsidRDefault="00574F86" w:rsidP="005809DC">
            <w:pPr>
              <w:keepNext/>
              <w:keepLines/>
              <w:suppressLineNumbers/>
              <w:suppressAutoHyphens/>
              <w:rPr>
                <w:sz w:val="20"/>
              </w:rPr>
            </w:pPr>
            <w:r>
              <w:rPr>
                <w:sz w:val="20"/>
              </w:rPr>
              <w:lastRenderedPageBreak/>
              <w:t xml:space="preserve">Приняло участие 11 работ учащихся 5-8 классов из 5 ОО: СОШ № 4, лицея «Синтон», </w:t>
            </w:r>
            <w:proofErr w:type="spellStart"/>
            <w:r>
              <w:rPr>
                <w:sz w:val="20"/>
              </w:rPr>
              <w:t>Фокинской</w:t>
            </w:r>
            <w:proofErr w:type="spellEnd"/>
            <w:r>
              <w:rPr>
                <w:sz w:val="20"/>
              </w:rPr>
              <w:t xml:space="preserve"> СОШ, ООШОТ ЦДЮТТ «ЮТЕКС».</w:t>
            </w:r>
          </w:p>
          <w:p w:rsidR="00574F86" w:rsidRDefault="00574F86" w:rsidP="005809DC">
            <w:pPr>
              <w:keepNext/>
              <w:keepLines/>
              <w:suppressLineNumbers/>
              <w:suppressAutoHyphens/>
              <w:rPr>
                <w:sz w:val="20"/>
              </w:rPr>
            </w:pPr>
            <w:r w:rsidRPr="00DA21C9">
              <w:rPr>
                <w:sz w:val="20"/>
              </w:rPr>
              <w:t>Возрастная группа – 5 – 6 класс:</w:t>
            </w:r>
            <w:r>
              <w:rPr>
                <w:sz w:val="20"/>
              </w:rPr>
              <w:t xml:space="preserve"> 1,2,3 места – лицей «Синтон». </w:t>
            </w:r>
            <w:r w:rsidRPr="00A660CE">
              <w:rPr>
                <w:sz w:val="20"/>
              </w:rPr>
              <w:t>Возрастная группа – 7 – 8 классы:</w:t>
            </w:r>
            <w:r>
              <w:rPr>
                <w:sz w:val="20"/>
              </w:rPr>
              <w:t xml:space="preserve"> </w:t>
            </w:r>
          </w:p>
          <w:p w:rsidR="00574F86" w:rsidRPr="00C8740A" w:rsidRDefault="00574F86" w:rsidP="005809DC">
            <w:pPr>
              <w:keepNext/>
              <w:keepLines/>
              <w:suppressLineNumbers/>
              <w:suppressAutoHyphens/>
              <w:rPr>
                <w:sz w:val="20"/>
              </w:rPr>
            </w:pPr>
            <w:r>
              <w:rPr>
                <w:sz w:val="20"/>
              </w:rPr>
              <w:t xml:space="preserve">1 место – «ЮТЕКС», 2 место – «Синтон», 3 </w:t>
            </w:r>
            <w:r>
              <w:rPr>
                <w:sz w:val="20"/>
              </w:rPr>
              <w:lastRenderedPageBreak/>
              <w:t xml:space="preserve">место – ООШОТ. </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 xml:space="preserve">Муниципальный конкурс </w:t>
            </w:r>
          </w:p>
          <w:p w:rsidR="00574F86" w:rsidRPr="00C8740A" w:rsidRDefault="00574F86" w:rsidP="005809DC">
            <w:pPr>
              <w:keepNext/>
              <w:keepLines/>
              <w:suppressLineNumbers/>
              <w:suppressAutoHyphens/>
              <w:rPr>
                <w:sz w:val="20"/>
              </w:rPr>
            </w:pPr>
            <w:r w:rsidRPr="00C8740A">
              <w:rPr>
                <w:sz w:val="20"/>
              </w:rPr>
              <w:t>мини-сочинений по безопасности дорожного движения «Письмо водителю», «Письмо пешеходу»</w:t>
            </w:r>
          </w:p>
        </w:tc>
        <w:tc>
          <w:tcPr>
            <w:tcW w:w="4394" w:type="dxa"/>
            <w:shd w:val="clear" w:color="auto" w:fill="auto"/>
          </w:tcPr>
          <w:p w:rsidR="00574F86" w:rsidRDefault="00574F86" w:rsidP="005809DC">
            <w:pPr>
              <w:keepNext/>
              <w:keepLines/>
              <w:suppressLineNumbers/>
              <w:suppressAutoHyphens/>
              <w:rPr>
                <w:sz w:val="20"/>
              </w:rPr>
            </w:pPr>
            <w:r>
              <w:rPr>
                <w:sz w:val="20"/>
              </w:rPr>
              <w:t>Приказ Управления О и ПО от 05.10.2016 № 07-01-05-679 «</w:t>
            </w:r>
            <w:r w:rsidRPr="00AA053B">
              <w:rPr>
                <w:sz w:val="20"/>
              </w:rPr>
              <w:t>О проведении  муниципального конкурса</w:t>
            </w:r>
            <w:r>
              <w:rPr>
                <w:sz w:val="20"/>
              </w:rPr>
              <w:t xml:space="preserve"> </w:t>
            </w:r>
            <w:r w:rsidRPr="00AA053B">
              <w:rPr>
                <w:sz w:val="20"/>
              </w:rPr>
              <w:t>мини-сочинений по безопасности дорожного движения «Письмо водителю», «Письмо пешеходу»</w:t>
            </w:r>
            <w:r>
              <w:rPr>
                <w:sz w:val="20"/>
              </w:rPr>
              <w:t>.</w:t>
            </w:r>
          </w:p>
          <w:p w:rsidR="00574F86" w:rsidRDefault="00574F86" w:rsidP="005809DC">
            <w:pPr>
              <w:keepNext/>
              <w:keepLines/>
              <w:suppressLineNumbers/>
              <w:suppressAutoHyphens/>
              <w:rPr>
                <w:sz w:val="20"/>
              </w:rPr>
            </w:pPr>
            <w:r w:rsidRPr="00C8740A">
              <w:rPr>
                <w:sz w:val="20"/>
              </w:rPr>
              <w:t>Положение о проведении конкурса (утв. приказом).</w:t>
            </w:r>
          </w:p>
          <w:p w:rsidR="00574F86" w:rsidRPr="00C8740A" w:rsidRDefault="00574F86" w:rsidP="005809DC">
            <w:pPr>
              <w:keepNext/>
              <w:keepLines/>
              <w:suppressLineNumbers/>
              <w:suppressAutoHyphens/>
              <w:rPr>
                <w:sz w:val="20"/>
              </w:rPr>
            </w:pPr>
            <w:r>
              <w:rPr>
                <w:sz w:val="20"/>
              </w:rPr>
              <w:t>Приказ Управления О и ПО от 08.11.2016 № 07-01-05-759 «Об итогах проведения муниципального конкурса мини-сочинений по БДД «Письмо водителю», «Письмо пешеходу».</w:t>
            </w:r>
          </w:p>
        </w:tc>
        <w:tc>
          <w:tcPr>
            <w:tcW w:w="3969" w:type="dxa"/>
            <w:shd w:val="clear" w:color="auto" w:fill="auto"/>
          </w:tcPr>
          <w:p w:rsidR="00574F86" w:rsidRDefault="00574F86" w:rsidP="005809DC">
            <w:pPr>
              <w:keepNext/>
              <w:keepLines/>
              <w:suppressLineNumbers/>
              <w:suppressAutoHyphens/>
              <w:rPr>
                <w:sz w:val="20"/>
              </w:rPr>
            </w:pPr>
            <w:r>
              <w:rPr>
                <w:sz w:val="20"/>
              </w:rPr>
              <w:t xml:space="preserve">Приняло участие 40 работ учащихся 2-4 классов из 10 ОО: СОШ №№ 1,8,10,11, Гимназия, Синтон, Марковская, п. </w:t>
            </w:r>
            <w:proofErr w:type="spellStart"/>
            <w:r>
              <w:rPr>
                <w:sz w:val="20"/>
              </w:rPr>
              <w:t>Прикамский</w:t>
            </w:r>
            <w:proofErr w:type="spellEnd"/>
            <w:r>
              <w:rPr>
                <w:sz w:val="20"/>
              </w:rPr>
              <w:t>, с. </w:t>
            </w:r>
            <w:proofErr w:type="spellStart"/>
            <w:r>
              <w:rPr>
                <w:sz w:val="20"/>
              </w:rPr>
              <w:t>Вассята</w:t>
            </w:r>
            <w:proofErr w:type="spellEnd"/>
            <w:r>
              <w:rPr>
                <w:sz w:val="20"/>
              </w:rPr>
              <w:t>, с. Ваньки.</w:t>
            </w:r>
          </w:p>
          <w:p w:rsidR="00574F86" w:rsidRPr="00C8740A" w:rsidRDefault="00574F86" w:rsidP="005809DC">
            <w:pPr>
              <w:keepNext/>
              <w:keepLines/>
              <w:suppressLineNumbers/>
              <w:suppressAutoHyphens/>
              <w:rPr>
                <w:sz w:val="20"/>
              </w:rPr>
            </w:pPr>
            <w:r>
              <w:rPr>
                <w:sz w:val="20"/>
              </w:rPr>
              <w:t xml:space="preserve">Возрастная группа – 2 класс: 1 место – СОШ № 8; 2,3 место – Синтон. Возрастная группа – 3-4 класс: 1 место - </w:t>
            </w:r>
            <w:proofErr w:type="spellStart"/>
            <w:r>
              <w:rPr>
                <w:sz w:val="20"/>
              </w:rPr>
              <w:t>Вассята</w:t>
            </w:r>
            <w:proofErr w:type="spellEnd"/>
            <w:r>
              <w:rPr>
                <w:sz w:val="20"/>
              </w:rPr>
              <w:t>, 2 место – СОШ № 1, 3 место – СОШ № 8 и Марковская СОШ.</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Акция, посвященная Дню памяти жертв ДТП «Мы за безопасный путь».</w:t>
            </w:r>
          </w:p>
        </w:tc>
        <w:tc>
          <w:tcPr>
            <w:tcW w:w="4394" w:type="dxa"/>
            <w:shd w:val="clear" w:color="auto" w:fill="auto"/>
          </w:tcPr>
          <w:p w:rsidR="00574F86" w:rsidRPr="008E06AF" w:rsidRDefault="00574F86" w:rsidP="005809DC">
            <w:pPr>
              <w:keepNext/>
              <w:keepLines/>
              <w:suppressLineNumbers/>
              <w:suppressAutoHyphens/>
              <w:rPr>
                <w:sz w:val="20"/>
              </w:rPr>
            </w:pPr>
            <w:r w:rsidRPr="008E06AF">
              <w:rPr>
                <w:sz w:val="20"/>
              </w:rPr>
              <w:t>Приказ Управления О и ПО от 09.11.2016 № 07-01-05-769 «О проведении  муниципальной Акции,</w:t>
            </w:r>
          </w:p>
          <w:p w:rsidR="00574F86" w:rsidRPr="008E06AF" w:rsidRDefault="00574F86" w:rsidP="005809DC">
            <w:pPr>
              <w:keepNext/>
              <w:keepLines/>
              <w:suppressLineNumbers/>
              <w:suppressAutoHyphens/>
              <w:rPr>
                <w:sz w:val="20"/>
              </w:rPr>
            </w:pPr>
            <w:r w:rsidRPr="008E06AF">
              <w:rPr>
                <w:sz w:val="20"/>
              </w:rPr>
              <w:t>посвящённой Дню памяти жертв</w:t>
            </w:r>
          </w:p>
          <w:p w:rsidR="00574F86" w:rsidRPr="008E06AF" w:rsidRDefault="00574F86" w:rsidP="005809DC">
            <w:pPr>
              <w:keepNext/>
              <w:keepLines/>
              <w:suppressLineNumbers/>
              <w:suppressAutoHyphens/>
              <w:rPr>
                <w:sz w:val="20"/>
              </w:rPr>
            </w:pPr>
            <w:r w:rsidRPr="008E06AF">
              <w:rPr>
                <w:sz w:val="20"/>
              </w:rPr>
              <w:t>дорожно-транспортных происшествий «Мы за безопасный путь»</w:t>
            </w:r>
          </w:p>
          <w:p w:rsidR="00574F86" w:rsidRPr="008E06AF" w:rsidRDefault="00574F86" w:rsidP="005809DC">
            <w:pPr>
              <w:keepNext/>
              <w:keepLines/>
              <w:suppressLineNumbers/>
              <w:suppressAutoHyphens/>
              <w:rPr>
                <w:sz w:val="20"/>
              </w:rPr>
            </w:pPr>
            <w:r w:rsidRPr="008E06AF">
              <w:rPr>
                <w:sz w:val="20"/>
              </w:rPr>
              <w:t>Положение о проведении акции (утв. приказом).</w:t>
            </w:r>
          </w:p>
          <w:p w:rsidR="00574F86" w:rsidRPr="008E06AF" w:rsidRDefault="00574F86" w:rsidP="005809DC">
            <w:pPr>
              <w:keepNext/>
              <w:keepLines/>
              <w:suppressLineNumbers/>
              <w:suppressAutoHyphens/>
              <w:rPr>
                <w:sz w:val="20"/>
              </w:rPr>
            </w:pPr>
            <w:r w:rsidRPr="008E06AF">
              <w:rPr>
                <w:sz w:val="20"/>
              </w:rPr>
              <w:t>Приказ Управления О и ПО от 24.11.2016 № 07-01-05-861 «Об итогах проведения муниципальной Акции, посвященной памяти жертв ДТП «Мы за безопасный путь»</w:t>
            </w:r>
          </w:p>
        </w:tc>
        <w:tc>
          <w:tcPr>
            <w:tcW w:w="3969" w:type="dxa"/>
            <w:shd w:val="clear" w:color="auto" w:fill="auto"/>
          </w:tcPr>
          <w:p w:rsidR="00574F86" w:rsidRPr="00C8740A" w:rsidRDefault="00574F86" w:rsidP="005809DC">
            <w:pPr>
              <w:keepNext/>
              <w:keepLines/>
              <w:suppressLineNumbers/>
              <w:suppressAutoHyphens/>
              <w:rPr>
                <w:sz w:val="20"/>
              </w:rPr>
            </w:pPr>
            <w:r w:rsidRPr="008E06AF">
              <w:rPr>
                <w:sz w:val="20"/>
              </w:rPr>
              <w:t>В акции принимали участие отряды Юных инспекторов движения и другие учащиеся из 6 образовательных организаций, в т.ч.: СОШ № 4, СОШ № 10, ООШ № 13, лицея «Синтон», ЦДЮТТ «ЮТЕКС», СКОШ № 5. Всего приняло участие 58 учащихся.</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sidRPr="00C8740A">
              <w:rPr>
                <w:sz w:val="20"/>
              </w:rPr>
              <w:t>Муниципальная олимпиада по ПДД</w:t>
            </w:r>
          </w:p>
        </w:tc>
        <w:tc>
          <w:tcPr>
            <w:tcW w:w="4394" w:type="dxa"/>
            <w:shd w:val="clear" w:color="auto" w:fill="auto"/>
          </w:tcPr>
          <w:p w:rsidR="00574F86" w:rsidRDefault="00574F86" w:rsidP="005809DC">
            <w:pPr>
              <w:keepNext/>
              <w:keepLines/>
              <w:suppressLineNumbers/>
              <w:suppressAutoHyphens/>
              <w:rPr>
                <w:sz w:val="20"/>
              </w:rPr>
            </w:pPr>
            <w:r>
              <w:rPr>
                <w:sz w:val="20"/>
              </w:rPr>
              <w:t>Приказ Управления О и ПО от 27.10.2016 № 07-01-05-748</w:t>
            </w:r>
            <w:r>
              <w:t xml:space="preserve"> «</w:t>
            </w:r>
            <w:r w:rsidRPr="00F736A0">
              <w:rPr>
                <w:sz w:val="20"/>
              </w:rPr>
              <w:t>О проведении муниципальной Олимпиады по Правилам дорожного движения</w:t>
            </w:r>
            <w:r>
              <w:rPr>
                <w:sz w:val="20"/>
              </w:rPr>
              <w:t>».</w:t>
            </w:r>
          </w:p>
          <w:p w:rsidR="00574F86" w:rsidRDefault="00574F86" w:rsidP="005809DC">
            <w:pPr>
              <w:keepNext/>
              <w:keepLines/>
              <w:suppressLineNumbers/>
              <w:suppressAutoHyphens/>
              <w:rPr>
                <w:sz w:val="20"/>
              </w:rPr>
            </w:pPr>
            <w:r>
              <w:rPr>
                <w:sz w:val="20"/>
              </w:rPr>
              <w:t>Положение о проведении Олимпиады (утв. приказом).</w:t>
            </w:r>
          </w:p>
          <w:p w:rsidR="00574F86" w:rsidRPr="00B33EF9" w:rsidRDefault="00574F86" w:rsidP="005809DC">
            <w:pPr>
              <w:keepNext/>
              <w:keepLines/>
              <w:suppressLineNumbers/>
              <w:suppressAutoHyphens/>
              <w:rPr>
                <w:sz w:val="20"/>
              </w:rPr>
            </w:pPr>
            <w:r w:rsidRPr="00B33EF9">
              <w:rPr>
                <w:sz w:val="20"/>
              </w:rPr>
              <w:t>Приказ Управления О и ПО от 21.11.2016 № 07-01-05-851</w:t>
            </w:r>
            <w:r>
              <w:rPr>
                <w:sz w:val="20"/>
              </w:rPr>
              <w:t xml:space="preserve"> «</w:t>
            </w:r>
            <w:r w:rsidRPr="00B33EF9">
              <w:rPr>
                <w:sz w:val="20"/>
              </w:rPr>
              <w:t xml:space="preserve">Об итогах проведения муниципальной Олимпиады </w:t>
            </w:r>
          </w:p>
          <w:p w:rsidR="00574F86" w:rsidRPr="00C8740A" w:rsidRDefault="00574F86" w:rsidP="005809DC">
            <w:pPr>
              <w:keepNext/>
              <w:keepLines/>
              <w:suppressLineNumbers/>
              <w:suppressAutoHyphens/>
              <w:rPr>
                <w:sz w:val="20"/>
              </w:rPr>
            </w:pPr>
            <w:r w:rsidRPr="00B33EF9">
              <w:rPr>
                <w:sz w:val="20"/>
              </w:rPr>
              <w:t>по безопасности дорожного движения</w:t>
            </w:r>
            <w:r>
              <w:rPr>
                <w:sz w:val="20"/>
              </w:rPr>
              <w:t>»</w:t>
            </w:r>
          </w:p>
        </w:tc>
        <w:tc>
          <w:tcPr>
            <w:tcW w:w="3969" w:type="dxa"/>
            <w:shd w:val="clear" w:color="auto" w:fill="auto"/>
          </w:tcPr>
          <w:p w:rsidR="00574F86" w:rsidRPr="00C8740A" w:rsidRDefault="00574F86" w:rsidP="005809DC">
            <w:pPr>
              <w:keepNext/>
              <w:keepLines/>
              <w:suppressLineNumbers/>
              <w:suppressAutoHyphens/>
              <w:rPr>
                <w:sz w:val="20"/>
              </w:rPr>
            </w:pPr>
            <w:r>
              <w:rPr>
                <w:sz w:val="20"/>
              </w:rPr>
              <w:t>М</w:t>
            </w:r>
            <w:r w:rsidRPr="00885BFB">
              <w:rPr>
                <w:sz w:val="20"/>
              </w:rPr>
              <w:t xml:space="preserve">униципальная  Олимпиада по </w:t>
            </w:r>
            <w:r>
              <w:rPr>
                <w:sz w:val="20"/>
              </w:rPr>
              <w:t>БДД</w:t>
            </w:r>
            <w:r w:rsidRPr="00885BFB">
              <w:rPr>
                <w:sz w:val="20"/>
              </w:rPr>
              <w:t xml:space="preserve">  проведена </w:t>
            </w:r>
            <w:r>
              <w:rPr>
                <w:sz w:val="20"/>
              </w:rPr>
              <w:t>для учащихся 5–</w:t>
            </w:r>
            <w:r w:rsidRPr="00885BFB">
              <w:rPr>
                <w:sz w:val="20"/>
              </w:rPr>
              <w:t>10 классов</w:t>
            </w:r>
            <w:r>
              <w:rPr>
                <w:sz w:val="20"/>
              </w:rPr>
              <w:t xml:space="preserve">. </w:t>
            </w:r>
            <w:r w:rsidRPr="00766EE7">
              <w:rPr>
                <w:sz w:val="20"/>
              </w:rPr>
              <w:t>В основном составе п</w:t>
            </w:r>
            <w:r>
              <w:rPr>
                <w:sz w:val="20"/>
              </w:rPr>
              <w:t>риняли участие учащиеся из 9 ОО</w:t>
            </w:r>
            <w:r w:rsidRPr="00766EE7">
              <w:rPr>
                <w:sz w:val="20"/>
              </w:rPr>
              <w:t xml:space="preserve">: СОШ №№ 2, 4, 10, 11, ООШ № 13, лицея «Синтон», </w:t>
            </w:r>
            <w:proofErr w:type="spellStart"/>
            <w:r w:rsidRPr="00766EE7">
              <w:rPr>
                <w:sz w:val="20"/>
              </w:rPr>
              <w:t>Фокинской</w:t>
            </w:r>
            <w:proofErr w:type="spellEnd"/>
            <w:r w:rsidRPr="00766EE7">
              <w:rPr>
                <w:sz w:val="20"/>
              </w:rPr>
              <w:t xml:space="preserve"> СКОШИ, ООШОТ, «ЮТЕКС». В дополнительном составе п</w:t>
            </w:r>
            <w:r>
              <w:rPr>
                <w:sz w:val="20"/>
              </w:rPr>
              <w:t>риняли участие учащиеся из 6 ОО</w:t>
            </w:r>
            <w:r w:rsidRPr="00766EE7">
              <w:rPr>
                <w:sz w:val="20"/>
              </w:rPr>
              <w:t>: С</w:t>
            </w:r>
            <w:r>
              <w:rPr>
                <w:sz w:val="20"/>
              </w:rPr>
              <w:t>ОШ № 7, ООШ № 12, Гимназия, СК</w:t>
            </w:r>
            <w:r w:rsidRPr="00766EE7">
              <w:rPr>
                <w:sz w:val="20"/>
              </w:rPr>
              <w:t>ОШ № 5, СОШ с. Фок</w:t>
            </w:r>
            <w:r>
              <w:rPr>
                <w:sz w:val="20"/>
              </w:rPr>
              <w:t>и, с. Сосново. Всего 65 участников</w:t>
            </w:r>
            <w:r w:rsidRPr="00766EE7">
              <w:rPr>
                <w:sz w:val="20"/>
              </w:rPr>
              <w:t>.</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A71F8C" w:rsidRDefault="00574F86" w:rsidP="005809DC">
            <w:pPr>
              <w:keepNext/>
              <w:keepLines/>
              <w:suppressLineNumbers/>
              <w:suppressAutoHyphens/>
              <w:rPr>
                <w:sz w:val="20"/>
              </w:rPr>
            </w:pPr>
            <w:r w:rsidRPr="00A71F8C">
              <w:rPr>
                <w:sz w:val="20"/>
              </w:rPr>
              <w:t>Муниципальный слет–конкурс отрядов «Юный инспектор движения»</w:t>
            </w:r>
          </w:p>
        </w:tc>
        <w:tc>
          <w:tcPr>
            <w:tcW w:w="4394" w:type="dxa"/>
            <w:shd w:val="clear" w:color="auto" w:fill="auto"/>
          </w:tcPr>
          <w:p w:rsidR="00574F86" w:rsidRDefault="00574F86" w:rsidP="005809DC">
            <w:pPr>
              <w:keepNext/>
              <w:keepLines/>
              <w:suppressLineNumbers/>
              <w:suppressAutoHyphens/>
              <w:rPr>
                <w:sz w:val="20"/>
              </w:rPr>
            </w:pPr>
            <w:r>
              <w:rPr>
                <w:sz w:val="20"/>
              </w:rPr>
              <w:t>Приказ Управления О и ПО от</w:t>
            </w:r>
            <w:r w:rsidRPr="00C8740A">
              <w:rPr>
                <w:sz w:val="20"/>
              </w:rPr>
              <w:t xml:space="preserve"> </w:t>
            </w:r>
            <w:r>
              <w:rPr>
                <w:sz w:val="20"/>
              </w:rPr>
              <w:t>01.09.2016 № 07-01-05-592 «О проведении муниципального слета-конкурса отрядов «Юных инспекторов движения».</w:t>
            </w:r>
          </w:p>
          <w:p w:rsidR="00574F86" w:rsidRDefault="00574F86" w:rsidP="005809DC">
            <w:pPr>
              <w:keepNext/>
              <w:keepLines/>
              <w:suppressLineNumbers/>
              <w:suppressAutoHyphens/>
              <w:rPr>
                <w:sz w:val="20"/>
              </w:rPr>
            </w:pPr>
            <w:r w:rsidRPr="00C8740A">
              <w:rPr>
                <w:sz w:val="20"/>
              </w:rPr>
              <w:t>Положение о проведении конкурса (утв. приказом).</w:t>
            </w:r>
          </w:p>
          <w:p w:rsidR="00574F86" w:rsidRDefault="00574F86" w:rsidP="005809DC">
            <w:pPr>
              <w:keepNext/>
              <w:keepLines/>
              <w:suppressLineNumbers/>
              <w:suppressAutoHyphens/>
              <w:rPr>
                <w:sz w:val="20"/>
              </w:rPr>
            </w:pPr>
            <w:r>
              <w:rPr>
                <w:sz w:val="20"/>
              </w:rPr>
              <w:t>Приказ Управления О и ПО от</w:t>
            </w:r>
            <w:r w:rsidRPr="00C8740A">
              <w:rPr>
                <w:sz w:val="20"/>
              </w:rPr>
              <w:t xml:space="preserve"> </w:t>
            </w:r>
            <w:r>
              <w:rPr>
                <w:sz w:val="20"/>
              </w:rPr>
              <w:t>15.09.2016 № 07-01-05-632 «О внесении изменения в приказ от 01.09.2016 № 07-01-05-592 «О проведении муниципального слета-конкурса отрядов «Юных инспекторов движения». Положение в новой редакции (утв. приказом).</w:t>
            </w:r>
          </w:p>
          <w:p w:rsidR="00574F86" w:rsidRPr="00A71F8C" w:rsidRDefault="00574F86" w:rsidP="005809DC">
            <w:pPr>
              <w:keepNext/>
              <w:keepLines/>
              <w:suppressLineNumbers/>
              <w:suppressAutoHyphens/>
              <w:rPr>
                <w:sz w:val="20"/>
              </w:rPr>
            </w:pPr>
            <w:r w:rsidRPr="002F12CF">
              <w:rPr>
                <w:sz w:val="20"/>
              </w:rPr>
              <w:t>Приказ Управления О и ПО от 14.11.2016 № 07-01-05-834</w:t>
            </w:r>
            <w:r>
              <w:t xml:space="preserve"> «</w:t>
            </w:r>
            <w:r w:rsidRPr="002F12CF">
              <w:rPr>
                <w:sz w:val="20"/>
              </w:rPr>
              <w:t>Об итогах проведения муниципального слёта-конкурса отрядов «Юных инспекторов движения»</w:t>
            </w:r>
          </w:p>
        </w:tc>
        <w:tc>
          <w:tcPr>
            <w:tcW w:w="3969" w:type="dxa"/>
            <w:shd w:val="clear" w:color="auto" w:fill="auto"/>
          </w:tcPr>
          <w:p w:rsidR="00574F86" w:rsidRPr="005A71EC" w:rsidRDefault="00574F86" w:rsidP="005809DC">
            <w:pPr>
              <w:keepNext/>
              <w:keepLines/>
              <w:suppressLineNumbers/>
              <w:suppressAutoHyphens/>
              <w:rPr>
                <w:sz w:val="18"/>
                <w:szCs w:val="18"/>
              </w:rPr>
            </w:pPr>
            <w:r w:rsidRPr="005A71EC">
              <w:rPr>
                <w:sz w:val="18"/>
                <w:szCs w:val="18"/>
              </w:rPr>
              <w:t xml:space="preserve">Слет-конкурс включал в себя конкурсную часть «Юный инспектор» и фестивальную часть «Юный пропагандист». Конкурсная часть состояла из 6 станций в командном зачете. Фестивальная часть состояла из 3 творческих командных конкурсов для участников слёта и конкурса среди руководителей отрядов ЮИД. В конкурсе приняли участие 8 команд из 9 образовательных организаций: СОШ № 2, 4, 7, 10, 11, лицей «Синтон», «Гимназия», Центр «ЮТЕКС» (учащиеся ООШ № 12). Всего </w:t>
            </w:r>
            <w:r>
              <w:rPr>
                <w:sz w:val="18"/>
                <w:szCs w:val="18"/>
              </w:rPr>
              <w:t>было</w:t>
            </w:r>
            <w:r w:rsidRPr="005A71EC">
              <w:rPr>
                <w:sz w:val="18"/>
                <w:szCs w:val="18"/>
              </w:rPr>
              <w:t xml:space="preserve"> 32 участника.</w:t>
            </w:r>
          </w:p>
          <w:p w:rsidR="00574F86" w:rsidRPr="005A71EC" w:rsidRDefault="00574F86" w:rsidP="005809DC">
            <w:pPr>
              <w:keepNext/>
              <w:keepLines/>
              <w:suppressLineNumbers/>
              <w:suppressAutoHyphens/>
              <w:rPr>
                <w:sz w:val="18"/>
                <w:szCs w:val="18"/>
              </w:rPr>
            </w:pPr>
            <w:r w:rsidRPr="005A71EC">
              <w:rPr>
                <w:sz w:val="18"/>
                <w:szCs w:val="18"/>
              </w:rPr>
              <w:t>1 место – ЮТЕКС, 2 место – Синтон, 3 место – СОШ № 7.</w:t>
            </w:r>
          </w:p>
        </w:tc>
      </w:tr>
      <w:tr w:rsidR="00574F86" w:rsidRPr="00C8740A" w:rsidTr="00574F86">
        <w:tc>
          <w:tcPr>
            <w:tcW w:w="425" w:type="dxa"/>
            <w:shd w:val="clear" w:color="auto" w:fill="auto"/>
          </w:tcPr>
          <w:p w:rsidR="00574F86" w:rsidRPr="00C8740A" w:rsidRDefault="00574F86" w:rsidP="005809DC">
            <w:pPr>
              <w:pStyle w:val="a6"/>
              <w:keepNext/>
              <w:keepLines/>
              <w:numPr>
                <w:ilvl w:val="0"/>
                <w:numId w:val="34"/>
              </w:numPr>
              <w:suppressLineNumbers/>
              <w:suppressAutoHyphens/>
              <w:spacing w:after="0" w:line="240" w:lineRule="auto"/>
              <w:rPr>
                <w:sz w:val="20"/>
                <w:szCs w:val="20"/>
              </w:rPr>
            </w:pPr>
          </w:p>
        </w:tc>
        <w:tc>
          <w:tcPr>
            <w:tcW w:w="1844" w:type="dxa"/>
            <w:shd w:val="clear" w:color="auto" w:fill="auto"/>
          </w:tcPr>
          <w:p w:rsidR="00574F86" w:rsidRPr="00C8740A" w:rsidRDefault="00574F86" w:rsidP="005809DC">
            <w:pPr>
              <w:keepNext/>
              <w:keepLines/>
              <w:suppressLineNumbers/>
              <w:suppressAutoHyphens/>
              <w:rPr>
                <w:sz w:val="20"/>
              </w:rPr>
            </w:pPr>
            <w:r>
              <w:rPr>
                <w:sz w:val="20"/>
              </w:rPr>
              <w:t>Акция «Подарок первокласснику»</w:t>
            </w:r>
            <w:r w:rsidRPr="00C8740A">
              <w:rPr>
                <w:sz w:val="20"/>
              </w:rPr>
              <w:t xml:space="preserve"> </w:t>
            </w:r>
          </w:p>
        </w:tc>
        <w:tc>
          <w:tcPr>
            <w:tcW w:w="4394" w:type="dxa"/>
            <w:shd w:val="clear" w:color="auto" w:fill="auto"/>
          </w:tcPr>
          <w:p w:rsidR="00574F86" w:rsidRDefault="00574F86" w:rsidP="005809DC">
            <w:pPr>
              <w:keepNext/>
              <w:keepLines/>
              <w:suppressLineNumbers/>
              <w:suppressAutoHyphens/>
              <w:jc w:val="both"/>
              <w:rPr>
                <w:sz w:val="20"/>
              </w:rPr>
            </w:pPr>
            <w:r>
              <w:rPr>
                <w:sz w:val="20"/>
              </w:rPr>
              <w:t>Приказ Управления О и ПО от 01.12.2016 № 07-01-05-896 «</w:t>
            </w:r>
            <w:r w:rsidRPr="008A5F80">
              <w:rPr>
                <w:sz w:val="20"/>
              </w:rPr>
              <w:t xml:space="preserve">О проведении  </w:t>
            </w:r>
            <w:r>
              <w:rPr>
                <w:sz w:val="20"/>
              </w:rPr>
              <w:t>м</w:t>
            </w:r>
            <w:r w:rsidRPr="008A5F80">
              <w:rPr>
                <w:sz w:val="20"/>
              </w:rPr>
              <w:t>униципальной акции «Подарок первокласснику»</w:t>
            </w:r>
            <w:r>
              <w:rPr>
                <w:sz w:val="20"/>
              </w:rPr>
              <w:t>.</w:t>
            </w:r>
          </w:p>
          <w:p w:rsidR="00574F86" w:rsidRDefault="00574F86" w:rsidP="005809DC">
            <w:pPr>
              <w:keepNext/>
              <w:keepLines/>
              <w:suppressLineNumbers/>
              <w:suppressAutoHyphens/>
              <w:rPr>
                <w:sz w:val="20"/>
              </w:rPr>
            </w:pPr>
            <w:r w:rsidRPr="00C8740A">
              <w:rPr>
                <w:sz w:val="20"/>
              </w:rPr>
              <w:t>Положение о проведении конкурса (утв. приказом).</w:t>
            </w:r>
            <w:r>
              <w:rPr>
                <w:sz w:val="20"/>
              </w:rPr>
              <w:t xml:space="preserve">  </w:t>
            </w:r>
          </w:p>
          <w:p w:rsidR="00574F86" w:rsidRPr="00C8740A" w:rsidRDefault="00574F86" w:rsidP="005809DC">
            <w:pPr>
              <w:keepNext/>
              <w:keepLines/>
              <w:suppressLineNumbers/>
              <w:suppressAutoHyphens/>
              <w:rPr>
                <w:sz w:val="20"/>
              </w:rPr>
            </w:pPr>
          </w:p>
        </w:tc>
        <w:tc>
          <w:tcPr>
            <w:tcW w:w="3969" w:type="dxa"/>
            <w:shd w:val="clear" w:color="auto" w:fill="auto"/>
          </w:tcPr>
          <w:p w:rsidR="00574F86" w:rsidRDefault="00574F86" w:rsidP="005809DC">
            <w:pPr>
              <w:keepNext/>
              <w:keepLines/>
              <w:suppressLineNumbers/>
              <w:suppressAutoHyphens/>
              <w:rPr>
                <w:sz w:val="20"/>
              </w:rPr>
            </w:pPr>
            <w:r>
              <w:rPr>
                <w:sz w:val="20"/>
              </w:rPr>
              <w:t xml:space="preserve">Наборы выданы сотрудниками отдела ГИБДД всем первоклассникам Чайковского муниципального района в количестве 1500 шт.  </w:t>
            </w:r>
          </w:p>
          <w:p w:rsidR="00574F86" w:rsidRPr="00143EE1" w:rsidRDefault="00574F86" w:rsidP="005809DC">
            <w:pPr>
              <w:keepNext/>
              <w:keepLines/>
              <w:suppressLineNumbers/>
              <w:suppressAutoHyphens/>
              <w:rPr>
                <w:sz w:val="20"/>
              </w:rPr>
            </w:pPr>
          </w:p>
        </w:tc>
      </w:tr>
    </w:tbl>
    <w:p w:rsidR="00574F86" w:rsidRDefault="00574F86" w:rsidP="005809DC">
      <w:pPr>
        <w:keepNext/>
        <w:keepLines/>
        <w:suppressLineNumbers/>
        <w:suppressAutoHyphens/>
        <w:ind w:firstLine="708"/>
        <w:jc w:val="both"/>
        <w:rPr>
          <w:szCs w:val="28"/>
        </w:rPr>
      </w:pPr>
      <w:r>
        <w:rPr>
          <w:szCs w:val="28"/>
        </w:rPr>
        <w:t>И 2 мероприятий краевого уровня:</w:t>
      </w:r>
    </w:p>
    <w:p w:rsidR="00574F86" w:rsidRPr="00574F86" w:rsidRDefault="00574F86" w:rsidP="005809DC">
      <w:pPr>
        <w:pStyle w:val="a6"/>
        <w:keepNext/>
        <w:keepLines/>
        <w:numPr>
          <w:ilvl w:val="0"/>
          <w:numId w:val="33"/>
        </w:numPr>
        <w:suppressLineNumbers/>
        <w:suppressAutoHyphens/>
        <w:ind w:left="0" w:firstLine="709"/>
        <w:jc w:val="both"/>
        <w:rPr>
          <w:rFonts w:ascii="Times New Roman" w:hAnsi="Times New Roman"/>
          <w:sz w:val="28"/>
          <w:szCs w:val="28"/>
        </w:rPr>
      </w:pPr>
      <w:r w:rsidRPr="00574F86">
        <w:rPr>
          <w:rFonts w:ascii="Times New Roman" w:hAnsi="Times New Roman"/>
          <w:sz w:val="28"/>
          <w:szCs w:val="28"/>
        </w:rPr>
        <w:t>«Безопасное колесо» В общем зачете команда заняла 20 место из 40. На этапе «Медицина»  мальчики заняли 1 и 2 места в личном зачете</w:t>
      </w:r>
    </w:p>
    <w:p w:rsidR="00574F86" w:rsidRPr="00574F86" w:rsidRDefault="00574F86" w:rsidP="005809DC">
      <w:pPr>
        <w:pStyle w:val="a6"/>
        <w:keepNext/>
        <w:keepLines/>
        <w:numPr>
          <w:ilvl w:val="0"/>
          <w:numId w:val="33"/>
        </w:numPr>
        <w:suppressLineNumbers/>
        <w:suppressAutoHyphens/>
        <w:ind w:left="0" w:firstLine="709"/>
        <w:jc w:val="both"/>
        <w:rPr>
          <w:rFonts w:ascii="Times New Roman" w:hAnsi="Times New Roman"/>
          <w:sz w:val="28"/>
          <w:szCs w:val="28"/>
        </w:rPr>
      </w:pPr>
      <w:r w:rsidRPr="00574F86">
        <w:rPr>
          <w:rFonts w:ascii="Times New Roman" w:hAnsi="Times New Roman"/>
          <w:b/>
          <w:sz w:val="28"/>
          <w:szCs w:val="28"/>
        </w:rPr>
        <w:lastRenderedPageBreak/>
        <w:t xml:space="preserve">«Школа безопасности 2016» </w:t>
      </w:r>
      <w:r w:rsidRPr="00574F86">
        <w:rPr>
          <w:rFonts w:ascii="Times New Roman" w:hAnsi="Times New Roman"/>
          <w:sz w:val="28"/>
          <w:szCs w:val="28"/>
        </w:rPr>
        <w:t xml:space="preserve">в общем зачете соревнований команда Чайковского района заняла второе место. Чайковская команда стала лучшей в главном виде соревнований «Маршрут выживания», заняла 3 место в виде «Комбинированная пожарная эстафета 4х100», 2 место в виде «Поисково-спасательные работы», 3 место в «Конкурсной программе». </w:t>
      </w:r>
    </w:p>
    <w:p w:rsidR="00574F86" w:rsidRPr="002A1FE9" w:rsidRDefault="00574F86" w:rsidP="005809DC">
      <w:pPr>
        <w:keepNext/>
        <w:keepLines/>
        <w:suppressLineNumbers/>
        <w:suppressAutoHyphens/>
        <w:ind w:firstLine="709"/>
        <w:jc w:val="both"/>
        <w:rPr>
          <w:szCs w:val="28"/>
        </w:rPr>
      </w:pPr>
      <w:r w:rsidRPr="002A1FE9">
        <w:rPr>
          <w:szCs w:val="28"/>
        </w:rPr>
        <w:t>Проведено 4 заседания комиссии по профилактике безопасности дорожного движения, на которых рассм</w:t>
      </w:r>
      <w:r>
        <w:rPr>
          <w:szCs w:val="28"/>
        </w:rPr>
        <w:t>о</w:t>
      </w:r>
      <w:r w:rsidRPr="002A1FE9">
        <w:rPr>
          <w:szCs w:val="28"/>
        </w:rPr>
        <w:t>трены вопросы состояния дорожного полотна, своевременное проведение ремонтных работ и нанесение дорожной разметки.</w:t>
      </w:r>
    </w:p>
    <w:p w:rsidR="00574F86" w:rsidRPr="002A1FE9" w:rsidRDefault="00574F86" w:rsidP="005809DC">
      <w:pPr>
        <w:keepNext/>
        <w:keepLines/>
        <w:suppressLineNumbers/>
        <w:suppressAutoHyphens/>
        <w:ind w:firstLine="709"/>
        <w:jc w:val="both"/>
        <w:rPr>
          <w:szCs w:val="28"/>
        </w:rPr>
      </w:pPr>
      <w:r w:rsidRPr="002A1FE9">
        <w:rPr>
          <w:szCs w:val="28"/>
        </w:rPr>
        <w:t xml:space="preserve">Состояние дорожной сети в Чайковском городском поселении неудовлетворительное за счет недостаточного финансирования работ по содержанию городских дорог. </w:t>
      </w:r>
      <w:bookmarkStart w:id="430" w:name="_Toc453939270"/>
      <w:r w:rsidRPr="002A1FE9">
        <w:rPr>
          <w:szCs w:val="28"/>
        </w:rPr>
        <w:t>Состояния преступности на территории Чайковского муниципального района, профилактика правонарушений, антитеррористические мероприятия</w:t>
      </w:r>
      <w:bookmarkEnd w:id="430"/>
      <w:r w:rsidRPr="002A1FE9">
        <w:rPr>
          <w:szCs w:val="28"/>
        </w:rPr>
        <w:t xml:space="preserve"> </w:t>
      </w:r>
    </w:p>
    <w:p w:rsidR="00574F86" w:rsidRPr="00925D08" w:rsidRDefault="00574F86" w:rsidP="005809DC">
      <w:pPr>
        <w:keepNext/>
        <w:keepLines/>
        <w:suppressLineNumbers/>
        <w:suppressAutoHyphens/>
        <w:ind w:firstLine="709"/>
        <w:jc w:val="both"/>
        <w:rPr>
          <w:highlight w:val="yellow"/>
        </w:rPr>
      </w:pPr>
    </w:p>
    <w:p w:rsidR="00A27204" w:rsidRPr="00574F86" w:rsidRDefault="00A27204" w:rsidP="00451AF9">
      <w:pPr>
        <w:pStyle w:val="20"/>
        <w:numPr>
          <w:ilvl w:val="2"/>
          <w:numId w:val="1"/>
        </w:numPr>
        <w:suppressLineNumbers/>
        <w:tabs>
          <w:tab w:val="left" w:pos="0"/>
        </w:tabs>
        <w:suppressAutoHyphens/>
        <w:spacing w:before="0" w:line="240" w:lineRule="auto"/>
        <w:ind w:left="0" w:firstLine="425"/>
        <w:jc w:val="both"/>
        <w:rPr>
          <w:rFonts w:ascii="Times New Roman" w:hAnsi="Times New Roman"/>
          <w:color w:val="auto"/>
          <w:sz w:val="28"/>
          <w:szCs w:val="28"/>
        </w:rPr>
      </w:pPr>
      <w:bookmarkStart w:id="431" w:name="_Toc483299256"/>
      <w:r w:rsidRPr="00574F86">
        <w:rPr>
          <w:rFonts w:ascii="Times New Roman" w:hAnsi="Times New Roman"/>
          <w:color w:val="auto"/>
          <w:sz w:val="28"/>
          <w:szCs w:val="28"/>
        </w:rPr>
        <w:t>Состояния преступности на территории Чайковского муниципального района, профилактика правонарушений, антитеррористические мероприятия</w:t>
      </w:r>
      <w:bookmarkEnd w:id="431"/>
      <w:r w:rsidRPr="00574F86">
        <w:rPr>
          <w:rFonts w:ascii="Times New Roman" w:hAnsi="Times New Roman"/>
          <w:color w:val="auto"/>
          <w:sz w:val="28"/>
          <w:szCs w:val="28"/>
        </w:rPr>
        <w:t xml:space="preserve"> </w:t>
      </w:r>
    </w:p>
    <w:p w:rsidR="00574F86" w:rsidRDefault="00574F86" w:rsidP="005809DC">
      <w:pPr>
        <w:keepNext/>
        <w:keepLines/>
        <w:suppressLineNumbers/>
        <w:suppressAutoHyphens/>
        <w:ind w:firstLine="709"/>
        <w:jc w:val="both"/>
        <w:rPr>
          <w:szCs w:val="28"/>
        </w:rPr>
      </w:pPr>
      <w:r w:rsidRPr="00574F86">
        <w:t>Не смотря на проводимый комплекс работ на территории Чайковского района в 2016 году отмечается  рост уровня преступности</w:t>
      </w:r>
      <w:r w:rsidRPr="002A1FE9">
        <w:t xml:space="preserve"> на десять тысяч населения с </w:t>
      </w:r>
      <w:r>
        <w:t>121,3 до 131,6</w:t>
      </w:r>
      <w:r w:rsidRPr="002A1FE9">
        <w:t xml:space="preserve"> в среднем по Пермскому краю данный показатель составил </w:t>
      </w:r>
      <w:r>
        <w:t>189,9</w:t>
      </w:r>
      <w:r w:rsidRPr="002A1FE9">
        <w:t xml:space="preserve">, а общий рост зарегистрированных преступлений составил </w:t>
      </w:r>
      <w:r>
        <w:t>8,7</w:t>
      </w:r>
      <w:r w:rsidRPr="002A1FE9">
        <w:t xml:space="preserve">%. </w:t>
      </w:r>
      <w:r w:rsidRPr="00BB4A68">
        <w:rPr>
          <w:szCs w:val="28"/>
        </w:rPr>
        <w:t>но по прежнему остается одним из самых минимальным по Пермскому к</w:t>
      </w:r>
      <w:r>
        <w:rPr>
          <w:szCs w:val="28"/>
        </w:rPr>
        <w:t>раю (Рис. 1).</w:t>
      </w:r>
    </w:p>
    <w:p w:rsidR="00574F86" w:rsidRPr="006D4B82" w:rsidRDefault="00574F86" w:rsidP="005809DC">
      <w:pPr>
        <w:pStyle w:val="a6"/>
        <w:keepNext/>
        <w:keepLines/>
        <w:suppressLineNumbers/>
        <w:suppressAutoHyphens/>
        <w:spacing w:line="360" w:lineRule="auto"/>
        <w:ind w:left="0" w:firstLine="709"/>
        <w:jc w:val="right"/>
        <w:rPr>
          <w:sz w:val="24"/>
          <w:szCs w:val="28"/>
        </w:rPr>
      </w:pPr>
      <w:r w:rsidRPr="00E50008">
        <w:rPr>
          <w:sz w:val="24"/>
          <w:szCs w:val="28"/>
        </w:rPr>
        <w:t>.</w:t>
      </w:r>
    </w:p>
    <w:p w:rsidR="00574F86" w:rsidRPr="00BB4A68" w:rsidRDefault="00574F86" w:rsidP="005809DC">
      <w:pPr>
        <w:pStyle w:val="a6"/>
        <w:keepNext/>
        <w:keepLines/>
        <w:suppressLineNumbers/>
        <w:suppressAutoHyphens/>
        <w:spacing w:line="360" w:lineRule="auto"/>
        <w:ind w:left="0"/>
        <w:jc w:val="both"/>
        <w:rPr>
          <w:sz w:val="28"/>
          <w:szCs w:val="28"/>
        </w:rPr>
      </w:pPr>
      <w:r w:rsidRPr="00BB4A68">
        <w:rPr>
          <w:noProof/>
          <w:sz w:val="28"/>
          <w:szCs w:val="28"/>
          <w:lang w:eastAsia="ru-RU"/>
        </w:rPr>
        <w:drawing>
          <wp:inline distT="0" distB="0" distL="0" distR="0">
            <wp:extent cx="6299200" cy="2519186"/>
            <wp:effectExtent l="19050" t="0" r="2540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74F86" w:rsidRDefault="00574F86" w:rsidP="005809DC">
      <w:pPr>
        <w:pStyle w:val="a6"/>
        <w:keepNext/>
        <w:keepLines/>
        <w:suppressLineNumbers/>
        <w:suppressAutoHyphens/>
        <w:spacing w:line="360" w:lineRule="auto"/>
        <w:ind w:left="0"/>
        <w:jc w:val="center"/>
        <w:rPr>
          <w:bCs/>
          <w:sz w:val="28"/>
          <w:szCs w:val="28"/>
        </w:rPr>
      </w:pPr>
      <w:r>
        <w:rPr>
          <w:bCs/>
          <w:sz w:val="28"/>
          <w:szCs w:val="28"/>
        </w:rPr>
        <w:t xml:space="preserve">Рис.1. </w:t>
      </w:r>
      <w:r w:rsidRPr="006D4B82">
        <w:rPr>
          <w:bCs/>
          <w:sz w:val="28"/>
          <w:szCs w:val="28"/>
        </w:rPr>
        <w:t>Уровень преступности на 10 тыс. населения</w:t>
      </w:r>
    </w:p>
    <w:p w:rsidR="00574F86" w:rsidRPr="006D4B82" w:rsidRDefault="00574F86" w:rsidP="005809DC">
      <w:pPr>
        <w:keepNext/>
        <w:keepLines/>
        <w:suppressLineNumbers/>
        <w:suppressAutoHyphens/>
        <w:jc w:val="center"/>
        <w:rPr>
          <w:sz w:val="24"/>
          <w:szCs w:val="24"/>
        </w:rPr>
      </w:pPr>
      <w:r w:rsidRPr="006D4B82">
        <w:rPr>
          <w:sz w:val="24"/>
          <w:szCs w:val="24"/>
        </w:rPr>
        <w:t>*Сост. по источнику: Анализ оперативной обстановки в Пермском крае за 2016 год// ГУ МВД России по Пермскому краю, Пермь 2017.</w:t>
      </w:r>
    </w:p>
    <w:p w:rsidR="00574F86" w:rsidRPr="002A1FE9" w:rsidRDefault="00574F86" w:rsidP="005809DC">
      <w:pPr>
        <w:keepNext/>
        <w:keepLines/>
        <w:suppressLineNumbers/>
        <w:suppressAutoHyphens/>
        <w:ind w:firstLine="709"/>
        <w:jc w:val="both"/>
      </w:pPr>
    </w:p>
    <w:p w:rsidR="00574F86" w:rsidRDefault="00574F86" w:rsidP="005809DC">
      <w:pPr>
        <w:keepNext/>
        <w:keepLines/>
        <w:suppressLineNumbers/>
        <w:suppressAutoHyphens/>
        <w:ind w:firstLine="709"/>
        <w:jc w:val="both"/>
      </w:pPr>
      <w:r w:rsidRPr="002A1FE9">
        <w:t>Значительный рост количества зарегистрированных преступлений обусловлен ростом выявленных сотрудниками ОМВД преступлений превентивной направленности.</w:t>
      </w:r>
    </w:p>
    <w:p w:rsidR="00574F86" w:rsidRPr="002A1FE9" w:rsidRDefault="00574F86" w:rsidP="005809DC">
      <w:pPr>
        <w:keepNext/>
        <w:keepLines/>
        <w:suppressLineNumbers/>
        <w:suppressAutoHyphens/>
        <w:ind w:firstLine="709"/>
        <w:jc w:val="both"/>
      </w:pPr>
      <w:r w:rsidRPr="002A1FE9">
        <w:lastRenderedPageBreak/>
        <w:t>А именно</w:t>
      </w:r>
      <w:r w:rsidR="007041C1">
        <w:t>,</w:t>
      </w:r>
      <w:r w:rsidRPr="002A1FE9">
        <w:t xml:space="preserve"> федеральным законом от 31 декабря 2014 года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вступающим в законную силу с 1 июля 2015 года, была введена уголовная ответственность за управление транспортными средствами в состоянии опьянения (статья 264.1, которой был дополнен  Уголовный кодекс Российской Федерации). Данные нововведения существенно повлияли на статистические данные учета преступлений ввиду того, что до 1 июля 2015 года данное правонарушение не являлось преступлением и регистрировалось в рамках кодекса об административных правонарушениях.</w:t>
      </w:r>
    </w:p>
    <w:p w:rsidR="00574F86" w:rsidRPr="00925D08" w:rsidRDefault="00574F86" w:rsidP="005809DC">
      <w:pPr>
        <w:keepNext/>
        <w:keepLines/>
        <w:suppressLineNumbers/>
        <w:suppressAutoHyphens/>
        <w:ind w:firstLine="709"/>
        <w:jc w:val="both"/>
        <w:rPr>
          <w:highlight w:val="yellow"/>
        </w:rPr>
      </w:pPr>
    </w:p>
    <w:p w:rsidR="00A27204" w:rsidRPr="00771B7E" w:rsidRDefault="00A27204" w:rsidP="00451AF9">
      <w:pPr>
        <w:pStyle w:val="20"/>
        <w:numPr>
          <w:ilvl w:val="2"/>
          <w:numId w:val="1"/>
        </w:numPr>
        <w:suppressLineNumbers/>
        <w:tabs>
          <w:tab w:val="left" w:pos="1560"/>
        </w:tabs>
        <w:suppressAutoHyphens/>
        <w:spacing w:before="0" w:line="240" w:lineRule="auto"/>
        <w:ind w:left="142" w:firstLine="720"/>
        <w:jc w:val="both"/>
        <w:rPr>
          <w:szCs w:val="28"/>
        </w:rPr>
      </w:pPr>
      <w:bookmarkStart w:id="432" w:name="_Toc483299257"/>
      <w:r w:rsidRPr="00771B7E">
        <w:rPr>
          <w:rFonts w:ascii="Times New Roman" w:hAnsi="Times New Roman"/>
          <w:color w:val="auto"/>
          <w:sz w:val="28"/>
          <w:szCs w:val="28"/>
        </w:rPr>
        <w:t>Меры противодействия терроризму</w:t>
      </w:r>
      <w:r w:rsidR="002E5BF5" w:rsidRPr="00771B7E">
        <w:rPr>
          <w:rFonts w:ascii="Times New Roman" w:hAnsi="Times New Roman"/>
          <w:color w:val="auto"/>
          <w:sz w:val="28"/>
          <w:szCs w:val="28"/>
        </w:rPr>
        <w:t xml:space="preserve"> и экстремизму</w:t>
      </w:r>
      <w:r w:rsidR="00306B56" w:rsidRPr="00771B7E">
        <w:rPr>
          <w:rFonts w:ascii="Times New Roman" w:hAnsi="Times New Roman"/>
          <w:color w:val="auto"/>
          <w:sz w:val="28"/>
          <w:szCs w:val="28"/>
        </w:rPr>
        <w:t>.</w:t>
      </w:r>
      <w:bookmarkEnd w:id="432"/>
    </w:p>
    <w:p w:rsidR="00771B7E" w:rsidRPr="003A7B20" w:rsidRDefault="00771B7E" w:rsidP="005809DC">
      <w:pPr>
        <w:keepNext/>
        <w:keepLines/>
        <w:suppressLineNumbers/>
        <w:suppressAutoHyphens/>
        <w:ind w:firstLine="709"/>
        <w:jc w:val="both"/>
        <w:rPr>
          <w:szCs w:val="28"/>
        </w:rPr>
      </w:pPr>
      <w:r w:rsidRPr="00771B7E">
        <w:rPr>
          <w:szCs w:val="28"/>
        </w:rPr>
        <w:t>На территории Чайковского муниципального района функционирует 8 опасных объектов (из них повышенной опасности – 2, жизнеобеспечения</w:t>
      </w:r>
      <w:r w:rsidRPr="003A7B20">
        <w:rPr>
          <w:szCs w:val="28"/>
        </w:rPr>
        <w:t xml:space="preserve"> – 3, химически опасные – 3 объекта). Создана рабочая группа по проведению проверок на предмет антитеррористической защищенности. В 2016 году было проведено 8 комиссионных обследований, выдано 8 предписаний об устранении нарушений.</w:t>
      </w:r>
    </w:p>
    <w:p w:rsidR="00771B7E" w:rsidRPr="002A1FE9" w:rsidRDefault="00771B7E" w:rsidP="005809DC">
      <w:pPr>
        <w:keepNext/>
        <w:keepLines/>
        <w:suppressLineNumbers/>
        <w:suppressAutoHyphens/>
        <w:autoSpaceDE w:val="0"/>
        <w:autoSpaceDN w:val="0"/>
        <w:adjustRightInd w:val="0"/>
        <w:ind w:firstLine="709"/>
        <w:jc w:val="both"/>
        <w:rPr>
          <w:szCs w:val="28"/>
        </w:rPr>
      </w:pPr>
      <w:r w:rsidRPr="002A1FE9">
        <w:rPr>
          <w:szCs w:val="28"/>
        </w:rPr>
        <w:t>Организована работа антитеррористической комиссии, в результате</w:t>
      </w:r>
      <w:r>
        <w:rPr>
          <w:szCs w:val="28"/>
        </w:rPr>
        <w:t xml:space="preserve">  в отчетном периоде проведено 4 заседания</w:t>
      </w:r>
      <w:r w:rsidRPr="002A1FE9">
        <w:rPr>
          <w:szCs w:val="28"/>
        </w:rPr>
        <w:t>.</w:t>
      </w:r>
    </w:p>
    <w:p w:rsidR="00771B7E" w:rsidRDefault="00771B7E" w:rsidP="005809DC">
      <w:pPr>
        <w:pStyle w:val="a6"/>
        <w:keepNext/>
        <w:keepLines/>
        <w:suppressLineNumbers/>
        <w:suppressAutoHyphens/>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xml:space="preserve">Осуществлялись мероприятия по профилактике правонарушений в </w:t>
      </w:r>
      <w:proofErr w:type="spellStart"/>
      <w:r w:rsidRPr="002A1FE9">
        <w:rPr>
          <w:rFonts w:ascii="Times New Roman" w:hAnsi="Times New Roman"/>
          <w:sz w:val="28"/>
          <w:szCs w:val="28"/>
        </w:rPr>
        <w:t>подростково-молодежной</w:t>
      </w:r>
      <w:proofErr w:type="spellEnd"/>
      <w:r w:rsidRPr="002A1FE9">
        <w:rPr>
          <w:rFonts w:ascii="Times New Roman" w:hAnsi="Times New Roman"/>
          <w:sz w:val="28"/>
          <w:szCs w:val="28"/>
        </w:rPr>
        <w:t xml:space="preserve"> среде</w:t>
      </w:r>
      <w:r>
        <w:rPr>
          <w:rFonts w:ascii="Times New Roman" w:hAnsi="Times New Roman"/>
          <w:sz w:val="28"/>
          <w:szCs w:val="28"/>
        </w:rPr>
        <w:t xml:space="preserve"> проведены 17 мероприятий учреждениями молодежной политики и образования по формированию правовой грамотности и законопослушания. </w:t>
      </w:r>
    </w:p>
    <w:p w:rsidR="00771B7E" w:rsidRPr="002A1FE9" w:rsidRDefault="00771B7E" w:rsidP="005809DC">
      <w:pPr>
        <w:pStyle w:val="a6"/>
        <w:keepNext/>
        <w:keepLines/>
        <w:suppressLineNumbers/>
        <w:suppressAutoHyphens/>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hAnsi="Times New Roman"/>
          <w:sz w:val="28"/>
          <w:szCs w:val="28"/>
        </w:rPr>
        <w:t>Оформлены и  на постоянной основе актуализируются  паспорта антитеррорист</w:t>
      </w:r>
      <w:r>
        <w:rPr>
          <w:rFonts w:ascii="Times New Roman" w:hAnsi="Times New Roman"/>
          <w:sz w:val="28"/>
          <w:szCs w:val="28"/>
        </w:rPr>
        <w:t>ической безопасности, так в 2016</w:t>
      </w:r>
      <w:r w:rsidRPr="002A1FE9">
        <w:rPr>
          <w:rFonts w:ascii="Times New Roman" w:hAnsi="Times New Roman"/>
          <w:sz w:val="28"/>
          <w:szCs w:val="28"/>
        </w:rPr>
        <w:t xml:space="preserve"> году проведен</w:t>
      </w:r>
      <w:r>
        <w:rPr>
          <w:rFonts w:ascii="Times New Roman" w:hAnsi="Times New Roman"/>
          <w:sz w:val="28"/>
          <w:szCs w:val="28"/>
        </w:rPr>
        <w:t>а</w:t>
      </w:r>
      <w:r w:rsidRPr="002A1FE9">
        <w:rPr>
          <w:rFonts w:ascii="Times New Roman" w:hAnsi="Times New Roman"/>
          <w:sz w:val="28"/>
          <w:szCs w:val="28"/>
        </w:rPr>
        <w:t xml:space="preserve"> </w:t>
      </w:r>
      <w:r>
        <w:rPr>
          <w:rFonts w:ascii="Times New Roman" w:hAnsi="Times New Roman"/>
          <w:sz w:val="28"/>
          <w:szCs w:val="28"/>
        </w:rPr>
        <w:t>актуализация 80паспортов на</w:t>
      </w:r>
      <w:r w:rsidRPr="002A1FE9">
        <w:rPr>
          <w:rFonts w:ascii="Times New Roman" w:hAnsi="Times New Roman"/>
          <w:sz w:val="28"/>
          <w:szCs w:val="28"/>
        </w:rPr>
        <w:t xml:space="preserve"> объ</w:t>
      </w:r>
      <w:r>
        <w:rPr>
          <w:rFonts w:ascii="Times New Roman" w:hAnsi="Times New Roman"/>
          <w:sz w:val="28"/>
          <w:szCs w:val="28"/>
        </w:rPr>
        <w:t>екты</w:t>
      </w:r>
      <w:r w:rsidRPr="002A1FE9">
        <w:rPr>
          <w:rFonts w:ascii="Times New Roman" w:hAnsi="Times New Roman"/>
          <w:sz w:val="28"/>
          <w:szCs w:val="28"/>
        </w:rPr>
        <w:t xml:space="preserve"> с массовым пребыванием людей</w:t>
      </w:r>
      <w:r>
        <w:rPr>
          <w:rFonts w:ascii="Times New Roman" w:hAnsi="Times New Roman"/>
          <w:sz w:val="28"/>
          <w:szCs w:val="28"/>
        </w:rPr>
        <w:t>.</w:t>
      </w:r>
    </w:p>
    <w:p w:rsidR="00771B7E" w:rsidRPr="002A1FE9" w:rsidRDefault="00771B7E" w:rsidP="005809DC">
      <w:pPr>
        <w:pStyle w:val="a6"/>
        <w:keepNext/>
        <w:keepLines/>
        <w:suppressLineNumbers/>
        <w:suppressAutoHyphens/>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hAnsi="Times New Roman"/>
          <w:sz w:val="28"/>
          <w:szCs w:val="28"/>
        </w:rPr>
        <w:t>Информационное обеспечение мероприятий АТЗ на официальном сайте систематически отражается в материалах, направленных на формирование культуры безопасности и профилактики терроризма и экстремизма.</w:t>
      </w:r>
    </w:p>
    <w:p w:rsidR="00771B7E" w:rsidRDefault="00771B7E" w:rsidP="005809DC">
      <w:pPr>
        <w:keepNext/>
        <w:keepLines/>
        <w:suppressLineNumbers/>
        <w:suppressAutoHyphens/>
        <w:ind w:firstLine="709"/>
        <w:jc w:val="both"/>
      </w:pPr>
      <w:r>
        <w:t xml:space="preserve">В 2016 году для безопасности проведения массовых мероприятий с несовершеннолетними, проведения государственных экзаменов в пунктах проведения экзаменов было </w:t>
      </w:r>
      <w:r w:rsidRPr="003A7B20">
        <w:t xml:space="preserve">приобретено 5 </w:t>
      </w:r>
      <w:proofErr w:type="spellStart"/>
      <w:r w:rsidRPr="003A7B20">
        <w:t>металлодетекторов</w:t>
      </w:r>
      <w:proofErr w:type="spellEnd"/>
      <w:r>
        <w:t xml:space="preserve">. </w:t>
      </w:r>
    </w:p>
    <w:p w:rsidR="00771B7E" w:rsidRDefault="00771B7E" w:rsidP="005809DC">
      <w:pPr>
        <w:keepNext/>
        <w:keepLines/>
        <w:suppressLineNumbers/>
        <w:suppressAutoHyphens/>
      </w:pPr>
    </w:p>
    <w:sectPr w:rsidR="00771B7E" w:rsidSect="0045499E">
      <w:footerReference w:type="default" r:id="rId47"/>
      <w:pgSz w:w="11906" w:h="16838" w:code="9"/>
      <w:pgMar w:top="624" w:right="566" w:bottom="624" w:left="1418" w:header="709"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4A" w:rsidRDefault="007D0F4A" w:rsidP="00014E35">
      <w:r>
        <w:separator/>
      </w:r>
    </w:p>
  </w:endnote>
  <w:endnote w:type="continuationSeparator" w:id="0">
    <w:p w:rsidR="007D0F4A" w:rsidRDefault="007D0F4A" w:rsidP="0001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065"/>
    </w:sdtPr>
    <w:sdtContent>
      <w:p w:rsidR="0046616F" w:rsidRDefault="003322F4">
        <w:pPr>
          <w:pStyle w:val="a7"/>
          <w:jc w:val="right"/>
        </w:pPr>
        <w:fldSimple w:instr=" PAGE   \* MERGEFORMAT ">
          <w:r w:rsidR="0045499E">
            <w:rPr>
              <w:noProof/>
            </w:rPr>
            <w:t>142</w:t>
          </w:r>
        </w:fldSimple>
      </w:p>
    </w:sdtContent>
  </w:sdt>
  <w:p w:rsidR="0046616F" w:rsidRDefault="004661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4A" w:rsidRDefault="007D0F4A" w:rsidP="00014E35">
      <w:r>
        <w:separator/>
      </w:r>
    </w:p>
  </w:footnote>
  <w:footnote w:type="continuationSeparator" w:id="0">
    <w:p w:rsidR="007D0F4A" w:rsidRDefault="007D0F4A" w:rsidP="0001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2C8FE8"/>
    <w:lvl w:ilvl="0">
      <w:start w:val="1"/>
      <w:numFmt w:val="decimal"/>
      <w:pStyle w:val="a"/>
      <w:lvlText w:val="%1."/>
      <w:lvlJc w:val="left"/>
      <w:pPr>
        <w:tabs>
          <w:tab w:val="num" w:pos="360"/>
        </w:tabs>
        <w:ind w:left="360" w:hanging="360"/>
      </w:pPr>
    </w:lvl>
  </w:abstractNum>
  <w:abstractNum w:abstractNumId="1">
    <w:nsid w:val="FFFFFF89"/>
    <w:multiLevelType w:val="singleLevel"/>
    <w:tmpl w:val="F21EFC7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4"/>
      <w:numFmt w:val="bullet"/>
      <w:lvlText w:val=""/>
      <w:lvlJc w:val="left"/>
      <w:pPr>
        <w:tabs>
          <w:tab w:val="num" w:pos="360"/>
        </w:tabs>
        <w:ind w:left="360" w:hanging="360"/>
      </w:pPr>
      <w:rPr>
        <w:rFonts w:ascii="Symbol" w:hAnsi="Symbol"/>
      </w:rPr>
    </w:lvl>
  </w:abstractNum>
  <w:abstractNum w:abstractNumId="3">
    <w:nsid w:val="03965039"/>
    <w:multiLevelType w:val="hybridMultilevel"/>
    <w:tmpl w:val="BB125100"/>
    <w:lvl w:ilvl="0" w:tplc="776E5A3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494647A"/>
    <w:multiLevelType w:val="multilevel"/>
    <w:tmpl w:val="285CB852"/>
    <w:lvl w:ilvl="0">
      <w:start w:val="1"/>
      <w:numFmt w:val="decimal"/>
      <w:lvlText w:val="%1."/>
      <w:lvlJc w:val="left"/>
      <w:pPr>
        <w:ind w:left="1069" w:hanging="360"/>
      </w:pPr>
      <w:rPr>
        <w:rFonts w:hint="default"/>
        <w:b/>
      </w:rPr>
    </w:lvl>
    <w:lvl w:ilvl="1">
      <w:start w:val="2"/>
      <w:numFmt w:val="decimal"/>
      <w:isLgl/>
      <w:lvlText w:val="%1.%2"/>
      <w:lvlJc w:val="left"/>
      <w:pPr>
        <w:ind w:left="1084" w:hanging="375"/>
      </w:pPr>
      <w:rPr>
        <w:rFonts w:hint="default"/>
        <w:b w:val="0"/>
        <w:i/>
      </w:rPr>
    </w:lvl>
    <w:lvl w:ilvl="2">
      <w:start w:val="1"/>
      <w:numFmt w:val="decimal"/>
      <w:isLgl/>
      <w:lvlText w:val="%1.%2.%3"/>
      <w:lvlJc w:val="left"/>
      <w:pPr>
        <w:ind w:left="2149" w:hanging="720"/>
      </w:pPr>
      <w:rPr>
        <w:rFonts w:hint="default"/>
        <w:b/>
        <w:i/>
      </w:rPr>
    </w:lvl>
    <w:lvl w:ilvl="3">
      <w:start w:val="1"/>
      <w:numFmt w:val="decimal"/>
      <w:isLgl/>
      <w:lvlText w:val="%1.%2.%3.%4"/>
      <w:lvlJc w:val="left"/>
      <w:pPr>
        <w:ind w:left="2869" w:hanging="1080"/>
      </w:pPr>
      <w:rPr>
        <w:rFonts w:hint="default"/>
        <w:b/>
        <w:i/>
      </w:rPr>
    </w:lvl>
    <w:lvl w:ilvl="4">
      <w:start w:val="1"/>
      <w:numFmt w:val="decimal"/>
      <w:isLgl/>
      <w:lvlText w:val="%1.%2.%3.%4.%5"/>
      <w:lvlJc w:val="left"/>
      <w:pPr>
        <w:ind w:left="3229" w:hanging="1080"/>
      </w:pPr>
      <w:rPr>
        <w:rFonts w:hint="default"/>
        <w:b/>
        <w:i/>
      </w:rPr>
    </w:lvl>
    <w:lvl w:ilvl="5">
      <w:start w:val="1"/>
      <w:numFmt w:val="decimal"/>
      <w:isLgl/>
      <w:lvlText w:val="%1.%2.%3.%4.%5.%6"/>
      <w:lvlJc w:val="left"/>
      <w:pPr>
        <w:ind w:left="3949" w:hanging="1440"/>
      </w:pPr>
      <w:rPr>
        <w:rFonts w:hint="default"/>
        <w:b/>
        <w:i/>
      </w:rPr>
    </w:lvl>
    <w:lvl w:ilvl="6">
      <w:start w:val="1"/>
      <w:numFmt w:val="decimal"/>
      <w:isLgl/>
      <w:lvlText w:val="%1.%2.%3.%4.%5.%6.%7"/>
      <w:lvlJc w:val="left"/>
      <w:pPr>
        <w:ind w:left="4309" w:hanging="1440"/>
      </w:pPr>
      <w:rPr>
        <w:rFonts w:hint="default"/>
        <w:b/>
        <w:i/>
      </w:rPr>
    </w:lvl>
    <w:lvl w:ilvl="7">
      <w:start w:val="1"/>
      <w:numFmt w:val="decimal"/>
      <w:isLgl/>
      <w:lvlText w:val="%1.%2.%3.%4.%5.%6.%7.%8"/>
      <w:lvlJc w:val="left"/>
      <w:pPr>
        <w:ind w:left="5029" w:hanging="1800"/>
      </w:pPr>
      <w:rPr>
        <w:rFonts w:hint="default"/>
        <w:b/>
        <w:i/>
      </w:rPr>
    </w:lvl>
    <w:lvl w:ilvl="8">
      <w:start w:val="1"/>
      <w:numFmt w:val="decimal"/>
      <w:isLgl/>
      <w:lvlText w:val="%1.%2.%3.%4.%5.%6.%7.%8.%9"/>
      <w:lvlJc w:val="left"/>
      <w:pPr>
        <w:ind w:left="5749" w:hanging="2160"/>
      </w:pPr>
      <w:rPr>
        <w:rFonts w:hint="default"/>
        <w:b/>
        <w:i/>
      </w:rPr>
    </w:lvl>
  </w:abstractNum>
  <w:abstractNum w:abstractNumId="5">
    <w:nsid w:val="05FA6CD6"/>
    <w:multiLevelType w:val="multilevel"/>
    <w:tmpl w:val="5626553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752669"/>
    <w:multiLevelType w:val="hybridMultilevel"/>
    <w:tmpl w:val="75AA778E"/>
    <w:lvl w:ilvl="0" w:tplc="776E5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827F81"/>
    <w:multiLevelType w:val="hybridMultilevel"/>
    <w:tmpl w:val="B8BA53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1954D3"/>
    <w:multiLevelType w:val="hybridMultilevel"/>
    <w:tmpl w:val="C6A09E64"/>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0E0633"/>
    <w:multiLevelType w:val="hybridMultilevel"/>
    <w:tmpl w:val="92E264C6"/>
    <w:lvl w:ilvl="0" w:tplc="F800C0C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4B0C2A"/>
    <w:multiLevelType w:val="hybridMultilevel"/>
    <w:tmpl w:val="CE927418"/>
    <w:lvl w:ilvl="0" w:tplc="43C89E92">
      <w:start w:val="1"/>
      <w:numFmt w:val="bullet"/>
      <w:lvlText w:val="-"/>
      <w:lvlJc w:val="left"/>
      <w:pPr>
        <w:tabs>
          <w:tab w:val="num" w:pos="720"/>
        </w:tabs>
        <w:ind w:left="720" w:hanging="360"/>
      </w:pPr>
      <w:rPr>
        <w:rFonts w:ascii="Times New Roman" w:hAnsi="Times New Roman" w:hint="default"/>
      </w:rPr>
    </w:lvl>
    <w:lvl w:ilvl="1" w:tplc="CEDA0EA4" w:tentative="1">
      <w:start w:val="1"/>
      <w:numFmt w:val="bullet"/>
      <w:lvlText w:val="-"/>
      <w:lvlJc w:val="left"/>
      <w:pPr>
        <w:tabs>
          <w:tab w:val="num" w:pos="1440"/>
        </w:tabs>
        <w:ind w:left="1440" w:hanging="360"/>
      </w:pPr>
      <w:rPr>
        <w:rFonts w:ascii="Times New Roman" w:hAnsi="Times New Roman" w:hint="default"/>
      </w:rPr>
    </w:lvl>
    <w:lvl w:ilvl="2" w:tplc="1660C74A" w:tentative="1">
      <w:start w:val="1"/>
      <w:numFmt w:val="bullet"/>
      <w:lvlText w:val="-"/>
      <w:lvlJc w:val="left"/>
      <w:pPr>
        <w:tabs>
          <w:tab w:val="num" w:pos="2160"/>
        </w:tabs>
        <w:ind w:left="2160" w:hanging="360"/>
      </w:pPr>
      <w:rPr>
        <w:rFonts w:ascii="Times New Roman" w:hAnsi="Times New Roman" w:hint="default"/>
      </w:rPr>
    </w:lvl>
    <w:lvl w:ilvl="3" w:tplc="D7DEF54E" w:tentative="1">
      <w:start w:val="1"/>
      <w:numFmt w:val="bullet"/>
      <w:lvlText w:val="-"/>
      <w:lvlJc w:val="left"/>
      <w:pPr>
        <w:tabs>
          <w:tab w:val="num" w:pos="2880"/>
        </w:tabs>
        <w:ind w:left="2880" w:hanging="360"/>
      </w:pPr>
      <w:rPr>
        <w:rFonts w:ascii="Times New Roman" w:hAnsi="Times New Roman" w:hint="default"/>
      </w:rPr>
    </w:lvl>
    <w:lvl w:ilvl="4" w:tplc="6DA614AA" w:tentative="1">
      <w:start w:val="1"/>
      <w:numFmt w:val="bullet"/>
      <w:lvlText w:val="-"/>
      <w:lvlJc w:val="left"/>
      <w:pPr>
        <w:tabs>
          <w:tab w:val="num" w:pos="3600"/>
        </w:tabs>
        <w:ind w:left="3600" w:hanging="360"/>
      </w:pPr>
      <w:rPr>
        <w:rFonts w:ascii="Times New Roman" w:hAnsi="Times New Roman" w:hint="default"/>
      </w:rPr>
    </w:lvl>
    <w:lvl w:ilvl="5" w:tplc="3DA40BD4" w:tentative="1">
      <w:start w:val="1"/>
      <w:numFmt w:val="bullet"/>
      <w:lvlText w:val="-"/>
      <w:lvlJc w:val="left"/>
      <w:pPr>
        <w:tabs>
          <w:tab w:val="num" w:pos="4320"/>
        </w:tabs>
        <w:ind w:left="4320" w:hanging="360"/>
      </w:pPr>
      <w:rPr>
        <w:rFonts w:ascii="Times New Roman" w:hAnsi="Times New Roman" w:hint="default"/>
      </w:rPr>
    </w:lvl>
    <w:lvl w:ilvl="6" w:tplc="16AE802E" w:tentative="1">
      <w:start w:val="1"/>
      <w:numFmt w:val="bullet"/>
      <w:lvlText w:val="-"/>
      <w:lvlJc w:val="left"/>
      <w:pPr>
        <w:tabs>
          <w:tab w:val="num" w:pos="5040"/>
        </w:tabs>
        <w:ind w:left="5040" w:hanging="360"/>
      </w:pPr>
      <w:rPr>
        <w:rFonts w:ascii="Times New Roman" w:hAnsi="Times New Roman" w:hint="default"/>
      </w:rPr>
    </w:lvl>
    <w:lvl w:ilvl="7" w:tplc="0B90CDC0" w:tentative="1">
      <w:start w:val="1"/>
      <w:numFmt w:val="bullet"/>
      <w:lvlText w:val="-"/>
      <w:lvlJc w:val="left"/>
      <w:pPr>
        <w:tabs>
          <w:tab w:val="num" w:pos="5760"/>
        </w:tabs>
        <w:ind w:left="5760" w:hanging="360"/>
      </w:pPr>
      <w:rPr>
        <w:rFonts w:ascii="Times New Roman" w:hAnsi="Times New Roman" w:hint="default"/>
      </w:rPr>
    </w:lvl>
    <w:lvl w:ilvl="8" w:tplc="C762837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A67A8E"/>
    <w:multiLevelType w:val="hybridMultilevel"/>
    <w:tmpl w:val="67220E9C"/>
    <w:lvl w:ilvl="0" w:tplc="F31AC75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0537C3"/>
    <w:multiLevelType w:val="multilevel"/>
    <w:tmpl w:val="9FD0932A"/>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288" w:hanging="720"/>
      </w:pPr>
      <w:rPr>
        <w:rFonts w:ascii="Times New Roman" w:hAnsi="Times New Roman" w:cs="Times New Roman" w:hint="default"/>
        <w:b/>
        <w:color w:val="auto"/>
        <w:sz w:val="28"/>
        <w:szCs w:val="28"/>
      </w:rPr>
    </w:lvl>
    <w:lvl w:ilvl="3">
      <w:start w:val="1"/>
      <w:numFmt w:val="decimal"/>
      <w:isLgl/>
      <w:lvlText w:val="%1.%2.%3.%4."/>
      <w:lvlJc w:val="left"/>
      <w:pPr>
        <w:ind w:left="1572" w:hanging="720"/>
      </w:pPr>
      <w:rPr>
        <w:rFonts w:ascii="Times New Roman" w:hAnsi="Times New Roman" w:cs="Times New Roman" w:hint="default"/>
        <w:b/>
        <w:color w:val="auto"/>
        <w:sz w:val="28"/>
        <w:szCs w:val="28"/>
      </w:rPr>
    </w:lvl>
    <w:lvl w:ilvl="4">
      <w:start w:val="1"/>
      <w:numFmt w:val="decimal"/>
      <w:isLgl/>
      <w:lvlText w:val="%1.%2.%3.%4.%5."/>
      <w:lvlJc w:val="left"/>
      <w:pPr>
        <w:ind w:left="7089" w:hanging="1080"/>
      </w:pPr>
    </w:lvl>
    <w:lvl w:ilvl="5">
      <w:start w:val="1"/>
      <w:numFmt w:val="decimal"/>
      <w:isLgl/>
      <w:lvlText w:val="%1.%2.%3.%4.%5.%6."/>
      <w:lvlJc w:val="left"/>
      <w:pPr>
        <w:ind w:left="7438" w:hanging="1080"/>
      </w:pPr>
    </w:lvl>
    <w:lvl w:ilvl="6">
      <w:start w:val="1"/>
      <w:numFmt w:val="decimal"/>
      <w:isLgl/>
      <w:lvlText w:val="%1.%2.%3.%4.%5.%6.%7."/>
      <w:lvlJc w:val="left"/>
      <w:pPr>
        <w:ind w:left="8147" w:hanging="1440"/>
      </w:pPr>
    </w:lvl>
    <w:lvl w:ilvl="7">
      <w:start w:val="1"/>
      <w:numFmt w:val="decimal"/>
      <w:isLgl/>
      <w:lvlText w:val="%1.%2.%3.%4.%5.%6.%7.%8."/>
      <w:lvlJc w:val="left"/>
      <w:pPr>
        <w:ind w:left="8496" w:hanging="1440"/>
      </w:pPr>
    </w:lvl>
    <w:lvl w:ilvl="8">
      <w:start w:val="1"/>
      <w:numFmt w:val="decimal"/>
      <w:isLgl/>
      <w:lvlText w:val="%1.%2.%3.%4.%5.%6.%7.%8.%9."/>
      <w:lvlJc w:val="left"/>
      <w:pPr>
        <w:ind w:left="9205" w:hanging="1800"/>
      </w:pPr>
    </w:lvl>
  </w:abstractNum>
  <w:abstractNum w:abstractNumId="13">
    <w:nsid w:val="1B6A5D72"/>
    <w:multiLevelType w:val="multilevel"/>
    <w:tmpl w:val="41141644"/>
    <w:lvl w:ilvl="0">
      <w:start w:val="1"/>
      <w:numFmt w:val="decimal"/>
      <w:lvlText w:val="%1."/>
      <w:lvlJc w:val="left"/>
      <w:pPr>
        <w:ind w:left="1069" w:hanging="360"/>
      </w:pPr>
      <w:rPr>
        <w:rFonts w:hint="default"/>
      </w:rPr>
    </w:lvl>
    <w:lvl w:ilvl="1">
      <w:start w:val="1"/>
      <w:numFmt w:val="decimal"/>
      <w:lvlText w:val="%2."/>
      <w:lvlJc w:val="left"/>
      <w:pPr>
        <w:ind w:left="1146"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1B9C62B0"/>
    <w:multiLevelType w:val="multilevel"/>
    <w:tmpl w:val="717AE606"/>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1335" w:hanging="975"/>
      </w:pPr>
      <w:rPr>
        <w:rFonts w:hint="default"/>
        <w:b w:val="0"/>
      </w:rPr>
    </w:lvl>
    <w:lvl w:ilvl="2">
      <w:start w:val="7"/>
      <w:numFmt w:val="decimal"/>
      <w:isLgl/>
      <w:lvlText w:val="%1.%2.%3."/>
      <w:lvlJc w:val="left"/>
      <w:pPr>
        <w:ind w:left="1335" w:hanging="97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5">
    <w:nsid w:val="1DAC16C6"/>
    <w:multiLevelType w:val="hybridMultilevel"/>
    <w:tmpl w:val="DC067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5456D8"/>
    <w:multiLevelType w:val="hybridMultilevel"/>
    <w:tmpl w:val="8E1C6E3A"/>
    <w:lvl w:ilvl="0" w:tplc="90BC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E439E2"/>
    <w:multiLevelType w:val="hybridMultilevel"/>
    <w:tmpl w:val="B3EE578E"/>
    <w:lvl w:ilvl="0" w:tplc="DE701C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3066444"/>
    <w:multiLevelType w:val="multilevel"/>
    <w:tmpl w:val="99AE1024"/>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288" w:hanging="720"/>
      </w:pPr>
      <w:rPr>
        <w:rFonts w:ascii="Times New Roman" w:hAnsi="Times New Roman" w:cs="Times New Roman" w:hint="default"/>
        <w:b/>
        <w:color w:val="auto"/>
        <w:sz w:val="28"/>
        <w:szCs w:val="28"/>
      </w:rPr>
    </w:lvl>
    <w:lvl w:ilvl="3">
      <w:start w:val="1"/>
      <w:numFmt w:val="decimal"/>
      <w:isLgl/>
      <w:lvlText w:val="%1.%2.%3.%4."/>
      <w:lvlJc w:val="left"/>
      <w:pPr>
        <w:ind w:left="1572" w:hanging="720"/>
      </w:pPr>
      <w:rPr>
        <w:rFonts w:ascii="Times New Roman" w:hAnsi="Times New Roman" w:cs="Times New Roman" w:hint="default"/>
        <w:b/>
        <w:sz w:val="28"/>
        <w:szCs w:val="28"/>
      </w:rPr>
    </w:lvl>
    <w:lvl w:ilvl="4">
      <w:start w:val="1"/>
      <w:numFmt w:val="decimal"/>
      <w:isLgl/>
      <w:lvlText w:val="%1.%2.%3.%4.%5."/>
      <w:lvlJc w:val="left"/>
      <w:pPr>
        <w:ind w:left="7089" w:hanging="1080"/>
      </w:pPr>
    </w:lvl>
    <w:lvl w:ilvl="5">
      <w:start w:val="1"/>
      <w:numFmt w:val="decimal"/>
      <w:isLgl/>
      <w:lvlText w:val="%1.%2.%3.%4.%5.%6."/>
      <w:lvlJc w:val="left"/>
      <w:pPr>
        <w:ind w:left="7438" w:hanging="1080"/>
      </w:pPr>
    </w:lvl>
    <w:lvl w:ilvl="6">
      <w:start w:val="1"/>
      <w:numFmt w:val="decimal"/>
      <w:isLgl/>
      <w:lvlText w:val="%1.%2.%3.%4.%5.%6.%7."/>
      <w:lvlJc w:val="left"/>
      <w:pPr>
        <w:ind w:left="8147" w:hanging="1440"/>
      </w:pPr>
    </w:lvl>
    <w:lvl w:ilvl="7">
      <w:start w:val="1"/>
      <w:numFmt w:val="decimal"/>
      <w:isLgl/>
      <w:lvlText w:val="%1.%2.%3.%4.%5.%6.%7.%8."/>
      <w:lvlJc w:val="left"/>
      <w:pPr>
        <w:ind w:left="8496" w:hanging="1440"/>
      </w:pPr>
    </w:lvl>
    <w:lvl w:ilvl="8">
      <w:start w:val="1"/>
      <w:numFmt w:val="decimal"/>
      <w:isLgl/>
      <w:lvlText w:val="%1.%2.%3.%4.%5.%6.%7.%8.%9."/>
      <w:lvlJc w:val="left"/>
      <w:pPr>
        <w:ind w:left="9205" w:hanging="1800"/>
      </w:pPr>
    </w:lvl>
  </w:abstractNum>
  <w:abstractNum w:abstractNumId="19">
    <w:nsid w:val="23E8472D"/>
    <w:multiLevelType w:val="hybridMultilevel"/>
    <w:tmpl w:val="A3846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651960"/>
    <w:multiLevelType w:val="hybridMultilevel"/>
    <w:tmpl w:val="C504B2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8737DC7"/>
    <w:multiLevelType w:val="multilevel"/>
    <w:tmpl w:val="C20CC078"/>
    <w:lvl w:ilvl="0">
      <w:start w:val="5"/>
      <w:numFmt w:val="decimal"/>
      <w:lvlText w:val="%1."/>
      <w:lvlJc w:val="left"/>
      <w:pPr>
        <w:ind w:left="1069" w:hanging="360"/>
      </w:pPr>
      <w:rPr>
        <w:rFonts w:hint="default"/>
      </w:rPr>
    </w:lvl>
    <w:lvl w:ilvl="1">
      <w:start w:val="1"/>
      <w:numFmt w:val="decimal"/>
      <w:lvlText w:val="%2."/>
      <w:lvlJc w:val="left"/>
      <w:pPr>
        <w:ind w:left="1146"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29600726"/>
    <w:multiLevelType w:val="hybridMultilevel"/>
    <w:tmpl w:val="EF78799A"/>
    <w:lvl w:ilvl="0" w:tplc="776E5A3E">
      <w:start w:val="1"/>
      <w:numFmt w:val="bullet"/>
      <w:lvlText w:val=""/>
      <w:lvlJc w:val="left"/>
      <w:pPr>
        <w:ind w:left="1353" w:hanging="360"/>
      </w:pPr>
      <w:rPr>
        <w:rFonts w:ascii="Symbol" w:hAnsi="Symbol"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CC2BDB"/>
    <w:multiLevelType w:val="hybridMultilevel"/>
    <w:tmpl w:val="EF1CAB70"/>
    <w:lvl w:ilvl="0" w:tplc="CF966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EDB5202"/>
    <w:multiLevelType w:val="hybridMultilevel"/>
    <w:tmpl w:val="B65EC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FE634E6"/>
    <w:multiLevelType w:val="multilevel"/>
    <w:tmpl w:val="408CCBC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1C76DCC"/>
    <w:multiLevelType w:val="multilevel"/>
    <w:tmpl w:val="C51C480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2AD4816"/>
    <w:multiLevelType w:val="hybridMultilevel"/>
    <w:tmpl w:val="672687E6"/>
    <w:lvl w:ilvl="0" w:tplc="776E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A9325F"/>
    <w:multiLevelType w:val="hybridMultilevel"/>
    <w:tmpl w:val="42CA9464"/>
    <w:lvl w:ilvl="0" w:tplc="CF966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7C71527"/>
    <w:multiLevelType w:val="multilevel"/>
    <w:tmpl w:val="5F526218"/>
    <w:styleLink w:val="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30">
    <w:nsid w:val="3B706682"/>
    <w:multiLevelType w:val="hybridMultilevel"/>
    <w:tmpl w:val="62CA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4F114F"/>
    <w:multiLevelType w:val="hybridMultilevel"/>
    <w:tmpl w:val="9C3C2726"/>
    <w:lvl w:ilvl="0" w:tplc="09764E8E">
      <w:start w:val="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25A3D34"/>
    <w:multiLevelType w:val="hybridMultilevel"/>
    <w:tmpl w:val="50E0F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2F339A3"/>
    <w:multiLevelType w:val="hybridMultilevel"/>
    <w:tmpl w:val="DCC65208"/>
    <w:lvl w:ilvl="0" w:tplc="897CF01A">
      <w:start w:val="1"/>
      <w:numFmt w:val="bullet"/>
      <w:lvlText w:val="•"/>
      <w:lvlJc w:val="left"/>
      <w:pPr>
        <w:tabs>
          <w:tab w:val="num" w:pos="720"/>
        </w:tabs>
        <w:ind w:left="720" w:hanging="360"/>
      </w:pPr>
      <w:rPr>
        <w:rFonts w:ascii="Arial" w:hAnsi="Arial" w:hint="default"/>
      </w:rPr>
    </w:lvl>
    <w:lvl w:ilvl="1" w:tplc="DE3A147A" w:tentative="1">
      <w:start w:val="1"/>
      <w:numFmt w:val="bullet"/>
      <w:lvlText w:val="•"/>
      <w:lvlJc w:val="left"/>
      <w:pPr>
        <w:tabs>
          <w:tab w:val="num" w:pos="1440"/>
        </w:tabs>
        <w:ind w:left="1440" w:hanging="360"/>
      </w:pPr>
      <w:rPr>
        <w:rFonts w:ascii="Arial" w:hAnsi="Arial" w:hint="default"/>
      </w:rPr>
    </w:lvl>
    <w:lvl w:ilvl="2" w:tplc="D6285E84" w:tentative="1">
      <w:start w:val="1"/>
      <w:numFmt w:val="bullet"/>
      <w:lvlText w:val="•"/>
      <w:lvlJc w:val="left"/>
      <w:pPr>
        <w:tabs>
          <w:tab w:val="num" w:pos="2160"/>
        </w:tabs>
        <w:ind w:left="2160" w:hanging="360"/>
      </w:pPr>
      <w:rPr>
        <w:rFonts w:ascii="Arial" w:hAnsi="Arial" w:hint="default"/>
      </w:rPr>
    </w:lvl>
    <w:lvl w:ilvl="3" w:tplc="4FEA589C" w:tentative="1">
      <w:start w:val="1"/>
      <w:numFmt w:val="bullet"/>
      <w:lvlText w:val="•"/>
      <w:lvlJc w:val="left"/>
      <w:pPr>
        <w:tabs>
          <w:tab w:val="num" w:pos="2880"/>
        </w:tabs>
        <w:ind w:left="2880" w:hanging="360"/>
      </w:pPr>
      <w:rPr>
        <w:rFonts w:ascii="Arial" w:hAnsi="Arial" w:hint="default"/>
      </w:rPr>
    </w:lvl>
    <w:lvl w:ilvl="4" w:tplc="C840D980" w:tentative="1">
      <w:start w:val="1"/>
      <w:numFmt w:val="bullet"/>
      <w:lvlText w:val="•"/>
      <w:lvlJc w:val="left"/>
      <w:pPr>
        <w:tabs>
          <w:tab w:val="num" w:pos="3600"/>
        </w:tabs>
        <w:ind w:left="3600" w:hanging="360"/>
      </w:pPr>
      <w:rPr>
        <w:rFonts w:ascii="Arial" w:hAnsi="Arial" w:hint="default"/>
      </w:rPr>
    </w:lvl>
    <w:lvl w:ilvl="5" w:tplc="836E85E6" w:tentative="1">
      <w:start w:val="1"/>
      <w:numFmt w:val="bullet"/>
      <w:lvlText w:val="•"/>
      <w:lvlJc w:val="left"/>
      <w:pPr>
        <w:tabs>
          <w:tab w:val="num" w:pos="4320"/>
        </w:tabs>
        <w:ind w:left="4320" w:hanging="360"/>
      </w:pPr>
      <w:rPr>
        <w:rFonts w:ascii="Arial" w:hAnsi="Arial" w:hint="default"/>
      </w:rPr>
    </w:lvl>
    <w:lvl w:ilvl="6" w:tplc="523050DA" w:tentative="1">
      <w:start w:val="1"/>
      <w:numFmt w:val="bullet"/>
      <w:lvlText w:val="•"/>
      <w:lvlJc w:val="left"/>
      <w:pPr>
        <w:tabs>
          <w:tab w:val="num" w:pos="5040"/>
        </w:tabs>
        <w:ind w:left="5040" w:hanging="360"/>
      </w:pPr>
      <w:rPr>
        <w:rFonts w:ascii="Arial" w:hAnsi="Arial" w:hint="default"/>
      </w:rPr>
    </w:lvl>
    <w:lvl w:ilvl="7" w:tplc="4CB4F32C" w:tentative="1">
      <w:start w:val="1"/>
      <w:numFmt w:val="bullet"/>
      <w:lvlText w:val="•"/>
      <w:lvlJc w:val="left"/>
      <w:pPr>
        <w:tabs>
          <w:tab w:val="num" w:pos="5760"/>
        </w:tabs>
        <w:ind w:left="5760" w:hanging="360"/>
      </w:pPr>
      <w:rPr>
        <w:rFonts w:ascii="Arial" w:hAnsi="Arial" w:hint="default"/>
      </w:rPr>
    </w:lvl>
    <w:lvl w:ilvl="8" w:tplc="AAAC2B56" w:tentative="1">
      <w:start w:val="1"/>
      <w:numFmt w:val="bullet"/>
      <w:lvlText w:val="•"/>
      <w:lvlJc w:val="left"/>
      <w:pPr>
        <w:tabs>
          <w:tab w:val="num" w:pos="6480"/>
        </w:tabs>
        <w:ind w:left="6480" w:hanging="360"/>
      </w:pPr>
      <w:rPr>
        <w:rFonts w:ascii="Arial" w:hAnsi="Arial" w:hint="default"/>
      </w:rPr>
    </w:lvl>
  </w:abstractNum>
  <w:abstractNum w:abstractNumId="34">
    <w:nsid w:val="4757127F"/>
    <w:multiLevelType w:val="multilevel"/>
    <w:tmpl w:val="5F52621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35">
    <w:nsid w:val="4E38048F"/>
    <w:multiLevelType w:val="multilevel"/>
    <w:tmpl w:val="04AC74AE"/>
    <w:lvl w:ilvl="0">
      <w:start w:val="1"/>
      <w:numFmt w:val="decimal"/>
      <w:lvlText w:val="%1."/>
      <w:lvlJc w:val="left"/>
      <w:pPr>
        <w:ind w:left="1069"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5043663D"/>
    <w:multiLevelType w:val="hybridMultilevel"/>
    <w:tmpl w:val="F96A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D57364"/>
    <w:multiLevelType w:val="hybridMultilevel"/>
    <w:tmpl w:val="A31AAD02"/>
    <w:lvl w:ilvl="0" w:tplc="AA22611E">
      <w:start w:val="1"/>
      <w:numFmt w:val="decimal"/>
      <w:lvlText w:val="%1."/>
      <w:lvlJc w:val="left"/>
      <w:pPr>
        <w:ind w:left="878"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7D2EC1"/>
    <w:multiLevelType w:val="hybridMultilevel"/>
    <w:tmpl w:val="EA3E0BB2"/>
    <w:lvl w:ilvl="0" w:tplc="776E5A3E">
      <w:start w:val="1"/>
      <w:numFmt w:val="bullet"/>
      <w:lvlText w:val=""/>
      <w:lvlJc w:val="left"/>
      <w:pPr>
        <w:ind w:left="1429" w:hanging="360"/>
      </w:pPr>
      <w:rPr>
        <w:rFonts w:ascii="Symbol" w:hAnsi="Symbol" w:hint="default"/>
        <w:b/>
        <w:sz w:val="28"/>
        <w:szCs w:val="28"/>
      </w:rPr>
    </w:lvl>
    <w:lvl w:ilvl="1" w:tplc="06A093A0">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7AC2D23"/>
    <w:multiLevelType w:val="multilevel"/>
    <w:tmpl w:val="F46A1EE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572" w:hanging="720"/>
      </w:pPr>
      <w:rPr>
        <w:b/>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0">
    <w:nsid w:val="581C6443"/>
    <w:multiLevelType w:val="hybridMultilevel"/>
    <w:tmpl w:val="72C215F6"/>
    <w:lvl w:ilvl="0" w:tplc="6E6EE728">
      <w:start w:val="1"/>
      <w:numFmt w:val="decimal"/>
      <w:lvlText w:val="%1."/>
      <w:lvlJc w:val="left"/>
      <w:pPr>
        <w:tabs>
          <w:tab w:val="num" w:pos="360"/>
        </w:tabs>
        <w:ind w:left="360" w:hanging="360"/>
      </w:pPr>
    </w:lvl>
    <w:lvl w:ilvl="1" w:tplc="7ECE1AE6" w:tentative="1">
      <w:start w:val="1"/>
      <w:numFmt w:val="decimal"/>
      <w:lvlText w:val="%2."/>
      <w:lvlJc w:val="left"/>
      <w:pPr>
        <w:tabs>
          <w:tab w:val="num" w:pos="1080"/>
        </w:tabs>
        <w:ind w:left="1080" w:hanging="360"/>
      </w:pPr>
    </w:lvl>
    <w:lvl w:ilvl="2" w:tplc="30E4F764" w:tentative="1">
      <w:start w:val="1"/>
      <w:numFmt w:val="decimal"/>
      <w:lvlText w:val="%3."/>
      <w:lvlJc w:val="left"/>
      <w:pPr>
        <w:tabs>
          <w:tab w:val="num" w:pos="1800"/>
        </w:tabs>
        <w:ind w:left="1800" w:hanging="360"/>
      </w:pPr>
    </w:lvl>
    <w:lvl w:ilvl="3" w:tplc="7994AFF2" w:tentative="1">
      <w:start w:val="1"/>
      <w:numFmt w:val="decimal"/>
      <w:lvlText w:val="%4."/>
      <w:lvlJc w:val="left"/>
      <w:pPr>
        <w:tabs>
          <w:tab w:val="num" w:pos="2520"/>
        </w:tabs>
        <w:ind w:left="2520" w:hanging="360"/>
      </w:pPr>
    </w:lvl>
    <w:lvl w:ilvl="4" w:tplc="7856EB3E" w:tentative="1">
      <w:start w:val="1"/>
      <w:numFmt w:val="decimal"/>
      <w:lvlText w:val="%5."/>
      <w:lvlJc w:val="left"/>
      <w:pPr>
        <w:tabs>
          <w:tab w:val="num" w:pos="3240"/>
        </w:tabs>
        <w:ind w:left="3240" w:hanging="360"/>
      </w:pPr>
    </w:lvl>
    <w:lvl w:ilvl="5" w:tplc="4DEA8F2A" w:tentative="1">
      <w:start w:val="1"/>
      <w:numFmt w:val="decimal"/>
      <w:lvlText w:val="%6."/>
      <w:lvlJc w:val="left"/>
      <w:pPr>
        <w:tabs>
          <w:tab w:val="num" w:pos="3960"/>
        </w:tabs>
        <w:ind w:left="3960" w:hanging="360"/>
      </w:pPr>
    </w:lvl>
    <w:lvl w:ilvl="6" w:tplc="B44E89EE" w:tentative="1">
      <w:start w:val="1"/>
      <w:numFmt w:val="decimal"/>
      <w:lvlText w:val="%7."/>
      <w:lvlJc w:val="left"/>
      <w:pPr>
        <w:tabs>
          <w:tab w:val="num" w:pos="4680"/>
        </w:tabs>
        <w:ind w:left="4680" w:hanging="360"/>
      </w:pPr>
    </w:lvl>
    <w:lvl w:ilvl="7" w:tplc="1B8ADD08" w:tentative="1">
      <w:start w:val="1"/>
      <w:numFmt w:val="decimal"/>
      <w:lvlText w:val="%8."/>
      <w:lvlJc w:val="left"/>
      <w:pPr>
        <w:tabs>
          <w:tab w:val="num" w:pos="5400"/>
        </w:tabs>
        <w:ind w:left="5400" w:hanging="360"/>
      </w:pPr>
    </w:lvl>
    <w:lvl w:ilvl="8" w:tplc="3B801C18" w:tentative="1">
      <w:start w:val="1"/>
      <w:numFmt w:val="decimal"/>
      <w:lvlText w:val="%9."/>
      <w:lvlJc w:val="left"/>
      <w:pPr>
        <w:tabs>
          <w:tab w:val="num" w:pos="6120"/>
        </w:tabs>
        <w:ind w:left="6120" w:hanging="360"/>
      </w:pPr>
    </w:lvl>
  </w:abstractNum>
  <w:abstractNum w:abstractNumId="41">
    <w:nsid w:val="5ABD57F9"/>
    <w:multiLevelType w:val="hybridMultilevel"/>
    <w:tmpl w:val="64E66B28"/>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2">
    <w:nsid w:val="5DA9765A"/>
    <w:multiLevelType w:val="hybridMultilevel"/>
    <w:tmpl w:val="0A5A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635799"/>
    <w:multiLevelType w:val="multilevel"/>
    <w:tmpl w:val="99AE1024"/>
    <w:lvl w:ilvl="0">
      <w:start w:val="1"/>
      <w:numFmt w:val="decimal"/>
      <w:lvlText w:val="%1."/>
      <w:lvlJc w:val="left"/>
      <w:pPr>
        <w:ind w:left="360" w:hanging="360"/>
      </w:pPr>
    </w:lvl>
    <w:lvl w:ilvl="1">
      <w:start w:val="1"/>
      <w:numFmt w:val="decimal"/>
      <w:isLgl/>
      <w:lvlText w:val="%1.%2."/>
      <w:lvlJc w:val="left"/>
      <w:pPr>
        <w:ind w:left="218" w:hanging="360"/>
      </w:pPr>
    </w:lvl>
    <w:lvl w:ilvl="2">
      <w:start w:val="1"/>
      <w:numFmt w:val="decimal"/>
      <w:isLgl/>
      <w:lvlText w:val="%1.%2.%3."/>
      <w:lvlJc w:val="left"/>
      <w:pPr>
        <w:ind w:left="1146" w:hanging="720"/>
      </w:pPr>
      <w:rPr>
        <w:rFonts w:ascii="Times New Roman" w:hAnsi="Times New Roman" w:cs="Times New Roman" w:hint="default"/>
        <w:b/>
        <w:color w:val="auto"/>
        <w:sz w:val="28"/>
        <w:szCs w:val="28"/>
      </w:rPr>
    </w:lvl>
    <w:lvl w:ilvl="3">
      <w:start w:val="1"/>
      <w:numFmt w:val="decimal"/>
      <w:isLgl/>
      <w:lvlText w:val="%1.%2.%3.%4."/>
      <w:lvlJc w:val="left"/>
      <w:pPr>
        <w:ind w:left="1430" w:hanging="720"/>
      </w:pPr>
      <w:rPr>
        <w:rFonts w:ascii="Times New Roman" w:hAnsi="Times New Roman" w:cs="Times New Roman" w:hint="default"/>
        <w:b/>
        <w:sz w:val="28"/>
        <w:szCs w:val="28"/>
      </w:rPr>
    </w:lvl>
    <w:lvl w:ilvl="4">
      <w:start w:val="1"/>
      <w:numFmt w:val="decimal"/>
      <w:isLgl/>
      <w:lvlText w:val="%1.%2.%3.%4.%5."/>
      <w:lvlJc w:val="left"/>
      <w:pPr>
        <w:ind w:left="6947" w:hanging="1080"/>
      </w:pPr>
    </w:lvl>
    <w:lvl w:ilvl="5">
      <w:start w:val="1"/>
      <w:numFmt w:val="decimal"/>
      <w:isLgl/>
      <w:lvlText w:val="%1.%2.%3.%4.%5.%6."/>
      <w:lvlJc w:val="left"/>
      <w:pPr>
        <w:ind w:left="7296" w:hanging="1080"/>
      </w:pPr>
    </w:lvl>
    <w:lvl w:ilvl="6">
      <w:start w:val="1"/>
      <w:numFmt w:val="decimal"/>
      <w:isLgl/>
      <w:lvlText w:val="%1.%2.%3.%4.%5.%6.%7."/>
      <w:lvlJc w:val="left"/>
      <w:pPr>
        <w:ind w:left="8005" w:hanging="1440"/>
      </w:pPr>
    </w:lvl>
    <w:lvl w:ilvl="7">
      <w:start w:val="1"/>
      <w:numFmt w:val="decimal"/>
      <w:isLgl/>
      <w:lvlText w:val="%1.%2.%3.%4.%5.%6.%7.%8."/>
      <w:lvlJc w:val="left"/>
      <w:pPr>
        <w:ind w:left="8354" w:hanging="1440"/>
      </w:pPr>
    </w:lvl>
    <w:lvl w:ilvl="8">
      <w:start w:val="1"/>
      <w:numFmt w:val="decimal"/>
      <w:isLgl/>
      <w:lvlText w:val="%1.%2.%3.%4.%5.%6.%7.%8.%9."/>
      <w:lvlJc w:val="left"/>
      <w:pPr>
        <w:ind w:left="9063" w:hanging="1800"/>
      </w:pPr>
    </w:lvl>
  </w:abstractNum>
  <w:abstractNum w:abstractNumId="44">
    <w:nsid w:val="626F0352"/>
    <w:multiLevelType w:val="hybridMultilevel"/>
    <w:tmpl w:val="007E6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D5192D"/>
    <w:multiLevelType w:val="hybridMultilevel"/>
    <w:tmpl w:val="33B02FDE"/>
    <w:lvl w:ilvl="0" w:tplc="BEF41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6D96D6E"/>
    <w:multiLevelType w:val="hybridMultilevel"/>
    <w:tmpl w:val="3872DAA6"/>
    <w:lvl w:ilvl="0" w:tplc="DCA67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8775999"/>
    <w:multiLevelType w:val="hybridMultilevel"/>
    <w:tmpl w:val="2248708C"/>
    <w:lvl w:ilvl="0" w:tplc="87E040AA">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7C23AE"/>
    <w:multiLevelType w:val="hybridMultilevel"/>
    <w:tmpl w:val="02EA02FA"/>
    <w:lvl w:ilvl="0" w:tplc="FFFFFFFF">
      <w:start w:val="1"/>
      <w:numFmt w:val="decimal"/>
      <w:lvlText w:val="%1)"/>
      <w:lvlJc w:val="left"/>
      <w:pPr>
        <w:ind w:left="2136" w:hanging="141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nsid w:val="70B2297E"/>
    <w:multiLevelType w:val="multilevel"/>
    <w:tmpl w:val="04AC74AE"/>
    <w:lvl w:ilvl="0">
      <w:start w:val="1"/>
      <w:numFmt w:val="decimal"/>
      <w:lvlText w:val="%1."/>
      <w:lvlJc w:val="left"/>
      <w:pPr>
        <w:ind w:left="1069"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77DB683C"/>
    <w:multiLevelType w:val="hybridMultilevel"/>
    <w:tmpl w:val="878A214E"/>
    <w:lvl w:ilvl="0" w:tplc="037604AC">
      <w:start w:val="4"/>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7FE96974"/>
    <w:multiLevelType w:val="hybridMultilevel"/>
    <w:tmpl w:val="07A490CA"/>
    <w:lvl w:ilvl="0" w:tplc="9130555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5"/>
  </w:num>
  <w:num w:numId="3">
    <w:abstractNumId w:val="13"/>
  </w:num>
  <w:num w:numId="4">
    <w:abstractNumId w:val="15"/>
  </w:num>
  <w:num w:numId="5">
    <w:abstractNumId w:val="1"/>
  </w:num>
  <w:num w:numId="6">
    <w:abstractNumId w:val="0"/>
  </w:num>
  <w:num w:numId="7">
    <w:abstractNumId w:val="27"/>
  </w:num>
  <w:num w:numId="8">
    <w:abstractNumId w:val="30"/>
  </w:num>
  <w:num w:numId="9">
    <w:abstractNumId w:val="34"/>
  </w:num>
  <w:num w:numId="10">
    <w:abstractNumId w:val="39"/>
  </w:num>
  <w:num w:numId="11">
    <w:abstractNumId w:val="3"/>
  </w:num>
  <w:num w:numId="12">
    <w:abstractNumId w:val="38"/>
  </w:num>
  <w:num w:numId="13">
    <w:abstractNumId w:val="6"/>
  </w:num>
  <w:num w:numId="14">
    <w:abstractNumId w:val="8"/>
  </w:num>
  <w:num w:numId="15">
    <w:abstractNumId w:val="16"/>
  </w:num>
  <w:num w:numId="16">
    <w:abstractNumId w:val="37"/>
  </w:num>
  <w:num w:numId="17">
    <w:abstractNumId w:val="4"/>
  </w:num>
  <w:num w:numId="18">
    <w:abstractNumId w:val="32"/>
  </w:num>
  <w:num w:numId="19">
    <w:abstractNumId w:val="11"/>
  </w:num>
  <w:num w:numId="20">
    <w:abstractNumId w:val="46"/>
  </w:num>
  <w:num w:numId="21">
    <w:abstractNumId w:val="7"/>
  </w:num>
  <w:num w:numId="22">
    <w:abstractNumId w:val="14"/>
  </w:num>
  <w:num w:numId="23">
    <w:abstractNumId w:val="44"/>
  </w:num>
  <w:num w:numId="24">
    <w:abstractNumId w:val="51"/>
  </w:num>
  <w:num w:numId="25">
    <w:abstractNumId w:val="17"/>
  </w:num>
  <w:num w:numId="26">
    <w:abstractNumId w:val="29"/>
  </w:num>
  <w:num w:numId="27">
    <w:abstractNumId w:val="22"/>
  </w:num>
  <w:num w:numId="28">
    <w:abstractNumId w:val="48"/>
  </w:num>
  <w:num w:numId="29">
    <w:abstractNumId w:val="41"/>
  </w:num>
  <w:num w:numId="30">
    <w:abstractNumId w:val="49"/>
  </w:num>
  <w:num w:numId="31">
    <w:abstractNumId w:val="26"/>
  </w:num>
  <w:num w:numId="32">
    <w:abstractNumId w:val="45"/>
  </w:num>
  <w:num w:numId="33">
    <w:abstractNumId w:val="9"/>
  </w:num>
  <w:num w:numId="34">
    <w:abstractNumId w:val="47"/>
  </w:num>
  <w:num w:numId="35">
    <w:abstractNumId w:val="10"/>
  </w:num>
  <w:num w:numId="36">
    <w:abstractNumId w:val="36"/>
  </w:num>
  <w:num w:numId="37">
    <w:abstractNumId w:val="31"/>
  </w:num>
  <w:num w:numId="38">
    <w:abstractNumId w:val="50"/>
  </w:num>
  <w:num w:numId="39">
    <w:abstractNumId w:val="33"/>
  </w:num>
  <w:num w:numId="40">
    <w:abstractNumId w:val="28"/>
  </w:num>
  <w:num w:numId="41">
    <w:abstractNumId w:val="42"/>
  </w:num>
  <w:num w:numId="42">
    <w:abstractNumId w:val="20"/>
  </w:num>
  <w:num w:numId="43">
    <w:abstractNumId w:val="19"/>
  </w:num>
  <w:num w:numId="44">
    <w:abstractNumId w:val="18"/>
  </w:num>
  <w:num w:numId="45">
    <w:abstractNumId w:val="43"/>
  </w:num>
  <w:num w:numId="46">
    <w:abstractNumId w:val="21"/>
  </w:num>
  <w:num w:numId="47">
    <w:abstractNumId w:val="23"/>
  </w:num>
  <w:num w:numId="48">
    <w:abstractNumId w:val="35"/>
  </w:num>
  <w:num w:numId="49">
    <w:abstractNumId w:val="40"/>
  </w:num>
  <w:num w:numId="50">
    <w:abstractNumId w:val="24"/>
  </w:num>
  <w:num w:numId="51">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characterSpacingControl w:val="doNotCompress"/>
  <w:footnotePr>
    <w:footnote w:id="-1"/>
    <w:footnote w:id="0"/>
  </w:footnotePr>
  <w:endnotePr>
    <w:endnote w:id="-1"/>
    <w:endnote w:id="0"/>
  </w:endnotePr>
  <w:compat/>
  <w:rsids>
    <w:rsidRoot w:val="003165B0"/>
    <w:rsid w:val="00000F55"/>
    <w:rsid w:val="00001564"/>
    <w:rsid w:val="00001B9F"/>
    <w:rsid w:val="00001CC1"/>
    <w:rsid w:val="0000203A"/>
    <w:rsid w:val="0000234C"/>
    <w:rsid w:val="000028BC"/>
    <w:rsid w:val="0000386C"/>
    <w:rsid w:val="00003E09"/>
    <w:rsid w:val="00005B22"/>
    <w:rsid w:val="00005D05"/>
    <w:rsid w:val="00006C96"/>
    <w:rsid w:val="00007339"/>
    <w:rsid w:val="00010B65"/>
    <w:rsid w:val="00012175"/>
    <w:rsid w:val="00012704"/>
    <w:rsid w:val="00013BBD"/>
    <w:rsid w:val="00014464"/>
    <w:rsid w:val="00014E35"/>
    <w:rsid w:val="00015CF8"/>
    <w:rsid w:val="000162E5"/>
    <w:rsid w:val="00016681"/>
    <w:rsid w:val="0001696C"/>
    <w:rsid w:val="00020C62"/>
    <w:rsid w:val="0002116E"/>
    <w:rsid w:val="00021859"/>
    <w:rsid w:val="00021EBB"/>
    <w:rsid w:val="00022480"/>
    <w:rsid w:val="000233B0"/>
    <w:rsid w:val="00023944"/>
    <w:rsid w:val="000239AE"/>
    <w:rsid w:val="00025A2E"/>
    <w:rsid w:val="00026039"/>
    <w:rsid w:val="000268E2"/>
    <w:rsid w:val="00026E6A"/>
    <w:rsid w:val="0003003A"/>
    <w:rsid w:val="000306C7"/>
    <w:rsid w:val="00030977"/>
    <w:rsid w:val="00030A80"/>
    <w:rsid w:val="00033433"/>
    <w:rsid w:val="0003369C"/>
    <w:rsid w:val="00034218"/>
    <w:rsid w:val="00034896"/>
    <w:rsid w:val="000348D7"/>
    <w:rsid w:val="00035249"/>
    <w:rsid w:val="00036823"/>
    <w:rsid w:val="00036E9A"/>
    <w:rsid w:val="0003740A"/>
    <w:rsid w:val="00037EEE"/>
    <w:rsid w:val="00041CF6"/>
    <w:rsid w:val="00042FB1"/>
    <w:rsid w:val="000438BF"/>
    <w:rsid w:val="00043BC7"/>
    <w:rsid w:val="00044442"/>
    <w:rsid w:val="00044FB7"/>
    <w:rsid w:val="00046230"/>
    <w:rsid w:val="000467FC"/>
    <w:rsid w:val="000470B1"/>
    <w:rsid w:val="0005399E"/>
    <w:rsid w:val="00053D20"/>
    <w:rsid w:val="00054A31"/>
    <w:rsid w:val="00056B69"/>
    <w:rsid w:val="0005752D"/>
    <w:rsid w:val="00057B45"/>
    <w:rsid w:val="00057C6E"/>
    <w:rsid w:val="0006100E"/>
    <w:rsid w:val="000612CB"/>
    <w:rsid w:val="00061695"/>
    <w:rsid w:val="00064B03"/>
    <w:rsid w:val="000654C3"/>
    <w:rsid w:val="00065CC7"/>
    <w:rsid w:val="000665ED"/>
    <w:rsid w:val="00067437"/>
    <w:rsid w:val="00067A2C"/>
    <w:rsid w:val="0007017F"/>
    <w:rsid w:val="00071044"/>
    <w:rsid w:val="000713DF"/>
    <w:rsid w:val="0007141B"/>
    <w:rsid w:val="0007158D"/>
    <w:rsid w:val="00072527"/>
    <w:rsid w:val="000734EE"/>
    <w:rsid w:val="0007357A"/>
    <w:rsid w:val="000735CF"/>
    <w:rsid w:val="00074395"/>
    <w:rsid w:val="00074BED"/>
    <w:rsid w:val="000750F8"/>
    <w:rsid w:val="00076006"/>
    <w:rsid w:val="00076B7C"/>
    <w:rsid w:val="000774F7"/>
    <w:rsid w:val="000776F8"/>
    <w:rsid w:val="00080599"/>
    <w:rsid w:val="00080CDE"/>
    <w:rsid w:val="00080FE1"/>
    <w:rsid w:val="00081555"/>
    <w:rsid w:val="00082510"/>
    <w:rsid w:val="00082B35"/>
    <w:rsid w:val="00084D92"/>
    <w:rsid w:val="00085647"/>
    <w:rsid w:val="00085A9E"/>
    <w:rsid w:val="000863C8"/>
    <w:rsid w:val="00086803"/>
    <w:rsid w:val="00086B45"/>
    <w:rsid w:val="00087825"/>
    <w:rsid w:val="00087A77"/>
    <w:rsid w:val="000900DD"/>
    <w:rsid w:val="00090F6F"/>
    <w:rsid w:val="00091269"/>
    <w:rsid w:val="00091EBC"/>
    <w:rsid w:val="00093063"/>
    <w:rsid w:val="000936CC"/>
    <w:rsid w:val="00094394"/>
    <w:rsid w:val="00094F03"/>
    <w:rsid w:val="000950D8"/>
    <w:rsid w:val="000952CC"/>
    <w:rsid w:val="000952D7"/>
    <w:rsid w:val="000A0288"/>
    <w:rsid w:val="000A07A6"/>
    <w:rsid w:val="000A08F3"/>
    <w:rsid w:val="000A11E5"/>
    <w:rsid w:val="000A1487"/>
    <w:rsid w:val="000A1535"/>
    <w:rsid w:val="000A1C4D"/>
    <w:rsid w:val="000A2718"/>
    <w:rsid w:val="000A2904"/>
    <w:rsid w:val="000A494F"/>
    <w:rsid w:val="000A4F69"/>
    <w:rsid w:val="000A52E4"/>
    <w:rsid w:val="000A604E"/>
    <w:rsid w:val="000A7B6B"/>
    <w:rsid w:val="000A7E88"/>
    <w:rsid w:val="000B05C4"/>
    <w:rsid w:val="000B05C5"/>
    <w:rsid w:val="000B0831"/>
    <w:rsid w:val="000B0BE6"/>
    <w:rsid w:val="000B141E"/>
    <w:rsid w:val="000B304C"/>
    <w:rsid w:val="000B394F"/>
    <w:rsid w:val="000B3F1D"/>
    <w:rsid w:val="000B4203"/>
    <w:rsid w:val="000B6817"/>
    <w:rsid w:val="000B6919"/>
    <w:rsid w:val="000B7921"/>
    <w:rsid w:val="000C03E0"/>
    <w:rsid w:val="000C0715"/>
    <w:rsid w:val="000C4235"/>
    <w:rsid w:val="000C46CC"/>
    <w:rsid w:val="000C4B99"/>
    <w:rsid w:val="000C4F4E"/>
    <w:rsid w:val="000C525F"/>
    <w:rsid w:val="000C5270"/>
    <w:rsid w:val="000C5362"/>
    <w:rsid w:val="000C55A1"/>
    <w:rsid w:val="000C6610"/>
    <w:rsid w:val="000D1967"/>
    <w:rsid w:val="000D2BA4"/>
    <w:rsid w:val="000D2C1B"/>
    <w:rsid w:val="000D306F"/>
    <w:rsid w:val="000D397A"/>
    <w:rsid w:val="000D508C"/>
    <w:rsid w:val="000D5FBD"/>
    <w:rsid w:val="000D5FC7"/>
    <w:rsid w:val="000D68EF"/>
    <w:rsid w:val="000D78EC"/>
    <w:rsid w:val="000E01C9"/>
    <w:rsid w:val="000E04B2"/>
    <w:rsid w:val="000E07C0"/>
    <w:rsid w:val="000E0F61"/>
    <w:rsid w:val="000E1000"/>
    <w:rsid w:val="000E11D1"/>
    <w:rsid w:val="000E144F"/>
    <w:rsid w:val="000E1501"/>
    <w:rsid w:val="000E1684"/>
    <w:rsid w:val="000E1D51"/>
    <w:rsid w:val="000E3470"/>
    <w:rsid w:val="000E356B"/>
    <w:rsid w:val="000E4008"/>
    <w:rsid w:val="000E4EE3"/>
    <w:rsid w:val="000E5F03"/>
    <w:rsid w:val="000E661F"/>
    <w:rsid w:val="000E6644"/>
    <w:rsid w:val="000E6B72"/>
    <w:rsid w:val="000E6E5D"/>
    <w:rsid w:val="000E6F14"/>
    <w:rsid w:val="000E756F"/>
    <w:rsid w:val="000F0790"/>
    <w:rsid w:val="000F09B3"/>
    <w:rsid w:val="000F1C93"/>
    <w:rsid w:val="000F44FF"/>
    <w:rsid w:val="000F66DF"/>
    <w:rsid w:val="000F689F"/>
    <w:rsid w:val="000F698F"/>
    <w:rsid w:val="000F6E75"/>
    <w:rsid w:val="001004DF"/>
    <w:rsid w:val="001009D2"/>
    <w:rsid w:val="00101D5D"/>
    <w:rsid w:val="0010201F"/>
    <w:rsid w:val="001024A7"/>
    <w:rsid w:val="00102CB9"/>
    <w:rsid w:val="00103503"/>
    <w:rsid w:val="00104D1E"/>
    <w:rsid w:val="001056E5"/>
    <w:rsid w:val="001059A5"/>
    <w:rsid w:val="0010618D"/>
    <w:rsid w:val="001075E3"/>
    <w:rsid w:val="001078E2"/>
    <w:rsid w:val="00110378"/>
    <w:rsid w:val="001104E0"/>
    <w:rsid w:val="00110EEF"/>
    <w:rsid w:val="001113F6"/>
    <w:rsid w:val="00111FE5"/>
    <w:rsid w:val="001122F2"/>
    <w:rsid w:val="001140E3"/>
    <w:rsid w:val="001154CB"/>
    <w:rsid w:val="00116D66"/>
    <w:rsid w:val="00117990"/>
    <w:rsid w:val="00117E0A"/>
    <w:rsid w:val="00117EF0"/>
    <w:rsid w:val="00120318"/>
    <w:rsid w:val="0012051C"/>
    <w:rsid w:val="0012140C"/>
    <w:rsid w:val="0012272A"/>
    <w:rsid w:val="00122753"/>
    <w:rsid w:val="001261B2"/>
    <w:rsid w:val="00126333"/>
    <w:rsid w:val="001302E4"/>
    <w:rsid w:val="00130891"/>
    <w:rsid w:val="00130E32"/>
    <w:rsid w:val="001315A5"/>
    <w:rsid w:val="00132DBD"/>
    <w:rsid w:val="00133457"/>
    <w:rsid w:val="00133EA6"/>
    <w:rsid w:val="00134B81"/>
    <w:rsid w:val="00135C35"/>
    <w:rsid w:val="0013681D"/>
    <w:rsid w:val="00136A44"/>
    <w:rsid w:val="00137095"/>
    <w:rsid w:val="001371B6"/>
    <w:rsid w:val="001372D3"/>
    <w:rsid w:val="00137BEB"/>
    <w:rsid w:val="00140010"/>
    <w:rsid w:val="00140AB9"/>
    <w:rsid w:val="00140C3F"/>
    <w:rsid w:val="00140E98"/>
    <w:rsid w:val="001416FF"/>
    <w:rsid w:val="001417BD"/>
    <w:rsid w:val="00141FA3"/>
    <w:rsid w:val="00142942"/>
    <w:rsid w:val="00143242"/>
    <w:rsid w:val="0014417E"/>
    <w:rsid w:val="001448C6"/>
    <w:rsid w:val="00146A71"/>
    <w:rsid w:val="00147E07"/>
    <w:rsid w:val="00150918"/>
    <w:rsid w:val="00151069"/>
    <w:rsid w:val="00151228"/>
    <w:rsid w:val="0015194D"/>
    <w:rsid w:val="001519A9"/>
    <w:rsid w:val="00151ED1"/>
    <w:rsid w:val="00154246"/>
    <w:rsid w:val="00154BEA"/>
    <w:rsid w:val="0015575B"/>
    <w:rsid w:val="00155F7C"/>
    <w:rsid w:val="001564C1"/>
    <w:rsid w:val="00157915"/>
    <w:rsid w:val="00160097"/>
    <w:rsid w:val="001603E0"/>
    <w:rsid w:val="0016094B"/>
    <w:rsid w:val="00162E9B"/>
    <w:rsid w:val="00163393"/>
    <w:rsid w:val="0016356D"/>
    <w:rsid w:val="00164450"/>
    <w:rsid w:val="001653CB"/>
    <w:rsid w:val="00165CDA"/>
    <w:rsid w:val="00166087"/>
    <w:rsid w:val="0016632B"/>
    <w:rsid w:val="001666D2"/>
    <w:rsid w:val="00166A2C"/>
    <w:rsid w:val="0017060C"/>
    <w:rsid w:val="00172E4D"/>
    <w:rsid w:val="00174559"/>
    <w:rsid w:val="00175B2C"/>
    <w:rsid w:val="00176FAA"/>
    <w:rsid w:val="0017792E"/>
    <w:rsid w:val="00177E4A"/>
    <w:rsid w:val="001802EE"/>
    <w:rsid w:val="0018086D"/>
    <w:rsid w:val="00181775"/>
    <w:rsid w:val="00182F89"/>
    <w:rsid w:val="0018303A"/>
    <w:rsid w:val="00183A24"/>
    <w:rsid w:val="00183F47"/>
    <w:rsid w:val="0018548C"/>
    <w:rsid w:val="00185C7A"/>
    <w:rsid w:val="00185FBA"/>
    <w:rsid w:val="00186133"/>
    <w:rsid w:val="001861F1"/>
    <w:rsid w:val="00186DB5"/>
    <w:rsid w:val="001904FB"/>
    <w:rsid w:val="00191C9A"/>
    <w:rsid w:val="0019257F"/>
    <w:rsid w:val="001928AD"/>
    <w:rsid w:val="00194520"/>
    <w:rsid w:val="001962CD"/>
    <w:rsid w:val="00196F79"/>
    <w:rsid w:val="001A0CFE"/>
    <w:rsid w:val="001A0D52"/>
    <w:rsid w:val="001A142C"/>
    <w:rsid w:val="001A19CB"/>
    <w:rsid w:val="001A1CDA"/>
    <w:rsid w:val="001A344D"/>
    <w:rsid w:val="001A4534"/>
    <w:rsid w:val="001A47CF"/>
    <w:rsid w:val="001A5F36"/>
    <w:rsid w:val="001A65AB"/>
    <w:rsid w:val="001A6CF7"/>
    <w:rsid w:val="001A6F24"/>
    <w:rsid w:val="001A7367"/>
    <w:rsid w:val="001A73D1"/>
    <w:rsid w:val="001B043A"/>
    <w:rsid w:val="001B2F85"/>
    <w:rsid w:val="001B3DA4"/>
    <w:rsid w:val="001B3FCD"/>
    <w:rsid w:val="001B5296"/>
    <w:rsid w:val="001B57E1"/>
    <w:rsid w:val="001B7B65"/>
    <w:rsid w:val="001B7D37"/>
    <w:rsid w:val="001B7F4E"/>
    <w:rsid w:val="001C045A"/>
    <w:rsid w:val="001C04C3"/>
    <w:rsid w:val="001C139F"/>
    <w:rsid w:val="001C1E81"/>
    <w:rsid w:val="001C3362"/>
    <w:rsid w:val="001C506A"/>
    <w:rsid w:val="001C51AF"/>
    <w:rsid w:val="001C51D2"/>
    <w:rsid w:val="001C6200"/>
    <w:rsid w:val="001C68BD"/>
    <w:rsid w:val="001C6D86"/>
    <w:rsid w:val="001C6EDD"/>
    <w:rsid w:val="001C74E7"/>
    <w:rsid w:val="001D0668"/>
    <w:rsid w:val="001D0D55"/>
    <w:rsid w:val="001D3326"/>
    <w:rsid w:val="001D3DCA"/>
    <w:rsid w:val="001D5960"/>
    <w:rsid w:val="001D5D32"/>
    <w:rsid w:val="001D6282"/>
    <w:rsid w:val="001D6A99"/>
    <w:rsid w:val="001E05BA"/>
    <w:rsid w:val="001E0C4D"/>
    <w:rsid w:val="001E11CF"/>
    <w:rsid w:val="001E1B42"/>
    <w:rsid w:val="001E1F0C"/>
    <w:rsid w:val="001E273B"/>
    <w:rsid w:val="001E48C9"/>
    <w:rsid w:val="001E4B46"/>
    <w:rsid w:val="001E4E19"/>
    <w:rsid w:val="001E5488"/>
    <w:rsid w:val="001E61F0"/>
    <w:rsid w:val="001E6D9F"/>
    <w:rsid w:val="001E7623"/>
    <w:rsid w:val="001F02D6"/>
    <w:rsid w:val="001F1551"/>
    <w:rsid w:val="001F2F9C"/>
    <w:rsid w:val="001F3029"/>
    <w:rsid w:val="001F3BB8"/>
    <w:rsid w:val="001F3EE3"/>
    <w:rsid w:val="001F4F4E"/>
    <w:rsid w:val="001F568B"/>
    <w:rsid w:val="001F60A9"/>
    <w:rsid w:val="001F61B1"/>
    <w:rsid w:val="001F664F"/>
    <w:rsid w:val="001F66B3"/>
    <w:rsid w:val="001F6720"/>
    <w:rsid w:val="001F75CB"/>
    <w:rsid w:val="001F7B0D"/>
    <w:rsid w:val="001F7BE9"/>
    <w:rsid w:val="00200582"/>
    <w:rsid w:val="0020099A"/>
    <w:rsid w:val="00200D04"/>
    <w:rsid w:val="00200F7A"/>
    <w:rsid w:val="00201D9A"/>
    <w:rsid w:val="00203BD8"/>
    <w:rsid w:val="002043EE"/>
    <w:rsid w:val="00204B4F"/>
    <w:rsid w:val="00205AF7"/>
    <w:rsid w:val="00205F0E"/>
    <w:rsid w:val="002068F9"/>
    <w:rsid w:val="00206E8D"/>
    <w:rsid w:val="002074D1"/>
    <w:rsid w:val="00210477"/>
    <w:rsid w:val="002108B6"/>
    <w:rsid w:val="00211C08"/>
    <w:rsid w:val="00211CA0"/>
    <w:rsid w:val="00211CA7"/>
    <w:rsid w:val="00212BA8"/>
    <w:rsid w:val="00212FD8"/>
    <w:rsid w:val="002141B3"/>
    <w:rsid w:val="002154D6"/>
    <w:rsid w:val="00215776"/>
    <w:rsid w:val="00216294"/>
    <w:rsid w:val="00216B4A"/>
    <w:rsid w:val="00216D41"/>
    <w:rsid w:val="00217962"/>
    <w:rsid w:val="00220478"/>
    <w:rsid w:val="002213A1"/>
    <w:rsid w:val="002235FB"/>
    <w:rsid w:val="0022394F"/>
    <w:rsid w:val="00223FA9"/>
    <w:rsid w:val="00224A16"/>
    <w:rsid w:val="0022732F"/>
    <w:rsid w:val="002308AB"/>
    <w:rsid w:val="0023267E"/>
    <w:rsid w:val="00232DAF"/>
    <w:rsid w:val="0023322C"/>
    <w:rsid w:val="0023338E"/>
    <w:rsid w:val="00233B22"/>
    <w:rsid w:val="00234EBD"/>
    <w:rsid w:val="00235EAC"/>
    <w:rsid w:val="00236DE2"/>
    <w:rsid w:val="00236FD6"/>
    <w:rsid w:val="0024021B"/>
    <w:rsid w:val="00240B44"/>
    <w:rsid w:val="00240CD9"/>
    <w:rsid w:val="002415F3"/>
    <w:rsid w:val="00242693"/>
    <w:rsid w:val="002441AC"/>
    <w:rsid w:val="002444FD"/>
    <w:rsid w:val="002448D8"/>
    <w:rsid w:val="00244FD0"/>
    <w:rsid w:val="00245949"/>
    <w:rsid w:val="00246938"/>
    <w:rsid w:val="00246ED7"/>
    <w:rsid w:val="00246FB0"/>
    <w:rsid w:val="00247F1D"/>
    <w:rsid w:val="00250116"/>
    <w:rsid w:val="00250234"/>
    <w:rsid w:val="00250D91"/>
    <w:rsid w:val="002517CC"/>
    <w:rsid w:val="00251809"/>
    <w:rsid w:val="0025186F"/>
    <w:rsid w:val="00251D98"/>
    <w:rsid w:val="00252C10"/>
    <w:rsid w:val="00253576"/>
    <w:rsid w:val="002559C4"/>
    <w:rsid w:val="00255E23"/>
    <w:rsid w:val="002573C4"/>
    <w:rsid w:val="00257612"/>
    <w:rsid w:val="00260210"/>
    <w:rsid w:val="002603E5"/>
    <w:rsid w:val="00262181"/>
    <w:rsid w:val="00262AE8"/>
    <w:rsid w:val="002632C6"/>
    <w:rsid w:val="00263586"/>
    <w:rsid w:val="0026372F"/>
    <w:rsid w:val="00263CBC"/>
    <w:rsid w:val="00265399"/>
    <w:rsid w:val="00265848"/>
    <w:rsid w:val="00265AB6"/>
    <w:rsid w:val="00265CB6"/>
    <w:rsid w:val="00266969"/>
    <w:rsid w:val="00270D2D"/>
    <w:rsid w:val="002711F3"/>
    <w:rsid w:val="00271369"/>
    <w:rsid w:val="00271702"/>
    <w:rsid w:val="0027324C"/>
    <w:rsid w:val="002732A3"/>
    <w:rsid w:val="00273551"/>
    <w:rsid w:val="0027598E"/>
    <w:rsid w:val="002769C0"/>
    <w:rsid w:val="00280B89"/>
    <w:rsid w:val="0028115A"/>
    <w:rsid w:val="00281229"/>
    <w:rsid w:val="00282A59"/>
    <w:rsid w:val="00283550"/>
    <w:rsid w:val="00283CDE"/>
    <w:rsid w:val="00286C97"/>
    <w:rsid w:val="00290B9F"/>
    <w:rsid w:val="002925BF"/>
    <w:rsid w:val="00292F5A"/>
    <w:rsid w:val="00294081"/>
    <w:rsid w:val="0029410C"/>
    <w:rsid w:val="00294295"/>
    <w:rsid w:val="002942C9"/>
    <w:rsid w:val="0029434E"/>
    <w:rsid w:val="00295CEC"/>
    <w:rsid w:val="00296008"/>
    <w:rsid w:val="002A060C"/>
    <w:rsid w:val="002A1FE9"/>
    <w:rsid w:val="002A25CB"/>
    <w:rsid w:val="002A62A5"/>
    <w:rsid w:val="002A78E5"/>
    <w:rsid w:val="002B0ABC"/>
    <w:rsid w:val="002B195A"/>
    <w:rsid w:val="002B28D6"/>
    <w:rsid w:val="002B5151"/>
    <w:rsid w:val="002B5C6B"/>
    <w:rsid w:val="002B6A22"/>
    <w:rsid w:val="002B6D93"/>
    <w:rsid w:val="002B7386"/>
    <w:rsid w:val="002B7411"/>
    <w:rsid w:val="002B7475"/>
    <w:rsid w:val="002B7CC4"/>
    <w:rsid w:val="002B7F05"/>
    <w:rsid w:val="002C00F7"/>
    <w:rsid w:val="002C01BA"/>
    <w:rsid w:val="002C111D"/>
    <w:rsid w:val="002C131A"/>
    <w:rsid w:val="002C21B6"/>
    <w:rsid w:val="002C43D0"/>
    <w:rsid w:val="002C5AB6"/>
    <w:rsid w:val="002C6452"/>
    <w:rsid w:val="002C7A84"/>
    <w:rsid w:val="002C7AC1"/>
    <w:rsid w:val="002C7CE0"/>
    <w:rsid w:val="002D06A4"/>
    <w:rsid w:val="002D11C9"/>
    <w:rsid w:val="002D14AA"/>
    <w:rsid w:val="002D331E"/>
    <w:rsid w:val="002D38D8"/>
    <w:rsid w:val="002D5E73"/>
    <w:rsid w:val="002D700E"/>
    <w:rsid w:val="002D7EF6"/>
    <w:rsid w:val="002E133B"/>
    <w:rsid w:val="002E1508"/>
    <w:rsid w:val="002E1522"/>
    <w:rsid w:val="002E21D1"/>
    <w:rsid w:val="002E260E"/>
    <w:rsid w:val="002E466D"/>
    <w:rsid w:val="002E4B5D"/>
    <w:rsid w:val="002E58E1"/>
    <w:rsid w:val="002E59EA"/>
    <w:rsid w:val="002E5BF5"/>
    <w:rsid w:val="002E5C64"/>
    <w:rsid w:val="002E6031"/>
    <w:rsid w:val="002E62F6"/>
    <w:rsid w:val="002E6A3B"/>
    <w:rsid w:val="002E6C53"/>
    <w:rsid w:val="002E6DF9"/>
    <w:rsid w:val="002E6EF9"/>
    <w:rsid w:val="002E788E"/>
    <w:rsid w:val="002E7FDC"/>
    <w:rsid w:val="002F050F"/>
    <w:rsid w:val="002F0A9E"/>
    <w:rsid w:val="002F0B6C"/>
    <w:rsid w:val="002F21A1"/>
    <w:rsid w:val="002F280D"/>
    <w:rsid w:val="002F290D"/>
    <w:rsid w:val="002F3632"/>
    <w:rsid w:val="002F4FB0"/>
    <w:rsid w:val="002F52B6"/>
    <w:rsid w:val="002F6EBE"/>
    <w:rsid w:val="002F79A7"/>
    <w:rsid w:val="00300699"/>
    <w:rsid w:val="00300B19"/>
    <w:rsid w:val="00300ED3"/>
    <w:rsid w:val="003019E6"/>
    <w:rsid w:val="0030258C"/>
    <w:rsid w:val="00302FAA"/>
    <w:rsid w:val="00303C45"/>
    <w:rsid w:val="00304790"/>
    <w:rsid w:val="0030551E"/>
    <w:rsid w:val="003060C6"/>
    <w:rsid w:val="0030611E"/>
    <w:rsid w:val="0030617C"/>
    <w:rsid w:val="0030674C"/>
    <w:rsid w:val="00306B56"/>
    <w:rsid w:val="003106D7"/>
    <w:rsid w:val="003108FA"/>
    <w:rsid w:val="00310942"/>
    <w:rsid w:val="0031148D"/>
    <w:rsid w:val="00311FE2"/>
    <w:rsid w:val="00312F3A"/>
    <w:rsid w:val="00313270"/>
    <w:rsid w:val="00314846"/>
    <w:rsid w:val="00314949"/>
    <w:rsid w:val="003157B2"/>
    <w:rsid w:val="00315CB8"/>
    <w:rsid w:val="0031624F"/>
    <w:rsid w:val="003165B0"/>
    <w:rsid w:val="00317D93"/>
    <w:rsid w:val="00317F55"/>
    <w:rsid w:val="00320177"/>
    <w:rsid w:val="00320717"/>
    <w:rsid w:val="00320875"/>
    <w:rsid w:val="00320CBC"/>
    <w:rsid w:val="00320F0A"/>
    <w:rsid w:val="00321525"/>
    <w:rsid w:val="00321647"/>
    <w:rsid w:val="00321879"/>
    <w:rsid w:val="00321B15"/>
    <w:rsid w:val="00324D30"/>
    <w:rsid w:val="00324EFD"/>
    <w:rsid w:val="00325242"/>
    <w:rsid w:val="003254E2"/>
    <w:rsid w:val="003255C1"/>
    <w:rsid w:val="003257A3"/>
    <w:rsid w:val="00325CD4"/>
    <w:rsid w:val="00325E45"/>
    <w:rsid w:val="00326AC0"/>
    <w:rsid w:val="00327D60"/>
    <w:rsid w:val="00327EDE"/>
    <w:rsid w:val="003322F4"/>
    <w:rsid w:val="0033259C"/>
    <w:rsid w:val="003325EC"/>
    <w:rsid w:val="00333354"/>
    <w:rsid w:val="003345EF"/>
    <w:rsid w:val="003347A8"/>
    <w:rsid w:val="003354F4"/>
    <w:rsid w:val="003356FB"/>
    <w:rsid w:val="00335788"/>
    <w:rsid w:val="003374FD"/>
    <w:rsid w:val="00337D9D"/>
    <w:rsid w:val="00340257"/>
    <w:rsid w:val="0034077F"/>
    <w:rsid w:val="00341D09"/>
    <w:rsid w:val="0034202E"/>
    <w:rsid w:val="00342109"/>
    <w:rsid w:val="003425E8"/>
    <w:rsid w:val="003439C3"/>
    <w:rsid w:val="003440B0"/>
    <w:rsid w:val="003454E2"/>
    <w:rsid w:val="003455F3"/>
    <w:rsid w:val="003456D5"/>
    <w:rsid w:val="00345758"/>
    <w:rsid w:val="00345E3E"/>
    <w:rsid w:val="00347285"/>
    <w:rsid w:val="00347CBD"/>
    <w:rsid w:val="00351452"/>
    <w:rsid w:val="0035260B"/>
    <w:rsid w:val="00352764"/>
    <w:rsid w:val="00352D06"/>
    <w:rsid w:val="00352ECF"/>
    <w:rsid w:val="00353437"/>
    <w:rsid w:val="0035358E"/>
    <w:rsid w:val="00353753"/>
    <w:rsid w:val="003545CC"/>
    <w:rsid w:val="00354E21"/>
    <w:rsid w:val="00354FAB"/>
    <w:rsid w:val="0035570B"/>
    <w:rsid w:val="0035786A"/>
    <w:rsid w:val="00357D7F"/>
    <w:rsid w:val="00360124"/>
    <w:rsid w:val="003608D9"/>
    <w:rsid w:val="00360C16"/>
    <w:rsid w:val="00360EDD"/>
    <w:rsid w:val="00362754"/>
    <w:rsid w:val="00362E56"/>
    <w:rsid w:val="00364A82"/>
    <w:rsid w:val="00366F56"/>
    <w:rsid w:val="00367188"/>
    <w:rsid w:val="003677D7"/>
    <w:rsid w:val="00370647"/>
    <w:rsid w:val="00371287"/>
    <w:rsid w:val="00371C5C"/>
    <w:rsid w:val="00371DB9"/>
    <w:rsid w:val="00373151"/>
    <w:rsid w:val="003734A0"/>
    <w:rsid w:val="0037511F"/>
    <w:rsid w:val="00376683"/>
    <w:rsid w:val="00376F9E"/>
    <w:rsid w:val="00377DED"/>
    <w:rsid w:val="003805F9"/>
    <w:rsid w:val="00380D7A"/>
    <w:rsid w:val="003821FF"/>
    <w:rsid w:val="00382E8D"/>
    <w:rsid w:val="0038319B"/>
    <w:rsid w:val="00383B3D"/>
    <w:rsid w:val="00384291"/>
    <w:rsid w:val="003842A8"/>
    <w:rsid w:val="0038433A"/>
    <w:rsid w:val="0038513D"/>
    <w:rsid w:val="00385195"/>
    <w:rsid w:val="0038536C"/>
    <w:rsid w:val="003862E1"/>
    <w:rsid w:val="00386A3C"/>
    <w:rsid w:val="00386A71"/>
    <w:rsid w:val="00387030"/>
    <w:rsid w:val="00387745"/>
    <w:rsid w:val="00387A1F"/>
    <w:rsid w:val="0039054D"/>
    <w:rsid w:val="00390ADC"/>
    <w:rsid w:val="003919C1"/>
    <w:rsid w:val="003919C9"/>
    <w:rsid w:val="00392888"/>
    <w:rsid w:val="00392D96"/>
    <w:rsid w:val="00393553"/>
    <w:rsid w:val="00393F4A"/>
    <w:rsid w:val="0039457C"/>
    <w:rsid w:val="00394A41"/>
    <w:rsid w:val="00394DB7"/>
    <w:rsid w:val="00395B61"/>
    <w:rsid w:val="00396D4E"/>
    <w:rsid w:val="00397B33"/>
    <w:rsid w:val="003A090C"/>
    <w:rsid w:val="003A1137"/>
    <w:rsid w:val="003A1CD0"/>
    <w:rsid w:val="003A1F7C"/>
    <w:rsid w:val="003A303C"/>
    <w:rsid w:val="003A4E5E"/>
    <w:rsid w:val="003A5932"/>
    <w:rsid w:val="003A6584"/>
    <w:rsid w:val="003A6EE7"/>
    <w:rsid w:val="003B01F2"/>
    <w:rsid w:val="003B037E"/>
    <w:rsid w:val="003B07C7"/>
    <w:rsid w:val="003B0C50"/>
    <w:rsid w:val="003B0C8E"/>
    <w:rsid w:val="003B1997"/>
    <w:rsid w:val="003B25A6"/>
    <w:rsid w:val="003B2EE4"/>
    <w:rsid w:val="003B3639"/>
    <w:rsid w:val="003B50EA"/>
    <w:rsid w:val="003B5BAD"/>
    <w:rsid w:val="003C1691"/>
    <w:rsid w:val="003C1962"/>
    <w:rsid w:val="003C1BDD"/>
    <w:rsid w:val="003C2512"/>
    <w:rsid w:val="003C2769"/>
    <w:rsid w:val="003C42E5"/>
    <w:rsid w:val="003C4A50"/>
    <w:rsid w:val="003C4B7B"/>
    <w:rsid w:val="003C57E5"/>
    <w:rsid w:val="003C609F"/>
    <w:rsid w:val="003C6196"/>
    <w:rsid w:val="003C63B8"/>
    <w:rsid w:val="003C686A"/>
    <w:rsid w:val="003C7297"/>
    <w:rsid w:val="003C75E2"/>
    <w:rsid w:val="003D114E"/>
    <w:rsid w:val="003D1362"/>
    <w:rsid w:val="003D1F09"/>
    <w:rsid w:val="003D2838"/>
    <w:rsid w:val="003D3B0A"/>
    <w:rsid w:val="003D65AA"/>
    <w:rsid w:val="003D6C7E"/>
    <w:rsid w:val="003D6E48"/>
    <w:rsid w:val="003E1136"/>
    <w:rsid w:val="003E18A2"/>
    <w:rsid w:val="003E2E2F"/>
    <w:rsid w:val="003E2E76"/>
    <w:rsid w:val="003E2EB6"/>
    <w:rsid w:val="003E3F2B"/>
    <w:rsid w:val="003E4812"/>
    <w:rsid w:val="003E570E"/>
    <w:rsid w:val="003E6408"/>
    <w:rsid w:val="003F0D6B"/>
    <w:rsid w:val="003F1AB0"/>
    <w:rsid w:val="003F2740"/>
    <w:rsid w:val="003F2CA6"/>
    <w:rsid w:val="003F2FD9"/>
    <w:rsid w:val="003F2FFE"/>
    <w:rsid w:val="003F384E"/>
    <w:rsid w:val="003F4291"/>
    <w:rsid w:val="003F4642"/>
    <w:rsid w:val="003F4EEC"/>
    <w:rsid w:val="003F4F2C"/>
    <w:rsid w:val="003F515B"/>
    <w:rsid w:val="003F63ED"/>
    <w:rsid w:val="003F7D7D"/>
    <w:rsid w:val="004021E3"/>
    <w:rsid w:val="004025C6"/>
    <w:rsid w:val="00402CAB"/>
    <w:rsid w:val="00402CB8"/>
    <w:rsid w:val="00402F28"/>
    <w:rsid w:val="00403022"/>
    <w:rsid w:val="0040375C"/>
    <w:rsid w:val="00403D5E"/>
    <w:rsid w:val="00404861"/>
    <w:rsid w:val="00404E56"/>
    <w:rsid w:val="00405533"/>
    <w:rsid w:val="00405578"/>
    <w:rsid w:val="00407E75"/>
    <w:rsid w:val="004101E6"/>
    <w:rsid w:val="0041126D"/>
    <w:rsid w:val="00411F15"/>
    <w:rsid w:val="00412247"/>
    <w:rsid w:val="00412489"/>
    <w:rsid w:val="00412984"/>
    <w:rsid w:val="00412D9B"/>
    <w:rsid w:val="004133CC"/>
    <w:rsid w:val="00413855"/>
    <w:rsid w:val="0041429F"/>
    <w:rsid w:val="0041444F"/>
    <w:rsid w:val="0041516C"/>
    <w:rsid w:val="004159B8"/>
    <w:rsid w:val="0041673F"/>
    <w:rsid w:val="00417B22"/>
    <w:rsid w:val="00420F99"/>
    <w:rsid w:val="004217D0"/>
    <w:rsid w:val="00421BEF"/>
    <w:rsid w:val="00421F6C"/>
    <w:rsid w:val="0042327A"/>
    <w:rsid w:val="00423BBF"/>
    <w:rsid w:val="00423D05"/>
    <w:rsid w:val="0042482D"/>
    <w:rsid w:val="0042601F"/>
    <w:rsid w:val="00426830"/>
    <w:rsid w:val="004269A0"/>
    <w:rsid w:val="00427821"/>
    <w:rsid w:val="00427C03"/>
    <w:rsid w:val="00430253"/>
    <w:rsid w:val="0043272D"/>
    <w:rsid w:val="00432A17"/>
    <w:rsid w:val="0043357A"/>
    <w:rsid w:val="00434444"/>
    <w:rsid w:val="004345BB"/>
    <w:rsid w:val="004347F2"/>
    <w:rsid w:val="00435393"/>
    <w:rsid w:val="00435C68"/>
    <w:rsid w:val="00436837"/>
    <w:rsid w:val="00436C80"/>
    <w:rsid w:val="0043721C"/>
    <w:rsid w:val="00440773"/>
    <w:rsid w:val="00440FA1"/>
    <w:rsid w:val="00441542"/>
    <w:rsid w:val="00441886"/>
    <w:rsid w:val="004425CA"/>
    <w:rsid w:val="004426F4"/>
    <w:rsid w:val="00443381"/>
    <w:rsid w:val="004434D3"/>
    <w:rsid w:val="00444B72"/>
    <w:rsid w:val="0044594C"/>
    <w:rsid w:val="00445A72"/>
    <w:rsid w:val="00445CEF"/>
    <w:rsid w:val="00446CA4"/>
    <w:rsid w:val="004504A2"/>
    <w:rsid w:val="00451209"/>
    <w:rsid w:val="00451AF9"/>
    <w:rsid w:val="00452DA0"/>
    <w:rsid w:val="00453A14"/>
    <w:rsid w:val="00453C39"/>
    <w:rsid w:val="00453F06"/>
    <w:rsid w:val="0045499E"/>
    <w:rsid w:val="00454FC3"/>
    <w:rsid w:val="0045609D"/>
    <w:rsid w:val="0045654F"/>
    <w:rsid w:val="0045743E"/>
    <w:rsid w:val="004578AA"/>
    <w:rsid w:val="00461805"/>
    <w:rsid w:val="00461CBF"/>
    <w:rsid w:val="00462E6A"/>
    <w:rsid w:val="00462E8A"/>
    <w:rsid w:val="00463200"/>
    <w:rsid w:val="004633D2"/>
    <w:rsid w:val="004633DA"/>
    <w:rsid w:val="00463A81"/>
    <w:rsid w:val="0046616F"/>
    <w:rsid w:val="004668F2"/>
    <w:rsid w:val="00466B20"/>
    <w:rsid w:val="004676A7"/>
    <w:rsid w:val="0047018D"/>
    <w:rsid w:val="00471045"/>
    <w:rsid w:val="004711D0"/>
    <w:rsid w:val="004712DD"/>
    <w:rsid w:val="00471729"/>
    <w:rsid w:val="004728B2"/>
    <w:rsid w:val="00472C16"/>
    <w:rsid w:val="00472D8A"/>
    <w:rsid w:val="00473046"/>
    <w:rsid w:val="00473482"/>
    <w:rsid w:val="004734EE"/>
    <w:rsid w:val="00473784"/>
    <w:rsid w:val="004740AB"/>
    <w:rsid w:val="00474181"/>
    <w:rsid w:val="004744D9"/>
    <w:rsid w:val="00475515"/>
    <w:rsid w:val="004757DD"/>
    <w:rsid w:val="00475ADD"/>
    <w:rsid w:val="004775D3"/>
    <w:rsid w:val="0048030B"/>
    <w:rsid w:val="00480444"/>
    <w:rsid w:val="00480B2B"/>
    <w:rsid w:val="00481DD8"/>
    <w:rsid w:val="00482501"/>
    <w:rsid w:val="00482739"/>
    <w:rsid w:val="00483C65"/>
    <w:rsid w:val="00485BD3"/>
    <w:rsid w:val="00485E7B"/>
    <w:rsid w:val="004868D5"/>
    <w:rsid w:val="004875B7"/>
    <w:rsid w:val="0048773B"/>
    <w:rsid w:val="00490361"/>
    <w:rsid w:val="004903EF"/>
    <w:rsid w:val="00490535"/>
    <w:rsid w:val="004906C0"/>
    <w:rsid w:val="00491411"/>
    <w:rsid w:val="004915E3"/>
    <w:rsid w:val="00491D93"/>
    <w:rsid w:val="00491DB4"/>
    <w:rsid w:val="004929DF"/>
    <w:rsid w:val="00492D76"/>
    <w:rsid w:val="004932ED"/>
    <w:rsid w:val="004936B8"/>
    <w:rsid w:val="004936CE"/>
    <w:rsid w:val="004975F0"/>
    <w:rsid w:val="004976FB"/>
    <w:rsid w:val="004A0417"/>
    <w:rsid w:val="004A0756"/>
    <w:rsid w:val="004A0FB7"/>
    <w:rsid w:val="004A34D9"/>
    <w:rsid w:val="004A41B8"/>
    <w:rsid w:val="004A4515"/>
    <w:rsid w:val="004A51C8"/>
    <w:rsid w:val="004A6419"/>
    <w:rsid w:val="004A65DD"/>
    <w:rsid w:val="004B1469"/>
    <w:rsid w:val="004B1561"/>
    <w:rsid w:val="004B1960"/>
    <w:rsid w:val="004B1B08"/>
    <w:rsid w:val="004B2397"/>
    <w:rsid w:val="004B26D5"/>
    <w:rsid w:val="004B2EAB"/>
    <w:rsid w:val="004B4729"/>
    <w:rsid w:val="004B48FF"/>
    <w:rsid w:val="004B4932"/>
    <w:rsid w:val="004B4A78"/>
    <w:rsid w:val="004B531E"/>
    <w:rsid w:val="004B72F1"/>
    <w:rsid w:val="004B740E"/>
    <w:rsid w:val="004B7762"/>
    <w:rsid w:val="004C1F87"/>
    <w:rsid w:val="004C2310"/>
    <w:rsid w:val="004C3FE6"/>
    <w:rsid w:val="004C5164"/>
    <w:rsid w:val="004C57F7"/>
    <w:rsid w:val="004C7012"/>
    <w:rsid w:val="004C7605"/>
    <w:rsid w:val="004C7904"/>
    <w:rsid w:val="004D0200"/>
    <w:rsid w:val="004D0D52"/>
    <w:rsid w:val="004D14CA"/>
    <w:rsid w:val="004D231F"/>
    <w:rsid w:val="004D3ADC"/>
    <w:rsid w:val="004D5048"/>
    <w:rsid w:val="004D5C84"/>
    <w:rsid w:val="004D6030"/>
    <w:rsid w:val="004D66D5"/>
    <w:rsid w:val="004D697D"/>
    <w:rsid w:val="004D6CEE"/>
    <w:rsid w:val="004D74C7"/>
    <w:rsid w:val="004D7939"/>
    <w:rsid w:val="004D7D12"/>
    <w:rsid w:val="004E0DFF"/>
    <w:rsid w:val="004E1B43"/>
    <w:rsid w:val="004E23B3"/>
    <w:rsid w:val="004E2ACA"/>
    <w:rsid w:val="004E3146"/>
    <w:rsid w:val="004E4D44"/>
    <w:rsid w:val="004E5041"/>
    <w:rsid w:val="004E635F"/>
    <w:rsid w:val="004E667A"/>
    <w:rsid w:val="004E6D8F"/>
    <w:rsid w:val="004F067D"/>
    <w:rsid w:val="004F0864"/>
    <w:rsid w:val="004F0A64"/>
    <w:rsid w:val="004F2C01"/>
    <w:rsid w:val="004F32AC"/>
    <w:rsid w:val="004F33BF"/>
    <w:rsid w:val="004F3883"/>
    <w:rsid w:val="004F38D6"/>
    <w:rsid w:val="004F4824"/>
    <w:rsid w:val="004F4E36"/>
    <w:rsid w:val="004F60B2"/>
    <w:rsid w:val="004F61DC"/>
    <w:rsid w:val="004F73F3"/>
    <w:rsid w:val="004F7418"/>
    <w:rsid w:val="004F7787"/>
    <w:rsid w:val="004F7901"/>
    <w:rsid w:val="00500C8F"/>
    <w:rsid w:val="00500FC6"/>
    <w:rsid w:val="005012D5"/>
    <w:rsid w:val="005013A6"/>
    <w:rsid w:val="00501C53"/>
    <w:rsid w:val="005036F1"/>
    <w:rsid w:val="00503D32"/>
    <w:rsid w:val="005043C6"/>
    <w:rsid w:val="00504581"/>
    <w:rsid w:val="00505562"/>
    <w:rsid w:val="00506E5D"/>
    <w:rsid w:val="005071A5"/>
    <w:rsid w:val="005073F3"/>
    <w:rsid w:val="00510323"/>
    <w:rsid w:val="0051281A"/>
    <w:rsid w:val="00512DD8"/>
    <w:rsid w:val="00513043"/>
    <w:rsid w:val="00513613"/>
    <w:rsid w:val="005136FF"/>
    <w:rsid w:val="00514088"/>
    <w:rsid w:val="00515573"/>
    <w:rsid w:val="005161C1"/>
    <w:rsid w:val="00516D2E"/>
    <w:rsid w:val="00517FB2"/>
    <w:rsid w:val="005200CE"/>
    <w:rsid w:val="00521307"/>
    <w:rsid w:val="0052175C"/>
    <w:rsid w:val="0052195D"/>
    <w:rsid w:val="00521C52"/>
    <w:rsid w:val="005220AD"/>
    <w:rsid w:val="00522C55"/>
    <w:rsid w:val="00523656"/>
    <w:rsid w:val="00523AA1"/>
    <w:rsid w:val="00524861"/>
    <w:rsid w:val="005251E5"/>
    <w:rsid w:val="0052538D"/>
    <w:rsid w:val="005261BC"/>
    <w:rsid w:val="00527AB8"/>
    <w:rsid w:val="00527F4E"/>
    <w:rsid w:val="005305F0"/>
    <w:rsid w:val="005318EF"/>
    <w:rsid w:val="00531F3F"/>
    <w:rsid w:val="00531F62"/>
    <w:rsid w:val="005323FF"/>
    <w:rsid w:val="00532DB7"/>
    <w:rsid w:val="00533694"/>
    <w:rsid w:val="005352B1"/>
    <w:rsid w:val="00535626"/>
    <w:rsid w:val="005356CE"/>
    <w:rsid w:val="005364F1"/>
    <w:rsid w:val="005366D4"/>
    <w:rsid w:val="0053696B"/>
    <w:rsid w:val="00536C58"/>
    <w:rsid w:val="00540412"/>
    <w:rsid w:val="00540B0B"/>
    <w:rsid w:val="00540BAE"/>
    <w:rsid w:val="0054200F"/>
    <w:rsid w:val="00542327"/>
    <w:rsid w:val="005425BD"/>
    <w:rsid w:val="005427B5"/>
    <w:rsid w:val="00543D25"/>
    <w:rsid w:val="005464C8"/>
    <w:rsid w:val="00546EB0"/>
    <w:rsid w:val="0054728B"/>
    <w:rsid w:val="00550199"/>
    <w:rsid w:val="00550951"/>
    <w:rsid w:val="00550C9B"/>
    <w:rsid w:val="00550F9F"/>
    <w:rsid w:val="00551D2A"/>
    <w:rsid w:val="00552BE3"/>
    <w:rsid w:val="005534BD"/>
    <w:rsid w:val="005534E1"/>
    <w:rsid w:val="00553642"/>
    <w:rsid w:val="00556A36"/>
    <w:rsid w:val="00557020"/>
    <w:rsid w:val="0055716B"/>
    <w:rsid w:val="0055763A"/>
    <w:rsid w:val="005611BD"/>
    <w:rsid w:val="00561617"/>
    <w:rsid w:val="0056267E"/>
    <w:rsid w:val="00562907"/>
    <w:rsid w:val="00562F08"/>
    <w:rsid w:val="00564972"/>
    <w:rsid w:val="00564C57"/>
    <w:rsid w:val="00564D6B"/>
    <w:rsid w:val="0056525C"/>
    <w:rsid w:val="00565775"/>
    <w:rsid w:val="00565EEF"/>
    <w:rsid w:val="005664E5"/>
    <w:rsid w:val="0056766E"/>
    <w:rsid w:val="0056770F"/>
    <w:rsid w:val="00570143"/>
    <w:rsid w:val="00570D74"/>
    <w:rsid w:val="005712A7"/>
    <w:rsid w:val="005722B3"/>
    <w:rsid w:val="00572DC6"/>
    <w:rsid w:val="00572FE1"/>
    <w:rsid w:val="0057352A"/>
    <w:rsid w:val="005742CA"/>
    <w:rsid w:val="00574B59"/>
    <w:rsid w:val="00574F86"/>
    <w:rsid w:val="005809DC"/>
    <w:rsid w:val="0058162B"/>
    <w:rsid w:val="00582449"/>
    <w:rsid w:val="00583B63"/>
    <w:rsid w:val="00584932"/>
    <w:rsid w:val="0058513E"/>
    <w:rsid w:val="00585A48"/>
    <w:rsid w:val="00585DB8"/>
    <w:rsid w:val="0058733A"/>
    <w:rsid w:val="00587FD7"/>
    <w:rsid w:val="00590FDA"/>
    <w:rsid w:val="00593882"/>
    <w:rsid w:val="00593FBC"/>
    <w:rsid w:val="005979D5"/>
    <w:rsid w:val="005A0596"/>
    <w:rsid w:val="005A07C7"/>
    <w:rsid w:val="005A0961"/>
    <w:rsid w:val="005A09BB"/>
    <w:rsid w:val="005A0CFE"/>
    <w:rsid w:val="005A0E94"/>
    <w:rsid w:val="005A126A"/>
    <w:rsid w:val="005A20C4"/>
    <w:rsid w:val="005A37BC"/>
    <w:rsid w:val="005A43C8"/>
    <w:rsid w:val="005A5F91"/>
    <w:rsid w:val="005A60BB"/>
    <w:rsid w:val="005A73A8"/>
    <w:rsid w:val="005A7E77"/>
    <w:rsid w:val="005B0160"/>
    <w:rsid w:val="005B0FAD"/>
    <w:rsid w:val="005B14C1"/>
    <w:rsid w:val="005B1ACB"/>
    <w:rsid w:val="005B20C2"/>
    <w:rsid w:val="005B2663"/>
    <w:rsid w:val="005B2EA3"/>
    <w:rsid w:val="005B3F8F"/>
    <w:rsid w:val="005B4BCC"/>
    <w:rsid w:val="005B5290"/>
    <w:rsid w:val="005B6AED"/>
    <w:rsid w:val="005B709C"/>
    <w:rsid w:val="005B7840"/>
    <w:rsid w:val="005B7E72"/>
    <w:rsid w:val="005C1253"/>
    <w:rsid w:val="005C3640"/>
    <w:rsid w:val="005C3EC3"/>
    <w:rsid w:val="005C4452"/>
    <w:rsid w:val="005C57FC"/>
    <w:rsid w:val="005C6044"/>
    <w:rsid w:val="005C6351"/>
    <w:rsid w:val="005C63D7"/>
    <w:rsid w:val="005C6811"/>
    <w:rsid w:val="005C6DD3"/>
    <w:rsid w:val="005C7521"/>
    <w:rsid w:val="005D0950"/>
    <w:rsid w:val="005D0A0C"/>
    <w:rsid w:val="005D150E"/>
    <w:rsid w:val="005D15C5"/>
    <w:rsid w:val="005D2030"/>
    <w:rsid w:val="005D25C4"/>
    <w:rsid w:val="005D2C9B"/>
    <w:rsid w:val="005D46FD"/>
    <w:rsid w:val="005D500C"/>
    <w:rsid w:val="005D58C6"/>
    <w:rsid w:val="005D6CFD"/>
    <w:rsid w:val="005D7C39"/>
    <w:rsid w:val="005E01D7"/>
    <w:rsid w:val="005E071C"/>
    <w:rsid w:val="005E1F39"/>
    <w:rsid w:val="005E21C7"/>
    <w:rsid w:val="005E410C"/>
    <w:rsid w:val="005E4D2E"/>
    <w:rsid w:val="005E5358"/>
    <w:rsid w:val="005E592E"/>
    <w:rsid w:val="005E6B82"/>
    <w:rsid w:val="005E6FEE"/>
    <w:rsid w:val="005E70EE"/>
    <w:rsid w:val="005E71AB"/>
    <w:rsid w:val="005E728F"/>
    <w:rsid w:val="005F001E"/>
    <w:rsid w:val="005F25A5"/>
    <w:rsid w:val="005F30CA"/>
    <w:rsid w:val="005F3E92"/>
    <w:rsid w:val="005F5E9E"/>
    <w:rsid w:val="005F72F8"/>
    <w:rsid w:val="005F7B11"/>
    <w:rsid w:val="006013FE"/>
    <w:rsid w:val="0060251F"/>
    <w:rsid w:val="00603118"/>
    <w:rsid w:val="00603DD6"/>
    <w:rsid w:val="006040F2"/>
    <w:rsid w:val="006046FB"/>
    <w:rsid w:val="00604BD4"/>
    <w:rsid w:val="00604FB5"/>
    <w:rsid w:val="0060587D"/>
    <w:rsid w:val="006060D3"/>
    <w:rsid w:val="00606EFA"/>
    <w:rsid w:val="0060743F"/>
    <w:rsid w:val="00607F4D"/>
    <w:rsid w:val="006111C9"/>
    <w:rsid w:val="00611324"/>
    <w:rsid w:val="0061161B"/>
    <w:rsid w:val="00612003"/>
    <w:rsid w:val="006136E9"/>
    <w:rsid w:val="00614A28"/>
    <w:rsid w:val="0061599F"/>
    <w:rsid w:val="0061644F"/>
    <w:rsid w:val="00616FA0"/>
    <w:rsid w:val="00617571"/>
    <w:rsid w:val="00617B1B"/>
    <w:rsid w:val="00617B2E"/>
    <w:rsid w:val="00620283"/>
    <w:rsid w:val="00620865"/>
    <w:rsid w:val="0062098C"/>
    <w:rsid w:val="00620BDB"/>
    <w:rsid w:val="006215D7"/>
    <w:rsid w:val="006222B1"/>
    <w:rsid w:val="00622459"/>
    <w:rsid w:val="00622630"/>
    <w:rsid w:val="00623264"/>
    <w:rsid w:val="0062422C"/>
    <w:rsid w:val="00625DD7"/>
    <w:rsid w:val="00626378"/>
    <w:rsid w:val="00626906"/>
    <w:rsid w:val="00626EBB"/>
    <w:rsid w:val="00627971"/>
    <w:rsid w:val="00627CA0"/>
    <w:rsid w:val="00631990"/>
    <w:rsid w:val="00631EBA"/>
    <w:rsid w:val="00632923"/>
    <w:rsid w:val="00632FD2"/>
    <w:rsid w:val="0063302A"/>
    <w:rsid w:val="0063303D"/>
    <w:rsid w:val="0063303F"/>
    <w:rsid w:val="006341D7"/>
    <w:rsid w:val="00634AD9"/>
    <w:rsid w:val="00634CEA"/>
    <w:rsid w:val="00634D89"/>
    <w:rsid w:val="00634DA7"/>
    <w:rsid w:val="006355F6"/>
    <w:rsid w:val="006359D7"/>
    <w:rsid w:val="00636261"/>
    <w:rsid w:val="006375A5"/>
    <w:rsid w:val="00637814"/>
    <w:rsid w:val="00640277"/>
    <w:rsid w:val="006403ED"/>
    <w:rsid w:val="00640B74"/>
    <w:rsid w:val="00640FB8"/>
    <w:rsid w:val="00641DD6"/>
    <w:rsid w:val="006423A3"/>
    <w:rsid w:val="00642CA6"/>
    <w:rsid w:val="00642F5A"/>
    <w:rsid w:val="00643E44"/>
    <w:rsid w:val="006455A6"/>
    <w:rsid w:val="0064776F"/>
    <w:rsid w:val="00650420"/>
    <w:rsid w:val="00653222"/>
    <w:rsid w:val="00653949"/>
    <w:rsid w:val="006541B5"/>
    <w:rsid w:val="00654D6D"/>
    <w:rsid w:val="00655541"/>
    <w:rsid w:val="00656120"/>
    <w:rsid w:val="00656AEB"/>
    <w:rsid w:val="00656B08"/>
    <w:rsid w:val="00657551"/>
    <w:rsid w:val="0066085C"/>
    <w:rsid w:val="00660BC8"/>
    <w:rsid w:val="00660F11"/>
    <w:rsid w:val="00661005"/>
    <w:rsid w:val="0066193D"/>
    <w:rsid w:val="00661B34"/>
    <w:rsid w:val="00661BF8"/>
    <w:rsid w:val="00662458"/>
    <w:rsid w:val="00662D34"/>
    <w:rsid w:val="00662E0A"/>
    <w:rsid w:val="00663879"/>
    <w:rsid w:val="0066462A"/>
    <w:rsid w:val="00664932"/>
    <w:rsid w:val="006652B7"/>
    <w:rsid w:val="006652F0"/>
    <w:rsid w:val="006658E8"/>
    <w:rsid w:val="006667CC"/>
    <w:rsid w:val="006702AD"/>
    <w:rsid w:val="00670745"/>
    <w:rsid w:val="00671F77"/>
    <w:rsid w:val="00672A48"/>
    <w:rsid w:val="00672B7C"/>
    <w:rsid w:val="00672D57"/>
    <w:rsid w:val="0067404C"/>
    <w:rsid w:val="006747FC"/>
    <w:rsid w:val="006752C9"/>
    <w:rsid w:val="00675346"/>
    <w:rsid w:val="00675563"/>
    <w:rsid w:val="00675DFC"/>
    <w:rsid w:val="006762EB"/>
    <w:rsid w:val="00676EFF"/>
    <w:rsid w:val="00676FEE"/>
    <w:rsid w:val="006770BE"/>
    <w:rsid w:val="00677238"/>
    <w:rsid w:val="00677673"/>
    <w:rsid w:val="006778D6"/>
    <w:rsid w:val="00677A9A"/>
    <w:rsid w:val="006800B8"/>
    <w:rsid w:val="00682031"/>
    <w:rsid w:val="00682AD2"/>
    <w:rsid w:val="006835ED"/>
    <w:rsid w:val="00683BAF"/>
    <w:rsid w:val="00684587"/>
    <w:rsid w:val="00684B72"/>
    <w:rsid w:val="00684D61"/>
    <w:rsid w:val="00684DA2"/>
    <w:rsid w:val="00685197"/>
    <w:rsid w:val="00691DB3"/>
    <w:rsid w:val="00691F5F"/>
    <w:rsid w:val="00692A46"/>
    <w:rsid w:val="00692A9D"/>
    <w:rsid w:val="006930D6"/>
    <w:rsid w:val="006932BB"/>
    <w:rsid w:val="00694388"/>
    <w:rsid w:val="006947F5"/>
    <w:rsid w:val="00694C39"/>
    <w:rsid w:val="00695783"/>
    <w:rsid w:val="00696A3A"/>
    <w:rsid w:val="00696D42"/>
    <w:rsid w:val="0069714E"/>
    <w:rsid w:val="0069716C"/>
    <w:rsid w:val="006A0049"/>
    <w:rsid w:val="006A016A"/>
    <w:rsid w:val="006A0DDC"/>
    <w:rsid w:val="006A0E8E"/>
    <w:rsid w:val="006A11E3"/>
    <w:rsid w:val="006A14D2"/>
    <w:rsid w:val="006A2392"/>
    <w:rsid w:val="006A2AE9"/>
    <w:rsid w:val="006A3002"/>
    <w:rsid w:val="006A313F"/>
    <w:rsid w:val="006A4110"/>
    <w:rsid w:val="006A45E2"/>
    <w:rsid w:val="006A51B5"/>
    <w:rsid w:val="006A5712"/>
    <w:rsid w:val="006B038C"/>
    <w:rsid w:val="006B27E1"/>
    <w:rsid w:val="006B2855"/>
    <w:rsid w:val="006B3124"/>
    <w:rsid w:val="006B446F"/>
    <w:rsid w:val="006B4D4A"/>
    <w:rsid w:val="006B5AF3"/>
    <w:rsid w:val="006B7045"/>
    <w:rsid w:val="006B7EC1"/>
    <w:rsid w:val="006C0708"/>
    <w:rsid w:val="006C08E1"/>
    <w:rsid w:val="006C14FC"/>
    <w:rsid w:val="006C19E6"/>
    <w:rsid w:val="006C1E93"/>
    <w:rsid w:val="006C303B"/>
    <w:rsid w:val="006C318E"/>
    <w:rsid w:val="006C410F"/>
    <w:rsid w:val="006C4464"/>
    <w:rsid w:val="006C48C5"/>
    <w:rsid w:val="006C4CD7"/>
    <w:rsid w:val="006C7FF0"/>
    <w:rsid w:val="006D0B9C"/>
    <w:rsid w:val="006D10C2"/>
    <w:rsid w:val="006D2732"/>
    <w:rsid w:val="006D5415"/>
    <w:rsid w:val="006D55ED"/>
    <w:rsid w:val="006D7D8E"/>
    <w:rsid w:val="006E0236"/>
    <w:rsid w:val="006E08B6"/>
    <w:rsid w:val="006E1E5F"/>
    <w:rsid w:val="006E2468"/>
    <w:rsid w:val="006E2D9F"/>
    <w:rsid w:val="006E35A5"/>
    <w:rsid w:val="006E411F"/>
    <w:rsid w:val="006E464C"/>
    <w:rsid w:val="006E51ED"/>
    <w:rsid w:val="006E6970"/>
    <w:rsid w:val="006F0F8A"/>
    <w:rsid w:val="006F207B"/>
    <w:rsid w:val="006F2283"/>
    <w:rsid w:val="006F2390"/>
    <w:rsid w:val="006F2DDC"/>
    <w:rsid w:val="006F33E0"/>
    <w:rsid w:val="006F3AD6"/>
    <w:rsid w:val="006F4193"/>
    <w:rsid w:val="006F42B8"/>
    <w:rsid w:val="006F4DD4"/>
    <w:rsid w:val="006F5C80"/>
    <w:rsid w:val="006F7047"/>
    <w:rsid w:val="00700A64"/>
    <w:rsid w:val="00701C32"/>
    <w:rsid w:val="00701F0B"/>
    <w:rsid w:val="00702A5C"/>
    <w:rsid w:val="00703482"/>
    <w:rsid w:val="007041C1"/>
    <w:rsid w:val="00705AC2"/>
    <w:rsid w:val="00706E39"/>
    <w:rsid w:val="00707168"/>
    <w:rsid w:val="0071007B"/>
    <w:rsid w:val="00710940"/>
    <w:rsid w:val="00710A17"/>
    <w:rsid w:val="0071165F"/>
    <w:rsid w:val="00711E6B"/>
    <w:rsid w:val="0071303A"/>
    <w:rsid w:val="0071362F"/>
    <w:rsid w:val="00714DF3"/>
    <w:rsid w:val="00715047"/>
    <w:rsid w:val="0071612E"/>
    <w:rsid w:val="007162BA"/>
    <w:rsid w:val="00716DBD"/>
    <w:rsid w:val="00717DF3"/>
    <w:rsid w:val="00717E71"/>
    <w:rsid w:val="007206C5"/>
    <w:rsid w:val="00721B12"/>
    <w:rsid w:val="00722B2B"/>
    <w:rsid w:val="007237B3"/>
    <w:rsid w:val="00723891"/>
    <w:rsid w:val="00723A51"/>
    <w:rsid w:val="00725899"/>
    <w:rsid w:val="00725A0E"/>
    <w:rsid w:val="00725B5D"/>
    <w:rsid w:val="00725C3E"/>
    <w:rsid w:val="00725D56"/>
    <w:rsid w:val="00726CE7"/>
    <w:rsid w:val="007272EB"/>
    <w:rsid w:val="0072766D"/>
    <w:rsid w:val="00730118"/>
    <w:rsid w:val="0073073F"/>
    <w:rsid w:val="00733A92"/>
    <w:rsid w:val="0073406C"/>
    <w:rsid w:val="0073411E"/>
    <w:rsid w:val="00736278"/>
    <w:rsid w:val="00736593"/>
    <w:rsid w:val="00736C35"/>
    <w:rsid w:val="007375C9"/>
    <w:rsid w:val="00740732"/>
    <w:rsid w:val="007409A5"/>
    <w:rsid w:val="007409CC"/>
    <w:rsid w:val="00740E34"/>
    <w:rsid w:val="00741C69"/>
    <w:rsid w:val="007429A5"/>
    <w:rsid w:val="007432AC"/>
    <w:rsid w:val="00743402"/>
    <w:rsid w:val="007439D5"/>
    <w:rsid w:val="00743A4F"/>
    <w:rsid w:val="0074427A"/>
    <w:rsid w:val="00744A68"/>
    <w:rsid w:val="0074509B"/>
    <w:rsid w:val="007456F0"/>
    <w:rsid w:val="00745734"/>
    <w:rsid w:val="00745B04"/>
    <w:rsid w:val="00745C78"/>
    <w:rsid w:val="00746C86"/>
    <w:rsid w:val="00747BEA"/>
    <w:rsid w:val="00751B63"/>
    <w:rsid w:val="00751D1D"/>
    <w:rsid w:val="00751E08"/>
    <w:rsid w:val="0075257E"/>
    <w:rsid w:val="0075549C"/>
    <w:rsid w:val="00756292"/>
    <w:rsid w:val="00756C55"/>
    <w:rsid w:val="00757910"/>
    <w:rsid w:val="00760019"/>
    <w:rsid w:val="007606F7"/>
    <w:rsid w:val="00760CEA"/>
    <w:rsid w:val="0076388F"/>
    <w:rsid w:val="0076560C"/>
    <w:rsid w:val="00765884"/>
    <w:rsid w:val="0076740B"/>
    <w:rsid w:val="00770BB9"/>
    <w:rsid w:val="00771A74"/>
    <w:rsid w:val="00771B7E"/>
    <w:rsid w:val="00771F30"/>
    <w:rsid w:val="0077202C"/>
    <w:rsid w:val="00772A02"/>
    <w:rsid w:val="00774BA9"/>
    <w:rsid w:val="0077560D"/>
    <w:rsid w:val="00775D27"/>
    <w:rsid w:val="00775DA6"/>
    <w:rsid w:val="00775F71"/>
    <w:rsid w:val="00776731"/>
    <w:rsid w:val="00776944"/>
    <w:rsid w:val="0077697C"/>
    <w:rsid w:val="0077705D"/>
    <w:rsid w:val="007771C0"/>
    <w:rsid w:val="0078015F"/>
    <w:rsid w:val="00780460"/>
    <w:rsid w:val="0078133B"/>
    <w:rsid w:val="0078166F"/>
    <w:rsid w:val="00781769"/>
    <w:rsid w:val="00781B14"/>
    <w:rsid w:val="00781EA9"/>
    <w:rsid w:val="007827F8"/>
    <w:rsid w:val="00782C51"/>
    <w:rsid w:val="007832B1"/>
    <w:rsid w:val="00783A34"/>
    <w:rsid w:val="0078581E"/>
    <w:rsid w:val="00786E82"/>
    <w:rsid w:val="00790E15"/>
    <w:rsid w:val="007917EB"/>
    <w:rsid w:val="0079187B"/>
    <w:rsid w:val="00793B7D"/>
    <w:rsid w:val="0079533A"/>
    <w:rsid w:val="00795AFD"/>
    <w:rsid w:val="0079626A"/>
    <w:rsid w:val="00796BF2"/>
    <w:rsid w:val="0079702E"/>
    <w:rsid w:val="007975D2"/>
    <w:rsid w:val="007975D5"/>
    <w:rsid w:val="007A0216"/>
    <w:rsid w:val="007A0CDF"/>
    <w:rsid w:val="007A18E0"/>
    <w:rsid w:val="007A1DC3"/>
    <w:rsid w:val="007A2204"/>
    <w:rsid w:val="007A2268"/>
    <w:rsid w:val="007A2AF0"/>
    <w:rsid w:val="007A2C63"/>
    <w:rsid w:val="007A2DD2"/>
    <w:rsid w:val="007A33D7"/>
    <w:rsid w:val="007A3788"/>
    <w:rsid w:val="007A4A39"/>
    <w:rsid w:val="007A4AD6"/>
    <w:rsid w:val="007A4D8B"/>
    <w:rsid w:val="007A4E1F"/>
    <w:rsid w:val="007A511D"/>
    <w:rsid w:val="007A5CF8"/>
    <w:rsid w:val="007A6658"/>
    <w:rsid w:val="007A6CEE"/>
    <w:rsid w:val="007A6EF3"/>
    <w:rsid w:val="007A7301"/>
    <w:rsid w:val="007A7E3C"/>
    <w:rsid w:val="007A7ED6"/>
    <w:rsid w:val="007B0D78"/>
    <w:rsid w:val="007B0DB3"/>
    <w:rsid w:val="007B1425"/>
    <w:rsid w:val="007B262E"/>
    <w:rsid w:val="007B2BAB"/>
    <w:rsid w:val="007B380F"/>
    <w:rsid w:val="007B3F93"/>
    <w:rsid w:val="007B6ACF"/>
    <w:rsid w:val="007B6C30"/>
    <w:rsid w:val="007C1857"/>
    <w:rsid w:val="007C1954"/>
    <w:rsid w:val="007C19BE"/>
    <w:rsid w:val="007C2745"/>
    <w:rsid w:val="007C2A6C"/>
    <w:rsid w:val="007C4232"/>
    <w:rsid w:val="007C44D9"/>
    <w:rsid w:val="007C4636"/>
    <w:rsid w:val="007C5DE8"/>
    <w:rsid w:val="007C6C1B"/>
    <w:rsid w:val="007C72D1"/>
    <w:rsid w:val="007C73AD"/>
    <w:rsid w:val="007C7495"/>
    <w:rsid w:val="007C783C"/>
    <w:rsid w:val="007D095C"/>
    <w:rsid w:val="007D097D"/>
    <w:rsid w:val="007D0CAD"/>
    <w:rsid w:val="007D0F4A"/>
    <w:rsid w:val="007D1174"/>
    <w:rsid w:val="007D1AAF"/>
    <w:rsid w:val="007D1F82"/>
    <w:rsid w:val="007D33DC"/>
    <w:rsid w:val="007D3D4A"/>
    <w:rsid w:val="007D432F"/>
    <w:rsid w:val="007D49D5"/>
    <w:rsid w:val="007D4ED0"/>
    <w:rsid w:val="007D65DE"/>
    <w:rsid w:val="007D6C8C"/>
    <w:rsid w:val="007D6CC8"/>
    <w:rsid w:val="007D7606"/>
    <w:rsid w:val="007D7822"/>
    <w:rsid w:val="007D7A7E"/>
    <w:rsid w:val="007E08E7"/>
    <w:rsid w:val="007E0BD6"/>
    <w:rsid w:val="007E1150"/>
    <w:rsid w:val="007E14A0"/>
    <w:rsid w:val="007E26F6"/>
    <w:rsid w:val="007E3D18"/>
    <w:rsid w:val="007E4357"/>
    <w:rsid w:val="007E44A4"/>
    <w:rsid w:val="007E4E78"/>
    <w:rsid w:val="007E54BD"/>
    <w:rsid w:val="007E552E"/>
    <w:rsid w:val="007E5EBA"/>
    <w:rsid w:val="007E6022"/>
    <w:rsid w:val="007E618F"/>
    <w:rsid w:val="007E6A83"/>
    <w:rsid w:val="007E6D76"/>
    <w:rsid w:val="007E79AC"/>
    <w:rsid w:val="007F05F5"/>
    <w:rsid w:val="007F0A39"/>
    <w:rsid w:val="007F10D9"/>
    <w:rsid w:val="007F13AD"/>
    <w:rsid w:val="007F15A3"/>
    <w:rsid w:val="007F2521"/>
    <w:rsid w:val="007F34D7"/>
    <w:rsid w:val="007F41DB"/>
    <w:rsid w:val="007F4F7C"/>
    <w:rsid w:val="007F61F4"/>
    <w:rsid w:val="007F6EFB"/>
    <w:rsid w:val="007F72A4"/>
    <w:rsid w:val="007F7A57"/>
    <w:rsid w:val="008001D8"/>
    <w:rsid w:val="0080114E"/>
    <w:rsid w:val="00801E16"/>
    <w:rsid w:val="00802266"/>
    <w:rsid w:val="0080267E"/>
    <w:rsid w:val="00802D6F"/>
    <w:rsid w:val="00802F78"/>
    <w:rsid w:val="00803A05"/>
    <w:rsid w:val="00804EA9"/>
    <w:rsid w:val="0080591D"/>
    <w:rsid w:val="00805990"/>
    <w:rsid w:val="00807EFF"/>
    <w:rsid w:val="00807F81"/>
    <w:rsid w:val="0081174E"/>
    <w:rsid w:val="00814504"/>
    <w:rsid w:val="008166F0"/>
    <w:rsid w:val="00816D8A"/>
    <w:rsid w:val="0082017E"/>
    <w:rsid w:val="008208FE"/>
    <w:rsid w:val="00820B63"/>
    <w:rsid w:val="00821457"/>
    <w:rsid w:val="008218AF"/>
    <w:rsid w:val="00821B33"/>
    <w:rsid w:val="00821EA2"/>
    <w:rsid w:val="00822257"/>
    <w:rsid w:val="00822B17"/>
    <w:rsid w:val="00822ED5"/>
    <w:rsid w:val="008231B8"/>
    <w:rsid w:val="008233B8"/>
    <w:rsid w:val="00823646"/>
    <w:rsid w:val="00823A63"/>
    <w:rsid w:val="008242D1"/>
    <w:rsid w:val="008252B8"/>
    <w:rsid w:val="00827018"/>
    <w:rsid w:val="008270B8"/>
    <w:rsid w:val="00830CC0"/>
    <w:rsid w:val="008350CE"/>
    <w:rsid w:val="0083520A"/>
    <w:rsid w:val="00835EC1"/>
    <w:rsid w:val="0083601B"/>
    <w:rsid w:val="00837E30"/>
    <w:rsid w:val="00840CB9"/>
    <w:rsid w:val="00840DA9"/>
    <w:rsid w:val="0084110B"/>
    <w:rsid w:val="008428D7"/>
    <w:rsid w:val="00842BEE"/>
    <w:rsid w:val="00842D07"/>
    <w:rsid w:val="00843BEC"/>
    <w:rsid w:val="00843FA6"/>
    <w:rsid w:val="00844180"/>
    <w:rsid w:val="00846F41"/>
    <w:rsid w:val="008472F9"/>
    <w:rsid w:val="00847A9A"/>
    <w:rsid w:val="0085019F"/>
    <w:rsid w:val="008504D1"/>
    <w:rsid w:val="00850E87"/>
    <w:rsid w:val="0085206B"/>
    <w:rsid w:val="008522F9"/>
    <w:rsid w:val="00852DF4"/>
    <w:rsid w:val="00853911"/>
    <w:rsid w:val="00855C27"/>
    <w:rsid w:val="00856171"/>
    <w:rsid w:val="00860EC6"/>
    <w:rsid w:val="00861A35"/>
    <w:rsid w:val="00862E8E"/>
    <w:rsid w:val="00863A4E"/>
    <w:rsid w:val="00865CD7"/>
    <w:rsid w:val="00866A27"/>
    <w:rsid w:val="00866B52"/>
    <w:rsid w:val="00867152"/>
    <w:rsid w:val="00867708"/>
    <w:rsid w:val="00870108"/>
    <w:rsid w:val="00871FD3"/>
    <w:rsid w:val="0087292D"/>
    <w:rsid w:val="00874783"/>
    <w:rsid w:val="008747C0"/>
    <w:rsid w:val="008751F1"/>
    <w:rsid w:val="00875B9F"/>
    <w:rsid w:val="008760BC"/>
    <w:rsid w:val="008774A3"/>
    <w:rsid w:val="00880291"/>
    <w:rsid w:val="00880FAE"/>
    <w:rsid w:val="00881890"/>
    <w:rsid w:val="008819BE"/>
    <w:rsid w:val="0088366B"/>
    <w:rsid w:val="008840C6"/>
    <w:rsid w:val="008841EE"/>
    <w:rsid w:val="00885F10"/>
    <w:rsid w:val="008863D1"/>
    <w:rsid w:val="00886719"/>
    <w:rsid w:val="008873B4"/>
    <w:rsid w:val="00887569"/>
    <w:rsid w:val="008876B5"/>
    <w:rsid w:val="00887841"/>
    <w:rsid w:val="00887B8A"/>
    <w:rsid w:val="00890C3F"/>
    <w:rsid w:val="008918AA"/>
    <w:rsid w:val="00891917"/>
    <w:rsid w:val="00891EED"/>
    <w:rsid w:val="00893F8B"/>
    <w:rsid w:val="00894789"/>
    <w:rsid w:val="00894DB6"/>
    <w:rsid w:val="00895912"/>
    <w:rsid w:val="00895A2A"/>
    <w:rsid w:val="008960B4"/>
    <w:rsid w:val="00897654"/>
    <w:rsid w:val="008977C7"/>
    <w:rsid w:val="008A29C5"/>
    <w:rsid w:val="008A53EA"/>
    <w:rsid w:val="008A5466"/>
    <w:rsid w:val="008A6FAA"/>
    <w:rsid w:val="008A789B"/>
    <w:rsid w:val="008B12C2"/>
    <w:rsid w:val="008B213A"/>
    <w:rsid w:val="008B267D"/>
    <w:rsid w:val="008B2D54"/>
    <w:rsid w:val="008B49EA"/>
    <w:rsid w:val="008B4F1B"/>
    <w:rsid w:val="008B5164"/>
    <w:rsid w:val="008B5D9E"/>
    <w:rsid w:val="008C0084"/>
    <w:rsid w:val="008C0817"/>
    <w:rsid w:val="008C1D90"/>
    <w:rsid w:val="008C1DCF"/>
    <w:rsid w:val="008C2D51"/>
    <w:rsid w:val="008C495F"/>
    <w:rsid w:val="008C4EBB"/>
    <w:rsid w:val="008C730B"/>
    <w:rsid w:val="008C7A3D"/>
    <w:rsid w:val="008D0124"/>
    <w:rsid w:val="008D0394"/>
    <w:rsid w:val="008D09CB"/>
    <w:rsid w:val="008D0A1F"/>
    <w:rsid w:val="008D0B1A"/>
    <w:rsid w:val="008D1075"/>
    <w:rsid w:val="008D1339"/>
    <w:rsid w:val="008D17E6"/>
    <w:rsid w:val="008D2D1D"/>
    <w:rsid w:val="008D5204"/>
    <w:rsid w:val="008D7634"/>
    <w:rsid w:val="008D77E6"/>
    <w:rsid w:val="008D7D4E"/>
    <w:rsid w:val="008E0408"/>
    <w:rsid w:val="008E0B4D"/>
    <w:rsid w:val="008E23EA"/>
    <w:rsid w:val="008E31C0"/>
    <w:rsid w:val="008E4C07"/>
    <w:rsid w:val="008E5109"/>
    <w:rsid w:val="008E5CFF"/>
    <w:rsid w:val="008E6196"/>
    <w:rsid w:val="008E64D1"/>
    <w:rsid w:val="008F106E"/>
    <w:rsid w:val="008F16B3"/>
    <w:rsid w:val="008F1FE9"/>
    <w:rsid w:val="008F4C00"/>
    <w:rsid w:val="008F745E"/>
    <w:rsid w:val="008F7CDD"/>
    <w:rsid w:val="009003A8"/>
    <w:rsid w:val="0090115E"/>
    <w:rsid w:val="00901171"/>
    <w:rsid w:val="00903E57"/>
    <w:rsid w:val="00906209"/>
    <w:rsid w:val="00907FAF"/>
    <w:rsid w:val="00910426"/>
    <w:rsid w:val="00910DF2"/>
    <w:rsid w:val="00912722"/>
    <w:rsid w:val="00913D99"/>
    <w:rsid w:val="0091552C"/>
    <w:rsid w:val="00917768"/>
    <w:rsid w:val="00920254"/>
    <w:rsid w:val="00920B3E"/>
    <w:rsid w:val="00924C15"/>
    <w:rsid w:val="00924C2E"/>
    <w:rsid w:val="00925D08"/>
    <w:rsid w:val="00926013"/>
    <w:rsid w:val="00927A83"/>
    <w:rsid w:val="009300E0"/>
    <w:rsid w:val="00930991"/>
    <w:rsid w:val="0093247F"/>
    <w:rsid w:val="009337D7"/>
    <w:rsid w:val="00934183"/>
    <w:rsid w:val="009343EA"/>
    <w:rsid w:val="00934F71"/>
    <w:rsid w:val="009355A9"/>
    <w:rsid w:val="00935B0D"/>
    <w:rsid w:val="00935BF3"/>
    <w:rsid w:val="0093645B"/>
    <w:rsid w:val="00936B06"/>
    <w:rsid w:val="00936C02"/>
    <w:rsid w:val="00936C40"/>
    <w:rsid w:val="009406A2"/>
    <w:rsid w:val="00941448"/>
    <w:rsid w:val="00941C83"/>
    <w:rsid w:val="00942FD8"/>
    <w:rsid w:val="0094360B"/>
    <w:rsid w:val="009443D7"/>
    <w:rsid w:val="0094472E"/>
    <w:rsid w:val="0094483E"/>
    <w:rsid w:val="00944F48"/>
    <w:rsid w:val="00946C0D"/>
    <w:rsid w:val="009477E8"/>
    <w:rsid w:val="00950C66"/>
    <w:rsid w:val="00950D19"/>
    <w:rsid w:val="00953733"/>
    <w:rsid w:val="00953B33"/>
    <w:rsid w:val="00953DF5"/>
    <w:rsid w:val="0095414A"/>
    <w:rsid w:val="009546A4"/>
    <w:rsid w:val="009546EF"/>
    <w:rsid w:val="00955338"/>
    <w:rsid w:val="00955ACB"/>
    <w:rsid w:val="009560BE"/>
    <w:rsid w:val="009566CA"/>
    <w:rsid w:val="009613A3"/>
    <w:rsid w:val="00961A90"/>
    <w:rsid w:val="0096202C"/>
    <w:rsid w:val="009620F9"/>
    <w:rsid w:val="009626BF"/>
    <w:rsid w:val="00962A79"/>
    <w:rsid w:val="00962E21"/>
    <w:rsid w:val="009634E6"/>
    <w:rsid w:val="00963CA6"/>
    <w:rsid w:val="00964C61"/>
    <w:rsid w:val="00965347"/>
    <w:rsid w:val="00965392"/>
    <w:rsid w:val="00965735"/>
    <w:rsid w:val="00965CB2"/>
    <w:rsid w:val="00965E5B"/>
    <w:rsid w:val="00966319"/>
    <w:rsid w:val="0096658A"/>
    <w:rsid w:val="00966B43"/>
    <w:rsid w:val="009679EC"/>
    <w:rsid w:val="00967F57"/>
    <w:rsid w:val="00970ACB"/>
    <w:rsid w:val="00971EA5"/>
    <w:rsid w:val="00973389"/>
    <w:rsid w:val="0097390B"/>
    <w:rsid w:val="00973A9D"/>
    <w:rsid w:val="00974A2E"/>
    <w:rsid w:val="00974F6C"/>
    <w:rsid w:val="0097580B"/>
    <w:rsid w:val="00975F19"/>
    <w:rsid w:val="0097644C"/>
    <w:rsid w:val="0097695B"/>
    <w:rsid w:val="009817DD"/>
    <w:rsid w:val="00981D9F"/>
    <w:rsid w:val="00984E0D"/>
    <w:rsid w:val="00985D7E"/>
    <w:rsid w:val="00986578"/>
    <w:rsid w:val="00987243"/>
    <w:rsid w:val="00987F2E"/>
    <w:rsid w:val="009918A2"/>
    <w:rsid w:val="00992934"/>
    <w:rsid w:val="009933FB"/>
    <w:rsid w:val="00994C39"/>
    <w:rsid w:val="00996630"/>
    <w:rsid w:val="009972C6"/>
    <w:rsid w:val="009972CD"/>
    <w:rsid w:val="009973A4"/>
    <w:rsid w:val="009A0CE4"/>
    <w:rsid w:val="009A1441"/>
    <w:rsid w:val="009A14CE"/>
    <w:rsid w:val="009A2159"/>
    <w:rsid w:val="009A293A"/>
    <w:rsid w:val="009A3DE2"/>
    <w:rsid w:val="009A4333"/>
    <w:rsid w:val="009A5177"/>
    <w:rsid w:val="009A56E0"/>
    <w:rsid w:val="009A7CC1"/>
    <w:rsid w:val="009B06F5"/>
    <w:rsid w:val="009B0D09"/>
    <w:rsid w:val="009B13F3"/>
    <w:rsid w:val="009B307D"/>
    <w:rsid w:val="009B490B"/>
    <w:rsid w:val="009B4FD9"/>
    <w:rsid w:val="009B5C1B"/>
    <w:rsid w:val="009B6284"/>
    <w:rsid w:val="009B75AA"/>
    <w:rsid w:val="009C0B0C"/>
    <w:rsid w:val="009C2465"/>
    <w:rsid w:val="009C2945"/>
    <w:rsid w:val="009C36FD"/>
    <w:rsid w:val="009C3E3B"/>
    <w:rsid w:val="009C4A75"/>
    <w:rsid w:val="009C530E"/>
    <w:rsid w:val="009C5A09"/>
    <w:rsid w:val="009C5D4D"/>
    <w:rsid w:val="009C69CF"/>
    <w:rsid w:val="009C6C5B"/>
    <w:rsid w:val="009C6C93"/>
    <w:rsid w:val="009C7E32"/>
    <w:rsid w:val="009D0588"/>
    <w:rsid w:val="009D1014"/>
    <w:rsid w:val="009D16BE"/>
    <w:rsid w:val="009D1903"/>
    <w:rsid w:val="009D218C"/>
    <w:rsid w:val="009D2978"/>
    <w:rsid w:val="009D3E29"/>
    <w:rsid w:val="009D4B62"/>
    <w:rsid w:val="009D5124"/>
    <w:rsid w:val="009D5161"/>
    <w:rsid w:val="009D5F56"/>
    <w:rsid w:val="009D62F9"/>
    <w:rsid w:val="009E1325"/>
    <w:rsid w:val="009E198D"/>
    <w:rsid w:val="009E2578"/>
    <w:rsid w:val="009E2D45"/>
    <w:rsid w:val="009E6401"/>
    <w:rsid w:val="009E656C"/>
    <w:rsid w:val="009E6B92"/>
    <w:rsid w:val="009E75A2"/>
    <w:rsid w:val="009F0054"/>
    <w:rsid w:val="009F1067"/>
    <w:rsid w:val="009F2052"/>
    <w:rsid w:val="009F22E9"/>
    <w:rsid w:val="009F23D5"/>
    <w:rsid w:val="009F268B"/>
    <w:rsid w:val="009F3E6D"/>
    <w:rsid w:val="009F4613"/>
    <w:rsid w:val="009F4EEB"/>
    <w:rsid w:val="009F565C"/>
    <w:rsid w:val="009F6B44"/>
    <w:rsid w:val="009F74CC"/>
    <w:rsid w:val="00A003BC"/>
    <w:rsid w:val="00A0092E"/>
    <w:rsid w:val="00A01354"/>
    <w:rsid w:val="00A02376"/>
    <w:rsid w:val="00A0484B"/>
    <w:rsid w:val="00A05787"/>
    <w:rsid w:val="00A05810"/>
    <w:rsid w:val="00A06795"/>
    <w:rsid w:val="00A067C4"/>
    <w:rsid w:val="00A06C08"/>
    <w:rsid w:val="00A103D7"/>
    <w:rsid w:val="00A10DA7"/>
    <w:rsid w:val="00A11F4E"/>
    <w:rsid w:val="00A123E1"/>
    <w:rsid w:val="00A1436E"/>
    <w:rsid w:val="00A14D53"/>
    <w:rsid w:val="00A14E1E"/>
    <w:rsid w:val="00A155EC"/>
    <w:rsid w:val="00A15828"/>
    <w:rsid w:val="00A166D8"/>
    <w:rsid w:val="00A17267"/>
    <w:rsid w:val="00A177E9"/>
    <w:rsid w:val="00A21405"/>
    <w:rsid w:val="00A21638"/>
    <w:rsid w:val="00A22774"/>
    <w:rsid w:val="00A23C6B"/>
    <w:rsid w:val="00A240BA"/>
    <w:rsid w:val="00A242A4"/>
    <w:rsid w:val="00A260B1"/>
    <w:rsid w:val="00A2664D"/>
    <w:rsid w:val="00A27067"/>
    <w:rsid w:val="00A27204"/>
    <w:rsid w:val="00A275DE"/>
    <w:rsid w:val="00A319F5"/>
    <w:rsid w:val="00A3256C"/>
    <w:rsid w:val="00A32918"/>
    <w:rsid w:val="00A32DCC"/>
    <w:rsid w:val="00A32E20"/>
    <w:rsid w:val="00A3371B"/>
    <w:rsid w:val="00A35153"/>
    <w:rsid w:val="00A35662"/>
    <w:rsid w:val="00A357C7"/>
    <w:rsid w:val="00A35FC2"/>
    <w:rsid w:val="00A40615"/>
    <w:rsid w:val="00A413F6"/>
    <w:rsid w:val="00A41E7B"/>
    <w:rsid w:val="00A4222E"/>
    <w:rsid w:val="00A42D41"/>
    <w:rsid w:val="00A440CF"/>
    <w:rsid w:val="00A4476A"/>
    <w:rsid w:val="00A447B2"/>
    <w:rsid w:val="00A44EFF"/>
    <w:rsid w:val="00A45F5D"/>
    <w:rsid w:val="00A46A6D"/>
    <w:rsid w:val="00A46D81"/>
    <w:rsid w:val="00A46E7E"/>
    <w:rsid w:val="00A47546"/>
    <w:rsid w:val="00A50DCD"/>
    <w:rsid w:val="00A51CF7"/>
    <w:rsid w:val="00A522E9"/>
    <w:rsid w:val="00A529AB"/>
    <w:rsid w:val="00A52E2F"/>
    <w:rsid w:val="00A54B45"/>
    <w:rsid w:val="00A54DC8"/>
    <w:rsid w:val="00A554BD"/>
    <w:rsid w:val="00A570C8"/>
    <w:rsid w:val="00A576F3"/>
    <w:rsid w:val="00A601CE"/>
    <w:rsid w:val="00A60361"/>
    <w:rsid w:val="00A60C0F"/>
    <w:rsid w:val="00A61AA0"/>
    <w:rsid w:val="00A62A0A"/>
    <w:rsid w:val="00A636FD"/>
    <w:rsid w:val="00A63812"/>
    <w:rsid w:val="00A655BD"/>
    <w:rsid w:val="00A65624"/>
    <w:rsid w:val="00A65DD8"/>
    <w:rsid w:val="00A6672E"/>
    <w:rsid w:val="00A66FF3"/>
    <w:rsid w:val="00A67316"/>
    <w:rsid w:val="00A67657"/>
    <w:rsid w:val="00A67D07"/>
    <w:rsid w:val="00A67DA3"/>
    <w:rsid w:val="00A67E5F"/>
    <w:rsid w:val="00A7115F"/>
    <w:rsid w:val="00A7140F"/>
    <w:rsid w:val="00A717D8"/>
    <w:rsid w:val="00A73442"/>
    <w:rsid w:val="00A75A5D"/>
    <w:rsid w:val="00A76E93"/>
    <w:rsid w:val="00A80AD5"/>
    <w:rsid w:val="00A80CCC"/>
    <w:rsid w:val="00A814AB"/>
    <w:rsid w:val="00A82124"/>
    <w:rsid w:val="00A828D3"/>
    <w:rsid w:val="00A82A1A"/>
    <w:rsid w:val="00A838B4"/>
    <w:rsid w:val="00A840D0"/>
    <w:rsid w:val="00A851B6"/>
    <w:rsid w:val="00A86480"/>
    <w:rsid w:val="00A86962"/>
    <w:rsid w:val="00A91D3D"/>
    <w:rsid w:val="00A922E0"/>
    <w:rsid w:val="00A924BA"/>
    <w:rsid w:val="00A9327C"/>
    <w:rsid w:val="00A93308"/>
    <w:rsid w:val="00A94367"/>
    <w:rsid w:val="00A94CCB"/>
    <w:rsid w:val="00A97EEE"/>
    <w:rsid w:val="00AA0556"/>
    <w:rsid w:val="00AA1160"/>
    <w:rsid w:val="00AA163F"/>
    <w:rsid w:val="00AA1CC0"/>
    <w:rsid w:val="00AA1D63"/>
    <w:rsid w:val="00AA1E5A"/>
    <w:rsid w:val="00AA2270"/>
    <w:rsid w:val="00AA2539"/>
    <w:rsid w:val="00AA2E5A"/>
    <w:rsid w:val="00AA4085"/>
    <w:rsid w:val="00AA44B7"/>
    <w:rsid w:val="00AA5030"/>
    <w:rsid w:val="00AA6B15"/>
    <w:rsid w:val="00AA77BB"/>
    <w:rsid w:val="00AB064B"/>
    <w:rsid w:val="00AB126E"/>
    <w:rsid w:val="00AB140D"/>
    <w:rsid w:val="00AB1DE6"/>
    <w:rsid w:val="00AB2462"/>
    <w:rsid w:val="00AB2825"/>
    <w:rsid w:val="00AB38AE"/>
    <w:rsid w:val="00AB3B8B"/>
    <w:rsid w:val="00AB4208"/>
    <w:rsid w:val="00AB4674"/>
    <w:rsid w:val="00AB50BE"/>
    <w:rsid w:val="00AB6370"/>
    <w:rsid w:val="00AB64A0"/>
    <w:rsid w:val="00AB6E5E"/>
    <w:rsid w:val="00AC035E"/>
    <w:rsid w:val="00AC1A43"/>
    <w:rsid w:val="00AC1D8C"/>
    <w:rsid w:val="00AC1F4B"/>
    <w:rsid w:val="00AC25C7"/>
    <w:rsid w:val="00AC2FF6"/>
    <w:rsid w:val="00AC3038"/>
    <w:rsid w:val="00AC4B5F"/>
    <w:rsid w:val="00AC5BB9"/>
    <w:rsid w:val="00AC61A3"/>
    <w:rsid w:val="00AC68B5"/>
    <w:rsid w:val="00AD04ED"/>
    <w:rsid w:val="00AD1745"/>
    <w:rsid w:val="00AD2FC7"/>
    <w:rsid w:val="00AD30A0"/>
    <w:rsid w:val="00AD30D9"/>
    <w:rsid w:val="00AD550C"/>
    <w:rsid w:val="00AD6762"/>
    <w:rsid w:val="00AD6911"/>
    <w:rsid w:val="00AD69E7"/>
    <w:rsid w:val="00AD6F3E"/>
    <w:rsid w:val="00AD710D"/>
    <w:rsid w:val="00AE0354"/>
    <w:rsid w:val="00AE03A6"/>
    <w:rsid w:val="00AE0522"/>
    <w:rsid w:val="00AE05EF"/>
    <w:rsid w:val="00AE0ADB"/>
    <w:rsid w:val="00AE138A"/>
    <w:rsid w:val="00AE1A24"/>
    <w:rsid w:val="00AE1A56"/>
    <w:rsid w:val="00AE2F87"/>
    <w:rsid w:val="00AE3A91"/>
    <w:rsid w:val="00AE43F6"/>
    <w:rsid w:val="00AE489E"/>
    <w:rsid w:val="00AE53D2"/>
    <w:rsid w:val="00AE597E"/>
    <w:rsid w:val="00AE5A55"/>
    <w:rsid w:val="00AE65C2"/>
    <w:rsid w:val="00AE7E2D"/>
    <w:rsid w:val="00AF0155"/>
    <w:rsid w:val="00AF0735"/>
    <w:rsid w:val="00AF07CE"/>
    <w:rsid w:val="00AF0B51"/>
    <w:rsid w:val="00AF1A61"/>
    <w:rsid w:val="00AF1B63"/>
    <w:rsid w:val="00AF206E"/>
    <w:rsid w:val="00AF2B2C"/>
    <w:rsid w:val="00AF2DC9"/>
    <w:rsid w:val="00AF2F0D"/>
    <w:rsid w:val="00AF31EE"/>
    <w:rsid w:val="00AF3D21"/>
    <w:rsid w:val="00AF4090"/>
    <w:rsid w:val="00AF4B33"/>
    <w:rsid w:val="00AF4FFF"/>
    <w:rsid w:val="00AF5FB6"/>
    <w:rsid w:val="00B016A2"/>
    <w:rsid w:val="00B02564"/>
    <w:rsid w:val="00B02811"/>
    <w:rsid w:val="00B02AE2"/>
    <w:rsid w:val="00B02D3D"/>
    <w:rsid w:val="00B032AE"/>
    <w:rsid w:val="00B03947"/>
    <w:rsid w:val="00B03A38"/>
    <w:rsid w:val="00B03EC1"/>
    <w:rsid w:val="00B056CF"/>
    <w:rsid w:val="00B069DB"/>
    <w:rsid w:val="00B07270"/>
    <w:rsid w:val="00B100D2"/>
    <w:rsid w:val="00B103B2"/>
    <w:rsid w:val="00B103BC"/>
    <w:rsid w:val="00B10BB1"/>
    <w:rsid w:val="00B11219"/>
    <w:rsid w:val="00B11A1E"/>
    <w:rsid w:val="00B12113"/>
    <w:rsid w:val="00B12436"/>
    <w:rsid w:val="00B12872"/>
    <w:rsid w:val="00B13425"/>
    <w:rsid w:val="00B13E87"/>
    <w:rsid w:val="00B14363"/>
    <w:rsid w:val="00B14AA6"/>
    <w:rsid w:val="00B14D82"/>
    <w:rsid w:val="00B15498"/>
    <w:rsid w:val="00B16277"/>
    <w:rsid w:val="00B17680"/>
    <w:rsid w:val="00B20850"/>
    <w:rsid w:val="00B20D8A"/>
    <w:rsid w:val="00B22624"/>
    <w:rsid w:val="00B22843"/>
    <w:rsid w:val="00B22DE0"/>
    <w:rsid w:val="00B24842"/>
    <w:rsid w:val="00B25223"/>
    <w:rsid w:val="00B258A1"/>
    <w:rsid w:val="00B30D8C"/>
    <w:rsid w:val="00B31212"/>
    <w:rsid w:val="00B31CCB"/>
    <w:rsid w:val="00B328E0"/>
    <w:rsid w:val="00B32ECC"/>
    <w:rsid w:val="00B339C3"/>
    <w:rsid w:val="00B349A2"/>
    <w:rsid w:val="00B351B2"/>
    <w:rsid w:val="00B35231"/>
    <w:rsid w:val="00B35780"/>
    <w:rsid w:val="00B36CAF"/>
    <w:rsid w:val="00B4000B"/>
    <w:rsid w:val="00B40296"/>
    <w:rsid w:val="00B42016"/>
    <w:rsid w:val="00B42176"/>
    <w:rsid w:val="00B43374"/>
    <w:rsid w:val="00B43B30"/>
    <w:rsid w:val="00B4436C"/>
    <w:rsid w:val="00B457E1"/>
    <w:rsid w:val="00B459C1"/>
    <w:rsid w:val="00B46042"/>
    <w:rsid w:val="00B46956"/>
    <w:rsid w:val="00B46CE0"/>
    <w:rsid w:val="00B47647"/>
    <w:rsid w:val="00B476E4"/>
    <w:rsid w:val="00B4776F"/>
    <w:rsid w:val="00B5034B"/>
    <w:rsid w:val="00B505C5"/>
    <w:rsid w:val="00B50990"/>
    <w:rsid w:val="00B53579"/>
    <w:rsid w:val="00B53E6B"/>
    <w:rsid w:val="00B55224"/>
    <w:rsid w:val="00B557CA"/>
    <w:rsid w:val="00B5647E"/>
    <w:rsid w:val="00B5794A"/>
    <w:rsid w:val="00B60B7C"/>
    <w:rsid w:val="00B6193E"/>
    <w:rsid w:val="00B62E8C"/>
    <w:rsid w:val="00B62FC6"/>
    <w:rsid w:val="00B630F6"/>
    <w:rsid w:val="00B6380A"/>
    <w:rsid w:val="00B6443D"/>
    <w:rsid w:val="00B654DB"/>
    <w:rsid w:val="00B65D0A"/>
    <w:rsid w:val="00B6635B"/>
    <w:rsid w:val="00B6751F"/>
    <w:rsid w:val="00B676C4"/>
    <w:rsid w:val="00B67F4A"/>
    <w:rsid w:val="00B70455"/>
    <w:rsid w:val="00B70D1E"/>
    <w:rsid w:val="00B72860"/>
    <w:rsid w:val="00B728B6"/>
    <w:rsid w:val="00B7293B"/>
    <w:rsid w:val="00B72C5A"/>
    <w:rsid w:val="00B73120"/>
    <w:rsid w:val="00B73A9E"/>
    <w:rsid w:val="00B74605"/>
    <w:rsid w:val="00B74822"/>
    <w:rsid w:val="00B764C1"/>
    <w:rsid w:val="00B76AE6"/>
    <w:rsid w:val="00B77028"/>
    <w:rsid w:val="00B771D6"/>
    <w:rsid w:val="00B77F0D"/>
    <w:rsid w:val="00B77FD4"/>
    <w:rsid w:val="00B8021A"/>
    <w:rsid w:val="00B8035D"/>
    <w:rsid w:val="00B8115A"/>
    <w:rsid w:val="00B8289A"/>
    <w:rsid w:val="00B82B0E"/>
    <w:rsid w:val="00B83E88"/>
    <w:rsid w:val="00B84AA5"/>
    <w:rsid w:val="00B84C5A"/>
    <w:rsid w:val="00B85572"/>
    <w:rsid w:val="00B90FAF"/>
    <w:rsid w:val="00B9244A"/>
    <w:rsid w:val="00B924D7"/>
    <w:rsid w:val="00B925E4"/>
    <w:rsid w:val="00B936E2"/>
    <w:rsid w:val="00B93704"/>
    <w:rsid w:val="00B94E3C"/>
    <w:rsid w:val="00B95337"/>
    <w:rsid w:val="00B95D06"/>
    <w:rsid w:val="00B968BE"/>
    <w:rsid w:val="00B96C55"/>
    <w:rsid w:val="00B974DF"/>
    <w:rsid w:val="00BA05A9"/>
    <w:rsid w:val="00BA0922"/>
    <w:rsid w:val="00BA0C08"/>
    <w:rsid w:val="00BA0F5B"/>
    <w:rsid w:val="00BA0F9C"/>
    <w:rsid w:val="00BA1047"/>
    <w:rsid w:val="00BA16C3"/>
    <w:rsid w:val="00BA28E7"/>
    <w:rsid w:val="00BA2AA2"/>
    <w:rsid w:val="00BA305A"/>
    <w:rsid w:val="00BA3888"/>
    <w:rsid w:val="00BA4216"/>
    <w:rsid w:val="00BA4590"/>
    <w:rsid w:val="00BA4BAE"/>
    <w:rsid w:val="00BA5082"/>
    <w:rsid w:val="00BA5C5C"/>
    <w:rsid w:val="00BA695D"/>
    <w:rsid w:val="00BA781D"/>
    <w:rsid w:val="00BA7F0D"/>
    <w:rsid w:val="00BB15A4"/>
    <w:rsid w:val="00BB252F"/>
    <w:rsid w:val="00BB25A0"/>
    <w:rsid w:val="00BB3391"/>
    <w:rsid w:val="00BB3CD3"/>
    <w:rsid w:val="00BB47DD"/>
    <w:rsid w:val="00BB4994"/>
    <w:rsid w:val="00BB6CC4"/>
    <w:rsid w:val="00BB7A8F"/>
    <w:rsid w:val="00BC01B4"/>
    <w:rsid w:val="00BC243F"/>
    <w:rsid w:val="00BC2B39"/>
    <w:rsid w:val="00BC32EF"/>
    <w:rsid w:val="00BC418E"/>
    <w:rsid w:val="00BC5601"/>
    <w:rsid w:val="00BC5EF5"/>
    <w:rsid w:val="00BC6571"/>
    <w:rsid w:val="00BC66C3"/>
    <w:rsid w:val="00BD02B3"/>
    <w:rsid w:val="00BD0E8B"/>
    <w:rsid w:val="00BD1E1F"/>
    <w:rsid w:val="00BD2E42"/>
    <w:rsid w:val="00BD3444"/>
    <w:rsid w:val="00BD39C9"/>
    <w:rsid w:val="00BD6AA7"/>
    <w:rsid w:val="00BD6C54"/>
    <w:rsid w:val="00BD6DB9"/>
    <w:rsid w:val="00BD6E7E"/>
    <w:rsid w:val="00BD7A72"/>
    <w:rsid w:val="00BD7C10"/>
    <w:rsid w:val="00BD7F41"/>
    <w:rsid w:val="00BE1572"/>
    <w:rsid w:val="00BE1CEC"/>
    <w:rsid w:val="00BE260C"/>
    <w:rsid w:val="00BE2CBA"/>
    <w:rsid w:val="00BE30BA"/>
    <w:rsid w:val="00BE413C"/>
    <w:rsid w:val="00BE6F54"/>
    <w:rsid w:val="00BE7453"/>
    <w:rsid w:val="00BE7A53"/>
    <w:rsid w:val="00BF14A2"/>
    <w:rsid w:val="00BF1708"/>
    <w:rsid w:val="00BF1ACD"/>
    <w:rsid w:val="00BF23E4"/>
    <w:rsid w:val="00BF2B7D"/>
    <w:rsid w:val="00BF3397"/>
    <w:rsid w:val="00BF3475"/>
    <w:rsid w:val="00BF3C98"/>
    <w:rsid w:val="00BF4266"/>
    <w:rsid w:val="00BF4AFD"/>
    <w:rsid w:val="00BF4B20"/>
    <w:rsid w:val="00BF4D33"/>
    <w:rsid w:val="00BF4DDE"/>
    <w:rsid w:val="00BF7802"/>
    <w:rsid w:val="00BF7944"/>
    <w:rsid w:val="00BF7ABA"/>
    <w:rsid w:val="00C003F1"/>
    <w:rsid w:val="00C01776"/>
    <w:rsid w:val="00C0241E"/>
    <w:rsid w:val="00C03A88"/>
    <w:rsid w:val="00C03B14"/>
    <w:rsid w:val="00C03F8A"/>
    <w:rsid w:val="00C0416F"/>
    <w:rsid w:val="00C051F3"/>
    <w:rsid w:val="00C052A4"/>
    <w:rsid w:val="00C10196"/>
    <w:rsid w:val="00C102F3"/>
    <w:rsid w:val="00C104DD"/>
    <w:rsid w:val="00C1064C"/>
    <w:rsid w:val="00C12207"/>
    <w:rsid w:val="00C122D2"/>
    <w:rsid w:val="00C13C22"/>
    <w:rsid w:val="00C13E40"/>
    <w:rsid w:val="00C14627"/>
    <w:rsid w:val="00C154F0"/>
    <w:rsid w:val="00C1571A"/>
    <w:rsid w:val="00C162EA"/>
    <w:rsid w:val="00C1657D"/>
    <w:rsid w:val="00C2109E"/>
    <w:rsid w:val="00C21635"/>
    <w:rsid w:val="00C225D7"/>
    <w:rsid w:val="00C226D1"/>
    <w:rsid w:val="00C229D3"/>
    <w:rsid w:val="00C23FE6"/>
    <w:rsid w:val="00C23FF0"/>
    <w:rsid w:val="00C2455B"/>
    <w:rsid w:val="00C24D0C"/>
    <w:rsid w:val="00C2607F"/>
    <w:rsid w:val="00C26129"/>
    <w:rsid w:val="00C261F1"/>
    <w:rsid w:val="00C27A66"/>
    <w:rsid w:val="00C27FC9"/>
    <w:rsid w:val="00C3043C"/>
    <w:rsid w:val="00C30F19"/>
    <w:rsid w:val="00C31097"/>
    <w:rsid w:val="00C310A7"/>
    <w:rsid w:val="00C310E8"/>
    <w:rsid w:val="00C313F9"/>
    <w:rsid w:val="00C31A50"/>
    <w:rsid w:val="00C35577"/>
    <w:rsid w:val="00C36F94"/>
    <w:rsid w:val="00C417ED"/>
    <w:rsid w:val="00C421F6"/>
    <w:rsid w:val="00C42432"/>
    <w:rsid w:val="00C42B23"/>
    <w:rsid w:val="00C430CC"/>
    <w:rsid w:val="00C433EF"/>
    <w:rsid w:val="00C43E38"/>
    <w:rsid w:val="00C44433"/>
    <w:rsid w:val="00C45D8E"/>
    <w:rsid w:val="00C46311"/>
    <w:rsid w:val="00C4674E"/>
    <w:rsid w:val="00C4685A"/>
    <w:rsid w:val="00C468D7"/>
    <w:rsid w:val="00C46BFE"/>
    <w:rsid w:val="00C46ECB"/>
    <w:rsid w:val="00C47406"/>
    <w:rsid w:val="00C475CC"/>
    <w:rsid w:val="00C47BAB"/>
    <w:rsid w:val="00C516A7"/>
    <w:rsid w:val="00C52103"/>
    <w:rsid w:val="00C52538"/>
    <w:rsid w:val="00C53E0D"/>
    <w:rsid w:val="00C53E26"/>
    <w:rsid w:val="00C53EFA"/>
    <w:rsid w:val="00C55433"/>
    <w:rsid w:val="00C56764"/>
    <w:rsid w:val="00C571F0"/>
    <w:rsid w:val="00C6085C"/>
    <w:rsid w:val="00C615AB"/>
    <w:rsid w:val="00C61C70"/>
    <w:rsid w:val="00C62F46"/>
    <w:rsid w:val="00C639B4"/>
    <w:rsid w:val="00C63A88"/>
    <w:rsid w:val="00C64D46"/>
    <w:rsid w:val="00C67156"/>
    <w:rsid w:val="00C70AF5"/>
    <w:rsid w:val="00C71186"/>
    <w:rsid w:val="00C7123F"/>
    <w:rsid w:val="00C71AD2"/>
    <w:rsid w:val="00C71C1F"/>
    <w:rsid w:val="00C73119"/>
    <w:rsid w:val="00C73342"/>
    <w:rsid w:val="00C73B4B"/>
    <w:rsid w:val="00C762C5"/>
    <w:rsid w:val="00C771F7"/>
    <w:rsid w:val="00C7790D"/>
    <w:rsid w:val="00C77DE4"/>
    <w:rsid w:val="00C77FC7"/>
    <w:rsid w:val="00C801AE"/>
    <w:rsid w:val="00C80C91"/>
    <w:rsid w:val="00C81EAD"/>
    <w:rsid w:val="00C836DE"/>
    <w:rsid w:val="00C83D05"/>
    <w:rsid w:val="00C85080"/>
    <w:rsid w:val="00C86429"/>
    <w:rsid w:val="00C877E8"/>
    <w:rsid w:val="00C87C7B"/>
    <w:rsid w:val="00C9088C"/>
    <w:rsid w:val="00C90A3D"/>
    <w:rsid w:val="00C91BF3"/>
    <w:rsid w:val="00C922F6"/>
    <w:rsid w:val="00C9266D"/>
    <w:rsid w:val="00C9280B"/>
    <w:rsid w:val="00C92A44"/>
    <w:rsid w:val="00C93895"/>
    <w:rsid w:val="00C95B25"/>
    <w:rsid w:val="00C960CC"/>
    <w:rsid w:val="00C962D6"/>
    <w:rsid w:val="00C964AC"/>
    <w:rsid w:val="00CA0225"/>
    <w:rsid w:val="00CA18CE"/>
    <w:rsid w:val="00CA1AC4"/>
    <w:rsid w:val="00CA28E4"/>
    <w:rsid w:val="00CA2BA6"/>
    <w:rsid w:val="00CA30F9"/>
    <w:rsid w:val="00CA3E43"/>
    <w:rsid w:val="00CA4832"/>
    <w:rsid w:val="00CA4FC8"/>
    <w:rsid w:val="00CA5182"/>
    <w:rsid w:val="00CA613E"/>
    <w:rsid w:val="00CA7061"/>
    <w:rsid w:val="00CA7314"/>
    <w:rsid w:val="00CA7827"/>
    <w:rsid w:val="00CA7AD2"/>
    <w:rsid w:val="00CA7CF9"/>
    <w:rsid w:val="00CB10CA"/>
    <w:rsid w:val="00CB12DC"/>
    <w:rsid w:val="00CB16ED"/>
    <w:rsid w:val="00CB24F7"/>
    <w:rsid w:val="00CB2AFD"/>
    <w:rsid w:val="00CB2F44"/>
    <w:rsid w:val="00CB343E"/>
    <w:rsid w:val="00CB3AF8"/>
    <w:rsid w:val="00CB3B21"/>
    <w:rsid w:val="00CB445E"/>
    <w:rsid w:val="00CB48DC"/>
    <w:rsid w:val="00CB5135"/>
    <w:rsid w:val="00CB5CC8"/>
    <w:rsid w:val="00CB677D"/>
    <w:rsid w:val="00CB6AEF"/>
    <w:rsid w:val="00CB709A"/>
    <w:rsid w:val="00CB7C72"/>
    <w:rsid w:val="00CC109C"/>
    <w:rsid w:val="00CC2129"/>
    <w:rsid w:val="00CC240D"/>
    <w:rsid w:val="00CC3745"/>
    <w:rsid w:val="00CC3CCE"/>
    <w:rsid w:val="00CC4659"/>
    <w:rsid w:val="00CC50D5"/>
    <w:rsid w:val="00CC55EB"/>
    <w:rsid w:val="00CC57C8"/>
    <w:rsid w:val="00CC5C18"/>
    <w:rsid w:val="00CC675E"/>
    <w:rsid w:val="00CC6CEC"/>
    <w:rsid w:val="00CC7CA4"/>
    <w:rsid w:val="00CD193A"/>
    <w:rsid w:val="00CD4D38"/>
    <w:rsid w:val="00CD688C"/>
    <w:rsid w:val="00CD7223"/>
    <w:rsid w:val="00CD726F"/>
    <w:rsid w:val="00CD7AEC"/>
    <w:rsid w:val="00CD7CD4"/>
    <w:rsid w:val="00CD7FD0"/>
    <w:rsid w:val="00CE011F"/>
    <w:rsid w:val="00CE0303"/>
    <w:rsid w:val="00CE0A4E"/>
    <w:rsid w:val="00CE0E27"/>
    <w:rsid w:val="00CE1A9A"/>
    <w:rsid w:val="00CE1D86"/>
    <w:rsid w:val="00CE2B84"/>
    <w:rsid w:val="00CE34C2"/>
    <w:rsid w:val="00CE3D1D"/>
    <w:rsid w:val="00CE437B"/>
    <w:rsid w:val="00CE463B"/>
    <w:rsid w:val="00CE52D9"/>
    <w:rsid w:val="00CE5B45"/>
    <w:rsid w:val="00CE5F49"/>
    <w:rsid w:val="00CE67AA"/>
    <w:rsid w:val="00CE6D6C"/>
    <w:rsid w:val="00CE766E"/>
    <w:rsid w:val="00CF19D9"/>
    <w:rsid w:val="00CF20E6"/>
    <w:rsid w:val="00CF384C"/>
    <w:rsid w:val="00CF4273"/>
    <w:rsid w:val="00CF45EF"/>
    <w:rsid w:val="00CF5BBF"/>
    <w:rsid w:val="00CF6655"/>
    <w:rsid w:val="00CF743A"/>
    <w:rsid w:val="00CF7480"/>
    <w:rsid w:val="00CF7DAF"/>
    <w:rsid w:val="00D00638"/>
    <w:rsid w:val="00D00DED"/>
    <w:rsid w:val="00D01529"/>
    <w:rsid w:val="00D01961"/>
    <w:rsid w:val="00D028DD"/>
    <w:rsid w:val="00D03227"/>
    <w:rsid w:val="00D032BF"/>
    <w:rsid w:val="00D045C5"/>
    <w:rsid w:val="00D04927"/>
    <w:rsid w:val="00D05ED0"/>
    <w:rsid w:val="00D061D8"/>
    <w:rsid w:val="00D06AA9"/>
    <w:rsid w:val="00D06CB2"/>
    <w:rsid w:val="00D071B9"/>
    <w:rsid w:val="00D0743E"/>
    <w:rsid w:val="00D10B35"/>
    <w:rsid w:val="00D121DA"/>
    <w:rsid w:val="00D126AD"/>
    <w:rsid w:val="00D12F3A"/>
    <w:rsid w:val="00D14972"/>
    <w:rsid w:val="00D164B6"/>
    <w:rsid w:val="00D16AA6"/>
    <w:rsid w:val="00D1796E"/>
    <w:rsid w:val="00D2058D"/>
    <w:rsid w:val="00D20F4F"/>
    <w:rsid w:val="00D2166F"/>
    <w:rsid w:val="00D223A4"/>
    <w:rsid w:val="00D22D97"/>
    <w:rsid w:val="00D22E3F"/>
    <w:rsid w:val="00D23042"/>
    <w:rsid w:val="00D261E5"/>
    <w:rsid w:val="00D26623"/>
    <w:rsid w:val="00D30393"/>
    <w:rsid w:val="00D3067C"/>
    <w:rsid w:val="00D31B34"/>
    <w:rsid w:val="00D31D53"/>
    <w:rsid w:val="00D3327C"/>
    <w:rsid w:val="00D3331C"/>
    <w:rsid w:val="00D348D6"/>
    <w:rsid w:val="00D353AD"/>
    <w:rsid w:val="00D35533"/>
    <w:rsid w:val="00D35CB1"/>
    <w:rsid w:val="00D36F3E"/>
    <w:rsid w:val="00D370F6"/>
    <w:rsid w:val="00D4196B"/>
    <w:rsid w:val="00D42C39"/>
    <w:rsid w:val="00D4583C"/>
    <w:rsid w:val="00D459AF"/>
    <w:rsid w:val="00D45B8C"/>
    <w:rsid w:val="00D45E97"/>
    <w:rsid w:val="00D4639D"/>
    <w:rsid w:val="00D46EC0"/>
    <w:rsid w:val="00D47099"/>
    <w:rsid w:val="00D47237"/>
    <w:rsid w:val="00D50970"/>
    <w:rsid w:val="00D50AEF"/>
    <w:rsid w:val="00D51944"/>
    <w:rsid w:val="00D52036"/>
    <w:rsid w:val="00D532A6"/>
    <w:rsid w:val="00D53528"/>
    <w:rsid w:val="00D55C89"/>
    <w:rsid w:val="00D5628A"/>
    <w:rsid w:val="00D56574"/>
    <w:rsid w:val="00D61299"/>
    <w:rsid w:val="00D6197C"/>
    <w:rsid w:val="00D62040"/>
    <w:rsid w:val="00D621DE"/>
    <w:rsid w:val="00D628D9"/>
    <w:rsid w:val="00D62F9D"/>
    <w:rsid w:val="00D64133"/>
    <w:rsid w:val="00D64B5D"/>
    <w:rsid w:val="00D65092"/>
    <w:rsid w:val="00D66DA5"/>
    <w:rsid w:val="00D66F49"/>
    <w:rsid w:val="00D675B0"/>
    <w:rsid w:val="00D70E02"/>
    <w:rsid w:val="00D7148B"/>
    <w:rsid w:val="00D71C1F"/>
    <w:rsid w:val="00D720E4"/>
    <w:rsid w:val="00D72BA9"/>
    <w:rsid w:val="00D72F63"/>
    <w:rsid w:val="00D74225"/>
    <w:rsid w:val="00D7567C"/>
    <w:rsid w:val="00D7579B"/>
    <w:rsid w:val="00D75E60"/>
    <w:rsid w:val="00D766AA"/>
    <w:rsid w:val="00D76A81"/>
    <w:rsid w:val="00D77394"/>
    <w:rsid w:val="00D802B1"/>
    <w:rsid w:val="00D8050C"/>
    <w:rsid w:val="00D81369"/>
    <w:rsid w:val="00D81510"/>
    <w:rsid w:val="00D81A68"/>
    <w:rsid w:val="00D8206D"/>
    <w:rsid w:val="00D82D45"/>
    <w:rsid w:val="00D840E8"/>
    <w:rsid w:val="00D84682"/>
    <w:rsid w:val="00D85032"/>
    <w:rsid w:val="00D85BE1"/>
    <w:rsid w:val="00D86E36"/>
    <w:rsid w:val="00D87519"/>
    <w:rsid w:val="00D87B5B"/>
    <w:rsid w:val="00D90BD7"/>
    <w:rsid w:val="00D90C33"/>
    <w:rsid w:val="00D91CC3"/>
    <w:rsid w:val="00D91E74"/>
    <w:rsid w:val="00D923AD"/>
    <w:rsid w:val="00D926CD"/>
    <w:rsid w:val="00D927E2"/>
    <w:rsid w:val="00D928DC"/>
    <w:rsid w:val="00D959B1"/>
    <w:rsid w:val="00D95BEC"/>
    <w:rsid w:val="00D97134"/>
    <w:rsid w:val="00DA111C"/>
    <w:rsid w:val="00DA3066"/>
    <w:rsid w:val="00DA3553"/>
    <w:rsid w:val="00DA45E4"/>
    <w:rsid w:val="00DA47CF"/>
    <w:rsid w:val="00DA69FF"/>
    <w:rsid w:val="00DA7286"/>
    <w:rsid w:val="00DA7A42"/>
    <w:rsid w:val="00DB3911"/>
    <w:rsid w:val="00DB52B4"/>
    <w:rsid w:val="00DB6F93"/>
    <w:rsid w:val="00DB7D19"/>
    <w:rsid w:val="00DB7E22"/>
    <w:rsid w:val="00DC015C"/>
    <w:rsid w:val="00DC05E5"/>
    <w:rsid w:val="00DC09BA"/>
    <w:rsid w:val="00DC0F22"/>
    <w:rsid w:val="00DC2C8B"/>
    <w:rsid w:val="00DC2CCA"/>
    <w:rsid w:val="00DC5544"/>
    <w:rsid w:val="00DC55AA"/>
    <w:rsid w:val="00DC56AB"/>
    <w:rsid w:val="00DC5D5A"/>
    <w:rsid w:val="00DC6674"/>
    <w:rsid w:val="00DC670E"/>
    <w:rsid w:val="00DC751F"/>
    <w:rsid w:val="00DD13BA"/>
    <w:rsid w:val="00DD1F24"/>
    <w:rsid w:val="00DD1F52"/>
    <w:rsid w:val="00DD5352"/>
    <w:rsid w:val="00DD5FCA"/>
    <w:rsid w:val="00DD6838"/>
    <w:rsid w:val="00DD6B6D"/>
    <w:rsid w:val="00DD7157"/>
    <w:rsid w:val="00DD726E"/>
    <w:rsid w:val="00DE03EF"/>
    <w:rsid w:val="00DE1C39"/>
    <w:rsid w:val="00DE1CB7"/>
    <w:rsid w:val="00DE230B"/>
    <w:rsid w:val="00DE31E4"/>
    <w:rsid w:val="00DE377A"/>
    <w:rsid w:val="00DE44C1"/>
    <w:rsid w:val="00DE50A0"/>
    <w:rsid w:val="00DE5368"/>
    <w:rsid w:val="00DE751D"/>
    <w:rsid w:val="00DE781B"/>
    <w:rsid w:val="00DF0A87"/>
    <w:rsid w:val="00DF217D"/>
    <w:rsid w:val="00DF35FF"/>
    <w:rsid w:val="00DF4D38"/>
    <w:rsid w:val="00DF5DA3"/>
    <w:rsid w:val="00DF77FF"/>
    <w:rsid w:val="00DF7988"/>
    <w:rsid w:val="00E004DB"/>
    <w:rsid w:val="00E00786"/>
    <w:rsid w:val="00E009E5"/>
    <w:rsid w:val="00E023F3"/>
    <w:rsid w:val="00E02CAA"/>
    <w:rsid w:val="00E035BB"/>
    <w:rsid w:val="00E0445B"/>
    <w:rsid w:val="00E0462E"/>
    <w:rsid w:val="00E0492E"/>
    <w:rsid w:val="00E0493B"/>
    <w:rsid w:val="00E053D2"/>
    <w:rsid w:val="00E0615F"/>
    <w:rsid w:val="00E06BE7"/>
    <w:rsid w:val="00E073B5"/>
    <w:rsid w:val="00E07FA7"/>
    <w:rsid w:val="00E101B7"/>
    <w:rsid w:val="00E101E1"/>
    <w:rsid w:val="00E10790"/>
    <w:rsid w:val="00E10EE0"/>
    <w:rsid w:val="00E1134B"/>
    <w:rsid w:val="00E1147B"/>
    <w:rsid w:val="00E11698"/>
    <w:rsid w:val="00E1173B"/>
    <w:rsid w:val="00E12699"/>
    <w:rsid w:val="00E12711"/>
    <w:rsid w:val="00E1276B"/>
    <w:rsid w:val="00E12E3D"/>
    <w:rsid w:val="00E13122"/>
    <w:rsid w:val="00E13820"/>
    <w:rsid w:val="00E14274"/>
    <w:rsid w:val="00E1517D"/>
    <w:rsid w:val="00E20805"/>
    <w:rsid w:val="00E20C23"/>
    <w:rsid w:val="00E213F7"/>
    <w:rsid w:val="00E22030"/>
    <w:rsid w:val="00E25240"/>
    <w:rsid w:val="00E253DF"/>
    <w:rsid w:val="00E25AAA"/>
    <w:rsid w:val="00E25B57"/>
    <w:rsid w:val="00E25DA0"/>
    <w:rsid w:val="00E26A87"/>
    <w:rsid w:val="00E303E8"/>
    <w:rsid w:val="00E30C54"/>
    <w:rsid w:val="00E30C67"/>
    <w:rsid w:val="00E31BE2"/>
    <w:rsid w:val="00E32990"/>
    <w:rsid w:val="00E33215"/>
    <w:rsid w:val="00E339D1"/>
    <w:rsid w:val="00E33EAB"/>
    <w:rsid w:val="00E33ED6"/>
    <w:rsid w:val="00E34BA1"/>
    <w:rsid w:val="00E34BF9"/>
    <w:rsid w:val="00E3537E"/>
    <w:rsid w:val="00E3565C"/>
    <w:rsid w:val="00E364DD"/>
    <w:rsid w:val="00E37C9D"/>
    <w:rsid w:val="00E4048B"/>
    <w:rsid w:val="00E40C9C"/>
    <w:rsid w:val="00E413B7"/>
    <w:rsid w:val="00E415F9"/>
    <w:rsid w:val="00E41EDC"/>
    <w:rsid w:val="00E426BA"/>
    <w:rsid w:val="00E44D35"/>
    <w:rsid w:val="00E44E33"/>
    <w:rsid w:val="00E450AE"/>
    <w:rsid w:val="00E462FA"/>
    <w:rsid w:val="00E47F6D"/>
    <w:rsid w:val="00E50219"/>
    <w:rsid w:val="00E502EC"/>
    <w:rsid w:val="00E50844"/>
    <w:rsid w:val="00E512B4"/>
    <w:rsid w:val="00E51A10"/>
    <w:rsid w:val="00E52432"/>
    <w:rsid w:val="00E52AE2"/>
    <w:rsid w:val="00E52D18"/>
    <w:rsid w:val="00E5310C"/>
    <w:rsid w:val="00E54799"/>
    <w:rsid w:val="00E552EF"/>
    <w:rsid w:val="00E55360"/>
    <w:rsid w:val="00E55743"/>
    <w:rsid w:val="00E560C7"/>
    <w:rsid w:val="00E56B0B"/>
    <w:rsid w:val="00E56E9F"/>
    <w:rsid w:val="00E60370"/>
    <w:rsid w:val="00E6047C"/>
    <w:rsid w:val="00E60621"/>
    <w:rsid w:val="00E612B7"/>
    <w:rsid w:val="00E6133B"/>
    <w:rsid w:val="00E61806"/>
    <w:rsid w:val="00E620DB"/>
    <w:rsid w:val="00E62F20"/>
    <w:rsid w:val="00E63A0F"/>
    <w:rsid w:val="00E63EA8"/>
    <w:rsid w:val="00E64553"/>
    <w:rsid w:val="00E64D33"/>
    <w:rsid w:val="00E64D4F"/>
    <w:rsid w:val="00E65043"/>
    <w:rsid w:val="00E663C6"/>
    <w:rsid w:val="00E66581"/>
    <w:rsid w:val="00E67099"/>
    <w:rsid w:val="00E6712E"/>
    <w:rsid w:val="00E72645"/>
    <w:rsid w:val="00E73155"/>
    <w:rsid w:val="00E7359A"/>
    <w:rsid w:val="00E74C7E"/>
    <w:rsid w:val="00E74FAE"/>
    <w:rsid w:val="00E7519A"/>
    <w:rsid w:val="00E751EB"/>
    <w:rsid w:val="00E75231"/>
    <w:rsid w:val="00E7580D"/>
    <w:rsid w:val="00E75827"/>
    <w:rsid w:val="00E76485"/>
    <w:rsid w:val="00E76706"/>
    <w:rsid w:val="00E76971"/>
    <w:rsid w:val="00E76CC6"/>
    <w:rsid w:val="00E7777E"/>
    <w:rsid w:val="00E803C9"/>
    <w:rsid w:val="00E8043F"/>
    <w:rsid w:val="00E811E7"/>
    <w:rsid w:val="00E8470B"/>
    <w:rsid w:val="00E84B62"/>
    <w:rsid w:val="00E85268"/>
    <w:rsid w:val="00E854D1"/>
    <w:rsid w:val="00E85A3B"/>
    <w:rsid w:val="00E863BB"/>
    <w:rsid w:val="00E869E4"/>
    <w:rsid w:val="00E869F2"/>
    <w:rsid w:val="00E87C12"/>
    <w:rsid w:val="00E909DC"/>
    <w:rsid w:val="00E90A31"/>
    <w:rsid w:val="00E91019"/>
    <w:rsid w:val="00E91AAE"/>
    <w:rsid w:val="00E923E2"/>
    <w:rsid w:val="00E92700"/>
    <w:rsid w:val="00E92810"/>
    <w:rsid w:val="00E92F88"/>
    <w:rsid w:val="00E93807"/>
    <w:rsid w:val="00E93882"/>
    <w:rsid w:val="00E93A04"/>
    <w:rsid w:val="00E95795"/>
    <w:rsid w:val="00E95AC0"/>
    <w:rsid w:val="00E95DB3"/>
    <w:rsid w:val="00E95DEA"/>
    <w:rsid w:val="00E97884"/>
    <w:rsid w:val="00EA090A"/>
    <w:rsid w:val="00EA142D"/>
    <w:rsid w:val="00EA181F"/>
    <w:rsid w:val="00EA3ADE"/>
    <w:rsid w:val="00EA42DA"/>
    <w:rsid w:val="00EA4526"/>
    <w:rsid w:val="00EA5FBB"/>
    <w:rsid w:val="00EA646E"/>
    <w:rsid w:val="00EA6BA5"/>
    <w:rsid w:val="00EA6C69"/>
    <w:rsid w:val="00EA712E"/>
    <w:rsid w:val="00EA768C"/>
    <w:rsid w:val="00EA7755"/>
    <w:rsid w:val="00EA7817"/>
    <w:rsid w:val="00EA7CD4"/>
    <w:rsid w:val="00EB112D"/>
    <w:rsid w:val="00EB1D59"/>
    <w:rsid w:val="00EB2FFF"/>
    <w:rsid w:val="00EB3C12"/>
    <w:rsid w:val="00EB4888"/>
    <w:rsid w:val="00EB4F82"/>
    <w:rsid w:val="00EB592F"/>
    <w:rsid w:val="00EB6416"/>
    <w:rsid w:val="00EB67B8"/>
    <w:rsid w:val="00EB7044"/>
    <w:rsid w:val="00EB7DE5"/>
    <w:rsid w:val="00EC078E"/>
    <w:rsid w:val="00EC0B90"/>
    <w:rsid w:val="00EC2FF7"/>
    <w:rsid w:val="00EC34F6"/>
    <w:rsid w:val="00EC3D42"/>
    <w:rsid w:val="00EC4250"/>
    <w:rsid w:val="00EC4989"/>
    <w:rsid w:val="00EC4D65"/>
    <w:rsid w:val="00EC5BD7"/>
    <w:rsid w:val="00EC7164"/>
    <w:rsid w:val="00ED1A09"/>
    <w:rsid w:val="00ED2029"/>
    <w:rsid w:val="00ED3659"/>
    <w:rsid w:val="00ED49E9"/>
    <w:rsid w:val="00ED74D8"/>
    <w:rsid w:val="00ED7779"/>
    <w:rsid w:val="00ED7CB3"/>
    <w:rsid w:val="00EE014C"/>
    <w:rsid w:val="00EE067C"/>
    <w:rsid w:val="00EE123E"/>
    <w:rsid w:val="00EE1509"/>
    <w:rsid w:val="00EE2FD0"/>
    <w:rsid w:val="00EE4152"/>
    <w:rsid w:val="00EE4D5C"/>
    <w:rsid w:val="00EE645E"/>
    <w:rsid w:val="00EE653D"/>
    <w:rsid w:val="00EE6822"/>
    <w:rsid w:val="00EE69CD"/>
    <w:rsid w:val="00EE76BE"/>
    <w:rsid w:val="00EE7B78"/>
    <w:rsid w:val="00EF1CB3"/>
    <w:rsid w:val="00EF256C"/>
    <w:rsid w:val="00EF282B"/>
    <w:rsid w:val="00EF4DCC"/>
    <w:rsid w:val="00EF65F2"/>
    <w:rsid w:val="00EF7847"/>
    <w:rsid w:val="00EF7AB5"/>
    <w:rsid w:val="00F00659"/>
    <w:rsid w:val="00F02A24"/>
    <w:rsid w:val="00F03083"/>
    <w:rsid w:val="00F0320A"/>
    <w:rsid w:val="00F05177"/>
    <w:rsid w:val="00F073A7"/>
    <w:rsid w:val="00F07DF7"/>
    <w:rsid w:val="00F104D3"/>
    <w:rsid w:val="00F10930"/>
    <w:rsid w:val="00F116D1"/>
    <w:rsid w:val="00F118C1"/>
    <w:rsid w:val="00F11DA7"/>
    <w:rsid w:val="00F14A14"/>
    <w:rsid w:val="00F1582F"/>
    <w:rsid w:val="00F165DE"/>
    <w:rsid w:val="00F17BDD"/>
    <w:rsid w:val="00F242C5"/>
    <w:rsid w:val="00F2525F"/>
    <w:rsid w:val="00F264A7"/>
    <w:rsid w:val="00F2660A"/>
    <w:rsid w:val="00F27898"/>
    <w:rsid w:val="00F27A84"/>
    <w:rsid w:val="00F30217"/>
    <w:rsid w:val="00F30C47"/>
    <w:rsid w:val="00F310F6"/>
    <w:rsid w:val="00F32A16"/>
    <w:rsid w:val="00F32D7F"/>
    <w:rsid w:val="00F331F6"/>
    <w:rsid w:val="00F336B7"/>
    <w:rsid w:val="00F33758"/>
    <w:rsid w:val="00F3388D"/>
    <w:rsid w:val="00F33B47"/>
    <w:rsid w:val="00F33F40"/>
    <w:rsid w:val="00F340A5"/>
    <w:rsid w:val="00F345C5"/>
    <w:rsid w:val="00F347F1"/>
    <w:rsid w:val="00F36142"/>
    <w:rsid w:val="00F36A36"/>
    <w:rsid w:val="00F3708F"/>
    <w:rsid w:val="00F37206"/>
    <w:rsid w:val="00F3724F"/>
    <w:rsid w:val="00F408CB"/>
    <w:rsid w:val="00F40AB6"/>
    <w:rsid w:val="00F4101D"/>
    <w:rsid w:val="00F410DE"/>
    <w:rsid w:val="00F414C1"/>
    <w:rsid w:val="00F41A6F"/>
    <w:rsid w:val="00F424AB"/>
    <w:rsid w:val="00F42879"/>
    <w:rsid w:val="00F42D5F"/>
    <w:rsid w:val="00F43989"/>
    <w:rsid w:val="00F44882"/>
    <w:rsid w:val="00F44AEB"/>
    <w:rsid w:val="00F44E76"/>
    <w:rsid w:val="00F459BB"/>
    <w:rsid w:val="00F45C79"/>
    <w:rsid w:val="00F46BE0"/>
    <w:rsid w:val="00F46E9B"/>
    <w:rsid w:val="00F474B9"/>
    <w:rsid w:val="00F50834"/>
    <w:rsid w:val="00F50874"/>
    <w:rsid w:val="00F50CAA"/>
    <w:rsid w:val="00F519E4"/>
    <w:rsid w:val="00F52C2B"/>
    <w:rsid w:val="00F53F52"/>
    <w:rsid w:val="00F55228"/>
    <w:rsid w:val="00F55276"/>
    <w:rsid w:val="00F56D77"/>
    <w:rsid w:val="00F56DBB"/>
    <w:rsid w:val="00F5731C"/>
    <w:rsid w:val="00F60832"/>
    <w:rsid w:val="00F61264"/>
    <w:rsid w:val="00F615C7"/>
    <w:rsid w:val="00F6249C"/>
    <w:rsid w:val="00F62E74"/>
    <w:rsid w:val="00F63C90"/>
    <w:rsid w:val="00F64DC8"/>
    <w:rsid w:val="00F65434"/>
    <w:rsid w:val="00F65484"/>
    <w:rsid w:val="00F65516"/>
    <w:rsid w:val="00F65E3C"/>
    <w:rsid w:val="00F70BE0"/>
    <w:rsid w:val="00F70FBC"/>
    <w:rsid w:val="00F70FCE"/>
    <w:rsid w:val="00F710EF"/>
    <w:rsid w:val="00F715CE"/>
    <w:rsid w:val="00F71827"/>
    <w:rsid w:val="00F71B21"/>
    <w:rsid w:val="00F724AC"/>
    <w:rsid w:val="00F74120"/>
    <w:rsid w:val="00F74374"/>
    <w:rsid w:val="00F7519C"/>
    <w:rsid w:val="00F759B4"/>
    <w:rsid w:val="00F76F51"/>
    <w:rsid w:val="00F77EC0"/>
    <w:rsid w:val="00F80CF0"/>
    <w:rsid w:val="00F81237"/>
    <w:rsid w:val="00F81CA0"/>
    <w:rsid w:val="00F84614"/>
    <w:rsid w:val="00F846B6"/>
    <w:rsid w:val="00F854CC"/>
    <w:rsid w:val="00F8619D"/>
    <w:rsid w:val="00F865C6"/>
    <w:rsid w:val="00F866E6"/>
    <w:rsid w:val="00F86927"/>
    <w:rsid w:val="00F8770F"/>
    <w:rsid w:val="00F87931"/>
    <w:rsid w:val="00F879EA"/>
    <w:rsid w:val="00F9009A"/>
    <w:rsid w:val="00F901C1"/>
    <w:rsid w:val="00F90884"/>
    <w:rsid w:val="00F90A5E"/>
    <w:rsid w:val="00F90B73"/>
    <w:rsid w:val="00F90C36"/>
    <w:rsid w:val="00F910C7"/>
    <w:rsid w:val="00F915AA"/>
    <w:rsid w:val="00F921FA"/>
    <w:rsid w:val="00F9228A"/>
    <w:rsid w:val="00F935ED"/>
    <w:rsid w:val="00F937CB"/>
    <w:rsid w:val="00F93B71"/>
    <w:rsid w:val="00F93EF8"/>
    <w:rsid w:val="00F9488D"/>
    <w:rsid w:val="00F9575A"/>
    <w:rsid w:val="00F95C44"/>
    <w:rsid w:val="00F964F3"/>
    <w:rsid w:val="00F966FB"/>
    <w:rsid w:val="00F96909"/>
    <w:rsid w:val="00F96EAD"/>
    <w:rsid w:val="00F96FFA"/>
    <w:rsid w:val="00F9785A"/>
    <w:rsid w:val="00FA0A08"/>
    <w:rsid w:val="00FA0AF7"/>
    <w:rsid w:val="00FA0B94"/>
    <w:rsid w:val="00FA0E8B"/>
    <w:rsid w:val="00FA127A"/>
    <w:rsid w:val="00FA1DCA"/>
    <w:rsid w:val="00FA20B3"/>
    <w:rsid w:val="00FA2961"/>
    <w:rsid w:val="00FA2BF7"/>
    <w:rsid w:val="00FA2CBE"/>
    <w:rsid w:val="00FA396D"/>
    <w:rsid w:val="00FA4353"/>
    <w:rsid w:val="00FA45DE"/>
    <w:rsid w:val="00FA4E87"/>
    <w:rsid w:val="00FA56D4"/>
    <w:rsid w:val="00FA6914"/>
    <w:rsid w:val="00FA6D78"/>
    <w:rsid w:val="00FA727C"/>
    <w:rsid w:val="00FA7394"/>
    <w:rsid w:val="00FA739E"/>
    <w:rsid w:val="00FA74EB"/>
    <w:rsid w:val="00FB0D7D"/>
    <w:rsid w:val="00FB0E60"/>
    <w:rsid w:val="00FB14B6"/>
    <w:rsid w:val="00FB1DDA"/>
    <w:rsid w:val="00FB235F"/>
    <w:rsid w:val="00FB25D8"/>
    <w:rsid w:val="00FB3465"/>
    <w:rsid w:val="00FB34E9"/>
    <w:rsid w:val="00FB4D44"/>
    <w:rsid w:val="00FB5506"/>
    <w:rsid w:val="00FB592D"/>
    <w:rsid w:val="00FB6181"/>
    <w:rsid w:val="00FB6185"/>
    <w:rsid w:val="00FB6284"/>
    <w:rsid w:val="00FB72D8"/>
    <w:rsid w:val="00FB7314"/>
    <w:rsid w:val="00FC161E"/>
    <w:rsid w:val="00FC48BF"/>
    <w:rsid w:val="00FC4B7C"/>
    <w:rsid w:val="00FC4CEA"/>
    <w:rsid w:val="00FC51EF"/>
    <w:rsid w:val="00FC5CD2"/>
    <w:rsid w:val="00FC6439"/>
    <w:rsid w:val="00FD146F"/>
    <w:rsid w:val="00FD167D"/>
    <w:rsid w:val="00FD3313"/>
    <w:rsid w:val="00FD3FCA"/>
    <w:rsid w:val="00FD5469"/>
    <w:rsid w:val="00FD5C1C"/>
    <w:rsid w:val="00FD637B"/>
    <w:rsid w:val="00FD7AEA"/>
    <w:rsid w:val="00FE089E"/>
    <w:rsid w:val="00FE0D7E"/>
    <w:rsid w:val="00FE124D"/>
    <w:rsid w:val="00FE2462"/>
    <w:rsid w:val="00FE2A96"/>
    <w:rsid w:val="00FE2F58"/>
    <w:rsid w:val="00FE4886"/>
    <w:rsid w:val="00FE49EC"/>
    <w:rsid w:val="00FE548D"/>
    <w:rsid w:val="00FE55AF"/>
    <w:rsid w:val="00FE5C33"/>
    <w:rsid w:val="00FE63BF"/>
    <w:rsid w:val="00FE6D76"/>
    <w:rsid w:val="00FF01E4"/>
    <w:rsid w:val="00FF0851"/>
    <w:rsid w:val="00FF0EED"/>
    <w:rsid w:val="00FF1828"/>
    <w:rsid w:val="00FF22F7"/>
    <w:rsid w:val="00FF2A8C"/>
    <w:rsid w:val="00FF3101"/>
    <w:rsid w:val="00FF391A"/>
    <w:rsid w:val="00FF3CA1"/>
    <w:rsid w:val="00FF3F0A"/>
    <w:rsid w:val="00FF46E7"/>
    <w:rsid w:val="00FF4874"/>
    <w:rsid w:val="00FF4BAA"/>
    <w:rsid w:val="00FF5346"/>
    <w:rsid w:val="00FF539E"/>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fill="f" fillcolor="white" stroke="f">
      <v:fill color="white" on="f"/>
      <v:stroke on="f"/>
      <v:textbox style="mso-rotate-with-shape:t"/>
      <o:colormru v:ext="edit" colors="lime"/>
      <o:colormenu v:ext="edit" fillcolor="red" strokecolor="#0070c0"/>
    </o:shapedefaults>
    <o:shapelayout v:ext="edit">
      <o:idmap v:ext="edit" data="1"/>
      <o:rules v:ext="edit">
        <o:r id="V:Rule11" type="connector" idref="#_x0000_s1365"/>
        <o:r id="V:Rule12" type="connector" idref="#_x0000_s1333"/>
        <o:r id="V:Rule13" type="connector" idref="#_x0000_s1349"/>
        <o:r id="V:Rule14" type="connector" idref="#_x0000_s1357"/>
        <o:r id="V:Rule15" type="connector" idref="#_x0000_s1361"/>
        <o:r id="V:Rule16" type="connector" idref="#_x0000_s1337"/>
        <o:r id="V:Rule17" type="connector" idref="#_x0000_s1296"/>
        <o:r id="V:Rule18" type="connector" idref="#_x0000_s1317"/>
        <o:r id="V:Rule19" type="connector" idref="#_x0000_s1321"/>
        <o:r id="V:Rule20" type="connector" idref="#_x0000_s1325"/>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0" w:qFormat="1"/>
    <w:lsdException w:name="heading 7" w:uiPriority="8"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Classic 2" w:uiPriority="0"/>
    <w:lsdException w:name="Table Grid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65B0"/>
    <w:rPr>
      <w:rFonts w:ascii="Times New Roman" w:eastAsia="Times New Roman" w:hAnsi="Times New Roman"/>
      <w:sz w:val="28"/>
    </w:rPr>
  </w:style>
  <w:style w:type="paragraph" w:styleId="1">
    <w:name w:val="heading 1"/>
    <w:basedOn w:val="a1"/>
    <w:next w:val="a1"/>
    <w:link w:val="10"/>
    <w:qFormat/>
    <w:rsid w:val="003165B0"/>
    <w:pPr>
      <w:keepNext/>
      <w:keepLines/>
      <w:spacing w:before="480"/>
      <w:outlineLvl w:val="0"/>
    </w:pPr>
    <w:rPr>
      <w:rFonts w:ascii="Cambria" w:hAnsi="Cambria"/>
      <w:b/>
      <w:bCs/>
      <w:color w:val="365F91"/>
      <w:szCs w:val="28"/>
    </w:rPr>
  </w:style>
  <w:style w:type="paragraph" w:styleId="20">
    <w:name w:val="heading 2"/>
    <w:basedOn w:val="a1"/>
    <w:next w:val="a1"/>
    <w:link w:val="21"/>
    <w:uiPriority w:val="99"/>
    <w:unhideWhenUsed/>
    <w:qFormat/>
    <w:rsid w:val="003165B0"/>
    <w:pPr>
      <w:keepNext/>
      <w:keepLines/>
      <w:spacing w:before="200" w:line="276" w:lineRule="auto"/>
      <w:outlineLvl w:val="1"/>
    </w:pPr>
    <w:rPr>
      <w:rFonts w:ascii="Cambria" w:hAnsi="Cambria"/>
      <w:b/>
      <w:bCs/>
      <w:color w:val="4F81BD"/>
      <w:sz w:val="26"/>
      <w:szCs w:val="26"/>
    </w:rPr>
  </w:style>
  <w:style w:type="paragraph" w:styleId="3">
    <w:name w:val="heading 3"/>
    <w:basedOn w:val="a1"/>
    <w:next w:val="a1"/>
    <w:link w:val="30"/>
    <w:unhideWhenUsed/>
    <w:qFormat/>
    <w:rsid w:val="003165B0"/>
    <w:pPr>
      <w:keepNext/>
      <w:keepLines/>
      <w:spacing w:before="200" w:line="276" w:lineRule="auto"/>
      <w:outlineLvl w:val="2"/>
    </w:pPr>
    <w:rPr>
      <w:rFonts w:ascii="Cambria" w:hAnsi="Cambria"/>
      <w:b/>
      <w:bCs/>
      <w:color w:val="4F81BD"/>
      <w:sz w:val="20"/>
    </w:rPr>
  </w:style>
  <w:style w:type="paragraph" w:styleId="4">
    <w:name w:val="heading 4"/>
    <w:basedOn w:val="a1"/>
    <w:next w:val="a1"/>
    <w:link w:val="40"/>
    <w:uiPriority w:val="9"/>
    <w:unhideWhenUsed/>
    <w:qFormat/>
    <w:rsid w:val="00535626"/>
    <w:pPr>
      <w:keepNext/>
      <w:keepLines/>
      <w:spacing w:before="200" w:line="276" w:lineRule="auto"/>
      <w:outlineLvl w:val="3"/>
    </w:pPr>
    <w:rPr>
      <w:rFonts w:ascii="Cambria" w:hAnsi="Cambria"/>
      <w:b/>
      <w:bCs/>
      <w:i/>
      <w:iCs/>
      <w:color w:val="4F81BD"/>
      <w:sz w:val="20"/>
    </w:rPr>
  </w:style>
  <w:style w:type="paragraph" w:styleId="5">
    <w:name w:val="heading 5"/>
    <w:basedOn w:val="a1"/>
    <w:next w:val="a1"/>
    <w:link w:val="50"/>
    <w:uiPriority w:val="99"/>
    <w:unhideWhenUsed/>
    <w:qFormat/>
    <w:rsid w:val="00535626"/>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535626"/>
    <w:pPr>
      <w:spacing w:before="240" w:after="60"/>
      <w:outlineLvl w:val="5"/>
    </w:pPr>
    <w:rPr>
      <w:rFonts w:ascii="Calibri" w:hAnsi="Calibri"/>
      <w:b/>
      <w:bCs/>
      <w:sz w:val="20"/>
    </w:rPr>
  </w:style>
  <w:style w:type="paragraph" w:styleId="7">
    <w:name w:val="heading 7"/>
    <w:basedOn w:val="a1"/>
    <w:next w:val="a1"/>
    <w:link w:val="70"/>
    <w:uiPriority w:val="8"/>
    <w:qFormat/>
    <w:rsid w:val="00535626"/>
    <w:pPr>
      <w:spacing w:before="240" w:after="60"/>
      <w:outlineLvl w:val="6"/>
    </w:pPr>
    <w:rPr>
      <w:rFonts w:ascii="Calibri" w:hAnsi="Calibri"/>
      <w:sz w:val="24"/>
      <w:szCs w:val="24"/>
    </w:rPr>
  </w:style>
  <w:style w:type="paragraph" w:styleId="8">
    <w:name w:val="heading 8"/>
    <w:basedOn w:val="a1"/>
    <w:next w:val="a1"/>
    <w:link w:val="80"/>
    <w:uiPriority w:val="9"/>
    <w:unhideWhenUsed/>
    <w:qFormat/>
    <w:rsid w:val="00535626"/>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65B0"/>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9"/>
    <w:rsid w:val="003165B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rsid w:val="003165B0"/>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535626"/>
    <w:rPr>
      <w:rFonts w:ascii="Cambria" w:eastAsia="Times New Roman" w:hAnsi="Cambria"/>
      <w:b/>
      <w:bCs/>
      <w:i/>
      <w:iCs/>
      <w:color w:val="4F81BD"/>
    </w:rPr>
  </w:style>
  <w:style w:type="character" w:customStyle="1" w:styleId="50">
    <w:name w:val="Заголовок 5 Знак"/>
    <w:basedOn w:val="a2"/>
    <w:link w:val="5"/>
    <w:uiPriority w:val="99"/>
    <w:rsid w:val="00535626"/>
    <w:rPr>
      <w:rFonts w:eastAsia="Times New Roman"/>
      <w:b/>
      <w:bCs/>
      <w:i/>
      <w:iCs/>
      <w:sz w:val="26"/>
      <w:szCs w:val="26"/>
    </w:rPr>
  </w:style>
  <w:style w:type="character" w:customStyle="1" w:styleId="60">
    <w:name w:val="Заголовок 6 Знак"/>
    <w:basedOn w:val="a2"/>
    <w:link w:val="6"/>
    <w:rsid w:val="00535626"/>
    <w:rPr>
      <w:rFonts w:eastAsia="Times New Roman"/>
      <w:b/>
      <w:bCs/>
    </w:rPr>
  </w:style>
  <w:style w:type="character" w:customStyle="1" w:styleId="70">
    <w:name w:val="Заголовок 7 Знак"/>
    <w:basedOn w:val="a2"/>
    <w:link w:val="7"/>
    <w:uiPriority w:val="8"/>
    <w:rsid w:val="00535626"/>
    <w:rPr>
      <w:rFonts w:eastAsia="Times New Roman"/>
      <w:sz w:val="24"/>
      <w:szCs w:val="24"/>
    </w:rPr>
  </w:style>
  <w:style w:type="character" w:customStyle="1" w:styleId="80">
    <w:name w:val="Заголовок 8 Знак"/>
    <w:basedOn w:val="a2"/>
    <w:link w:val="8"/>
    <w:uiPriority w:val="9"/>
    <w:rsid w:val="00535626"/>
    <w:rPr>
      <w:rFonts w:eastAsia="Times New Roman"/>
      <w:i/>
      <w:iCs/>
      <w:sz w:val="24"/>
      <w:szCs w:val="24"/>
    </w:rPr>
  </w:style>
  <w:style w:type="paragraph" w:styleId="a5">
    <w:name w:val="TOC Heading"/>
    <w:basedOn w:val="1"/>
    <w:next w:val="a1"/>
    <w:uiPriority w:val="39"/>
    <w:unhideWhenUsed/>
    <w:qFormat/>
    <w:rsid w:val="003165B0"/>
    <w:pPr>
      <w:spacing w:before="0" w:line="276" w:lineRule="auto"/>
      <w:outlineLvl w:val="9"/>
    </w:pPr>
    <w:rPr>
      <w:caps/>
      <w:color w:val="0F243E"/>
      <w:lang w:eastAsia="en-US"/>
    </w:rPr>
  </w:style>
  <w:style w:type="paragraph" w:customStyle="1" w:styleId="11">
    <w:name w:val="Абзац списка1"/>
    <w:basedOn w:val="a1"/>
    <w:uiPriority w:val="34"/>
    <w:qFormat/>
    <w:rsid w:val="003165B0"/>
    <w:pPr>
      <w:spacing w:line="276" w:lineRule="auto"/>
      <w:ind w:left="720"/>
    </w:pPr>
    <w:rPr>
      <w:rFonts w:ascii="Trebuchet MS" w:hAnsi="Trebuchet MS"/>
      <w:sz w:val="22"/>
      <w:szCs w:val="22"/>
      <w:lang w:val="en-US" w:eastAsia="en-US"/>
    </w:rPr>
  </w:style>
  <w:style w:type="paragraph" w:styleId="a6">
    <w:name w:val="List Paragraph"/>
    <w:basedOn w:val="a1"/>
    <w:uiPriority w:val="34"/>
    <w:qFormat/>
    <w:rsid w:val="003165B0"/>
    <w:pPr>
      <w:spacing w:after="200" w:line="276" w:lineRule="auto"/>
      <w:ind w:left="720"/>
      <w:contextualSpacing/>
    </w:pPr>
    <w:rPr>
      <w:rFonts w:ascii="Calibri" w:eastAsia="Calibri" w:hAnsi="Calibri"/>
      <w:sz w:val="22"/>
      <w:szCs w:val="22"/>
      <w:lang w:eastAsia="en-US"/>
    </w:rPr>
  </w:style>
  <w:style w:type="paragraph" w:styleId="a7">
    <w:name w:val="footer"/>
    <w:basedOn w:val="a1"/>
    <w:link w:val="a8"/>
    <w:uiPriority w:val="99"/>
    <w:unhideWhenUsed/>
    <w:rsid w:val="003165B0"/>
    <w:pPr>
      <w:tabs>
        <w:tab w:val="center" w:pos="4677"/>
        <w:tab w:val="right" w:pos="9355"/>
      </w:tabs>
    </w:pPr>
  </w:style>
  <w:style w:type="character" w:customStyle="1" w:styleId="a8">
    <w:name w:val="Нижний колонтитул Знак"/>
    <w:basedOn w:val="a2"/>
    <w:link w:val="a7"/>
    <w:uiPriority w:val="99"/>
    <w:rsid w:val="003165B0"/>
    <w:rPr>
      <w:rFonts w:ascii="Times New Roman" w:eastAsia="Times New Roman" w:hAnsi="Times New Roman" w:cs="Times New Roman"/>
      <w:sz w:val="28"/>
      <w:szCs w:val="20"/>
    </w:rPr>
  </w:style>
  <w:style w:type="paragraph" w:customStyle="1" w:styleId="ConsPlusNonformat">
    <w:name w:val="ConsPlusNonformat"/>
    <w:uiPriority w:val="99"/>
    <w:rsid w:val="003165B0"/>
    <w:pPr>
      <w:widowControl w:val="0"/>
      <w:autoSpaceDE w:val="0"/>
      <w:autoSpaceDN w:val="0"/>
      <w:adjustRightInd w:val="0"/>
    </w:pPr>
    <w:rPr>
      <w:rFonts w:ascii="Courier New" w:hAnsi="Courier New" w:cs="Courier New"/>
    </w:rPr>
  </w:style>
  <w:style w:type="paragraph" w:styleId="a9">
    <w:name w:val="Normal (Web)"/>
    <w:aliases w:val="Обычный (Web)"/>
    <w:basedOn w:val="a1"/>
    <w:uiPriority w:val="99"/>
    <w:rsid w:val="003165B0"/>
    <w:pPr>
      <w:spacing w:before="100" w:beforeAutospacing="1" w:after="100" w:afterAutospacing="1"/>
    </w:pPr>
    <w:rPr>
      <w:sz w:val="24"/>
      <w:szCs w:val="24"/>
    </w:rPr>
  </w:style>
  <w:style w:type="paragraph" w:styleId="aa">
    <w:name w:val="Body Text Indent"/>
    <w:basedOn w:val="a1"/>
    <w:link w:val="ab"/>
    <w:rsid w:val="003165B0"/>
    <w:pPr>
      <w:spacing w:after="120"/>
      <w:ind w:left="283"/>
    </w:pPr>
    <w:rPr>
      <w:sz w:val="24"/>
      <w:szCs w:val="24"/>
    </w:rPr>
  </w:style>
  <w:style w:type="character" w:customStyle="1" w:styleId="ab">
    <w:name w:val="Основной текст с отступом Знак"/>
    <w:basedOn w:val="a2"/>
    <w:link w:val="aa"/>
    <w:rsid w:val="003165B0"/>
    <w:rPr>
      <w:rFonts w:ascii="Times New Roman" w:eastAsia="Times New Roman" w:hAnsi="Times New Roman" w:cs="Times New Roman"/>
      <w:sz w:val="24"/>
      <w:szCs w:val="24"/>
      <w:lang w:eastAsia="ru-RU"/>
    </w:rPr>
  </w:style>
  <w:style w:type="paragraph" w:styleId="ac">
    <w:name w:val="Balloon Text"/>
    <w:basedOn w:val="a1"/>
    <w:link w:val="ad"/>
    <w:uiPriority w:val="99"/>
    <w:unhideWhenUsed/>
    <w:rsid w:val="003165B0"/>
    <w:rPr>
      <w:rFonts w:ascii="Tahoma" w:hAnsi="Tahoma" w:cs="Tahoma"/>
      <w:sz w:val="16"/>
      <w:szCs w:val="16"/>
    </w:rPr>
  </w:style>
  <w:style w:type="character" w:customStyle="1" w:styleId="ad">
    <w:name w:val="Текст выноски Знак"/>
    <w:basedOn w:val="a2"/>
    <w:link w:val="ac"/>
    <w:uiPriority w:val="99"/>
    <w:rsid w:val="003165B0"/>
    <w:rPr>
      <w:rFonts w:ascii="Tahoma" w:eastAsia="Times New Roman" w:hAnsi="Tahoma" w:cs="Tahoma"/>
      <w:sz w:val="16"/>
      <w:szCs w:val="16"/>
      <w:lang w:eastAsia="ru-RU"/>
    </w:rPr>
  </w:style>
  <w:style w:type="paragraph" w:styleId="ae">
    <w:name w:val="No Spacing"/>
    <w:link w:val="af"/>
    <w:uiPriority w:val="1"/>
    <w:qFormat/>
    <w:rsid w:val="003165B0"/>
    <w:rPr>
      <w:rFonts w:eastAsia="Times New Roman"/>
      <w:sz w:val="22"/>
      <w:szCs w:val="22"/>
    </w:rPr>
  </w:style>
  <w:style w:type="paragraph" w:styleId="af0">
    <w:name w:val="Document Map"/>
    <w:basedOn w:val="a1"/>
    <w:link w:val="af1"/>
    <w:uiPriority w:val="99"/>
    <w:unhideWhenUsed/>
    <w:rsid w:val="00535626"/>
    <w:rPr>
      <w:rFonts w:ascii="Tahoma" w:hAnsi="Tahoma" w:cs="Tahoma"/>
      <w:sz w:val="16"/>
      <w:szCs w:val="16"/>
    </w:rPr>
  </w:style>
  <w:style w:type="character" w:customStyle="1" w:styleId="af1">
    <w:name w:val="Схема документа Знак"/>
    <w:basedOn w:val="a2"/>
    <w:link w:val="af0"/>
    <w:uiPriority w:val="99"/>
    <w:rsid w:val="00535626"/>
    <w:rPr>
      <w:rFonts w:ascii="Tahoma" w:eastAsia="Times New Roman" w:hAnsi="Tahoma" w:cs="Tahoma"/>
      <w:sz w:val="16"/>
      <w:szCs w:val="16"/>
    </w:rPr>
  </w:style>
  <w:style w:type="paragraph" w:styleId="12">
    <w:name w:val="toc 1"/>
    <w:basedOn w:val="a1"/>
    <w:next w:val="a1"/>
    <w:autoRedefine/>
    <w:uiPriority w:val="39"/>
    <w:unhideWhenUsed/>
    <w:qFormat/>
    <w:rsid w:val="005722B3"/>
    <w:pPr>
      <w:keepNext/>
      <w:keepLines/>
      <w:suppressLineNumbers/>
      <w:tabs>
        <w:tab w:val="left" w:pos="851"/>
        <w:tab w:val="left" w:pos="1134"/>
        <w:tab w:val="right" w:leader="dot" w:pos="9781"/>
      </w:tabs>
      <w:suppressAutoHyphens/>
      <w:ind w:right="-1"/>
      <w:jc w:val="both"/>
    </w:pPr>
  </w:style>
  <w:style w:type="paragraph" w:styleId="22">
    <w:name w:val="toc 2"/>
    <w:basedOn w:val="a1"/>
    <w:next w:val="a1"/>
    <w:autoRedefine/>
    <w:uiPriority w:val="39"/>
    <w:unhideWhenUsed/>
    <w:qFormat/>
    <w:rsid w:val="00A067C4"/>
    <w:pPr>
      <w:tabs>
        <w:tab w:val="left" w:pos="1120"/>
        <w:tab w:val="right" w:pos="9798"/>
      </w:tabs>
      <w:ind w:left="280"/>
      <w:jc w:val="both"/>
    </w:pPr>
  </w:style>
  <w:style w:type="paragraph" w:styleId="31">
    <w:name w:val="toc 3"/>
    <w:basedOn w:val="a1"/>
    <w:next w:val="a1"/>
    <w:autoRedefine/>
    <w:uiPriority w:val="39"/>
    <w:unhideWhenUsed/>
    <w:qFormat/>
    <w:rsid w:val="00BE1572"/>
    <w:pPr>
      <w:tabs>
        <w:tab w:val="left" w:pos="709"/>
        <w:tab w:val="left" w:pos="1134"/>
        <w:tab w:val="right" w:pos="9798"/>
      </w:tabs>
      <w:jc w:val="both"/>
    </w:pPr>
  </w:style>
  <w:style w:type="character" w:styleId="af2">
    <w:name w:val="Hyperlink"/>
    <w:uiPriority w:val="99"/>
    <w:unhideWhenUsed/>
    <w:rsid w:val="00535626"/>
    <w:rPr>
      <w:color w:val="0000FF"/>
      <w:u w:val="single"/>
    </w:rPr>
  </w:style>
  <w:style w:type="paragraph" w:styleId="af3">
    <w:name w:val="Body Text"/>
    <w:aliases w:val="Основной тек"/>
    <w:basedOn w:val="a1"/>
    <w:link w:val="af4"/>
    <w:rsid w:val="00535626"/>
    <w:pPr>
      <w:spacing w:after="120"/>
    </w:pPr>
    <w:rPr>
      <w:sz w:val="24"/>
      <w:szCs w:val="24"/>
    </w:rPr>
  </w:style>
  <w:style w:type="character" w:customStyle="1" w:styleId="af4">
    <w:name w:val="Основной текст Знак"/>
    <w:aliases w:val="Основной тек Знак"/>
    <w:basedOn w:val="a2"/>
    <w:link w:val="af3"/>
    <w:rsid w:val="00535626"/>
    <w:rPr>
      <w:rFonts w:ascii="Times New Roman" w:eastAsia="Times New Roman" w:hAnsi="Times New Roman"/>
      <w:sz w:val="24"/>
      <w:szCs w:val="24"/>
    </w:rPr>
  </w:style>
  <w:style w:type="character" w:customStyle="1" w:styleId="apple-style-span">
    <w:name w:val="apple-style-span"/>
    <w:basedOn w:val="a2"/>
    <w:rsid w:val="00535626"/>
  </w:style>
  <w:style w:type="paragraph" w:styleId="af5">
    <w:name w:val="footnote text"/>
    <w:basedOn w:val="a1"/>
    <w:link w:val="af6"/>
    <w:uiPriority w:val="99"/>
    <w:semiHidden/>
    <w:unhideWhenUsed/>
    <w:rsid w:val="00535626"/>
    <w:rPr>
      <w:sz w:val="20"/>
    </w:rPr>
  </w:style>
  <w:style w:type="character" w:customStyle="1" w:styleId="af6">
    <w:name w:val="Текст сноски Знак"/>
    <w:basedOn w:val="a2"/>
    <w:link w:val="af5"/>
    <w:uiPriority w:val="99"/>
    <w:semiHidden/>
    <w:rsid w:val="00535626"/>
    <w:rPr>
      <w:rFonts w:ascii="Times New Roman" w:eastAsia="Times New Roman" w:hAnsi="Times New Roman"/>
    </w:rPr>
  </w:style>
  <w:style w:type="character" w:styleId="af7">
    <w:name w:val="footnote reference"/>
    <w:uiPriority w:val="99"/>
    <w:rsid w:val="00535626"/>
    <w:rPr>
      <w:vertAlign w:val="superscript"/>
    </w:rPr>
  </w:style>
  <w:style w:type="character" w:customStyle="1" w:styleId="af8">
    <w:name w:val="программа Знак"/>
    <w:link w:val="af9"/>
    <w:locked/>
    <w:rsid w:val="00535626"/>
    <w:rPr>
      <w:sz w:val="28"/>
      <w:szCs w:val="28"/>
    </w:rPr>
  </w:style>
  <w:style w:type="paragraph" w:customStyle="1" w:styleId="af9">
    <w:name w:val="программа"/>
    <w:basedOn w:val="a1"/>
    <w:link w:val="af8"/>
    <w:rsid w:val="00535626"/>
    <w:pPr>
      <w:tabs>
        <w:tab w:val="left" w:pos="567"/>
      </w:tabs>
      <w:spacing w:before="60"/>
      <w:ind w:firstLine="709"/>
      <w:jc w:val="both"/>
    </w:pPr>
    <w:rPr>
      <w:rFonts w:ascii="Calibri" w:eastAsia="Calibri" w:hAnsi="Calibri"/>
      <w:szCs w:val="28"/>
    </w:rPr>
  </w:style>
  <w:style w:type="character" w:customStyle="1" w:styleId="apple-converted-space">
    <w:name w:val="apple-converted-space"/>
    <w:basedOn w:val="a2"/>
    <w:rsid w:val="00535626"/>
  </w:style>
  <w:style w:type="paragraph" w:customStyle="1" w:styleId="ConsPlusNormal">
    <w:name w:val="ConsPlusNormal"/>
    <w:link w:val="ConsPlusNormal0"/>
    <w:uiPriority w:val="99"/>
    <w:rsid w:val="00535626"/>
    <w:pPr>
      <w:widowControl w:val="0"/>
      <w:autoSpaceDE w:val="0"/>
      <w:autoSpaceDN w:val="0"/>
      <w:adjustRightInd w:val="0"/>
      <w:ind w:firstLine="720"/>
    </w:pPr>
    <w:rPr>
      <w:rFonts w:ascii="Arial" w:eastAsia="Times New Roman" w:hAnsi="Arial" w:cs="Arial"/>
    </w:rPr>
  </w:style>
  <w:style w:type="paragraph" w:styleId="afa">
    <w:name w:val="Title"/>
    <w:basedOn w:val="a1"/>
    <w:link w:val="afb"/>
    <w:qFormat/>
    <w:rsid w:val="00535626"/>
    <w:pPr>
      <w:jc w:val="center"/>
    </w:pPr>
    <w:rPr>
      <w:b/>
      <w:bCs/>
    </w:rPr>
  </w:style>
  <w:style w:type="character" w:customStyle="1" w:styleId="afb">
    <w:name w:val="Название Знак"/>
    <w:basedOn w:val="a2"/>
    <w:link w:val="afa"/>
    <w:rsid w:val="00535626"/>
    <w:rPr>
      <w:rFonts w:ascii="Times New Roman" w:eastAsia="Times New Roman" w:hAnsi="Times New Roman"/>
      <w:b/>
      <w:bCs/>
      <w:sz w:val="28"/>
    </w:rPr>
  </w:style>
  <w:style w:type="paragraph" w:styleId="41">
    <w:name w:val="toc 4"/>
    <w:basedOn w:val="a1"/>
    <w:next w:val="a1"/>
    <w:autoRedefine/>
    <w:uiPriority w:val="39"/>
    <w:unhideWhenUsed/>
    <w:rsid w:val="00535626"/>
    <w:pPr>
      <w:ind w:left="561"/>
    </w:pPr>
    <w:rPr>
      <w:rFonts w:cs="Calibri"/>
      <w:noProof/>
      <w:sz w:val="24"/>
    </w:rPr>
  </w:style>
  <w:style w:type="character" w:styleId="afc">
    <w:name w:val="Strong"/>
    <w:qFormat/>
    <w:rsid w:val="00535626"/>
    <w:rPr>
      <w:b/>
      <w:bCs/>
    </w:rPr>
  </w:style>
  <w:style w:type="paragraph" w:styleId="afd">
    <w:name w:val="header"/>
    <w:basedOn w:val="a1"/>
    <w:link w:val="afe"/>
    <w:uiPriority w:val="99"/>
    <w:unhideWhenUsed/>
    <w:rsid w:val="00535626"/>
    <w:pPr>
      <w:tabs>
        <w:tab w:val="center" w:pos="4677"/>
        <w:tab w:val="right" w:pos="9355"/>
      </w:tabs>
    </w:pPr>
  </w:style>
  <w:style w:type="character" w:customStyle="1" w:styleId="afe">
    <w:name w:val="Верхний колонтитул Знак"/>
    <w:basedOn w:val="a2"/>
    <w:link w:val="afd"/>
    <w:uiPriority w:val="99"/>
    <w:rsid w:val="00535626"/>
    <w:rPr>
      <w:rFonts w:ascii="Times New Roman" w:eastAsia="Times New Roman" w:hAnsi="Times New Roman"/>
      <w:sz w:val="28"/>
    </w:rPr>
  </w:style>
  <w:style w:type="paragraph" w:styleId="aff">
    <w:name w:val="caption"/>
    <w:basedOn w:val="a1"/>
    <w:next w:val="a1"/>
    <w:qFormat/>
    <w:rsid w:val="00535626"/>
    <w:pPr>
      <w:spacing w:after="200"/>
    </w:pPr>
    <w:rPr>
      <w:b/>
      <w:bCs/>
      <w:color w:val="4F81BD"/>
      <w:sz w:val="18"/>
      <w:szCs w:val="18"/>
    </w:rPr>
  </w:style>
  <w:style w:type="paragraph" w:customStyle="1" w:styleId="tabletext">
    <w:name w:val="table_text"/>
    <w:basedOn w:val="a1"/>
    <w:qFormat/>
    <w:rsid w:val="00535626"/>
    <w:pPr>
      <w:jc w:val="both"/>
    </w:pPr>
  </w:style>
  <w:style w:type="table" w:styleId="aff0">
    <w:name w:val="Table Grid"/>
    <w:basedOn w:val="a3"/>
    <w:uiPriority w:val="59"/>
    <w:rsid w:val="0053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35626"/>
    <w:pPr>
      <w:widowControl w:val="0"/>
      <w:autoSpaceDE w:val="0"/>
      <w:autoSpaceDN w:val="0"/>
      <w:adjustRightInd w:val="0"/>
    </w:pPr>
    <w:rPr>
      <w:rFonts w:ascii="Arial" w:eastAsia="Times New Roman" w:hAnsi="Arial" w:cs="Arial"/>
    </w:rPr>
  </w:style>
  <w:style w:type="character" w:customStyle="1" w:styleId="postbody1">
    <w:name w:val="postbody1"/>
    <w:rsid w:val="00535626"/>
    <w:rPr>
      <w:sz w:val="24"/>
      <w:szCs w:val="24"/>
    </w:rPr>
  </w:style>
  <w:style w:type="character" w:customStyle="1" w:styleId="23">
    <w:name w:val="Основной текст с отступом 2 Знак"/>
    <w:link w:val="24"/>
    <w:uiPriority w:val="99"/>
    <w:rsid w:val="00535626"/>
    <w:rPr>
      <w:rFonts w:ascii="Times New Roman" w:eastAsia="Times New Roman" w:hAnsi="Times New Roman"/>
      <w:sz w:val="28"/>
    </w:rPr>
  </w:style>
  <w:style w:type="paragraph" w:styleId="24">
    <w:name w:val="Body Text Indent 2"/>
    <w:basedOn w:val="a1"/>
    <w:link w:val="23"/>
    <w:uiPriority w:val="99"/>
    <w:rsid w:val="00535626"/>
    <w:pPr>
      <w:spacing w:after="120" w:line="480" w:lineRule="auto"/>
      <w:ind w:left="283"/>
    </w:pPr>
  </w:style>
  <w:style w:type="character" w:customStyle="1" w:styleId="210">
    <w:name w:val="Основной текст с отступом 2 Знак1"/>
    <w:basedOn w:val="a2"/>
    <w:link w:val="24"/>
    <w:uiPriority w:val="99"/>
    <w:semiHidden/>
    <w:rsid w:val="00535626"/>
    <w:rPr>
      <w:rFonts w:ascii="Times New Roman" w:eastAsia="Times New Roman" w:hAnsi="Times New Roman"/>
      <w:sz w:val="28"/>
    </w:rPr>
  </w:style>
  <w:style w:type="character" w:styleId="aff1">
    <w:name w:val="Emphasis"/>
    <w:qFormat/>
    <w:rsid w:val="00535626"/>
    <w:rPr>
      <w:i/>
      <w:iCs/>
    </w:rPr>
  </w:style>
  <w:style w:type="paragraph" w:customStyle="1" w:styleId="ConsPlusTitle">
    <w:name w:val="ConsPlusTitle"/>
    <w:uiPriority w:val="99"/>
    <w:rsid w:val="00535626"/>
    <w:pPr>
      <w:widowControl w:val="0"/>
      <w:autoSpaceDE w:val="0"/>
      <w:autoSpaceDN w:val="0"/>
      <w:adjustRightInd w:val="0"/>
    </w:pPr>
    <w:rPr>
      <w:rFonts w:ascii="Arial" w:eastAsia="Times New Roman" w:hAnsi="Arial" w:cs="Arial"/>
      <w:b/>
      <w:bCs/>
    </w:rPr>
  </w:style>
  <w:style w:type="paragraph" w:customStyle="1" w:styleId="aff2">
    <w:name w:val="Текст акта"/>
    <w:rsid w:val="00535626"/>
    <w:pPr>
      <w:widowControl w:val="0"/>
      <w:ind w:firstLine="709"/>
      <w:jc w:val="both"/>
    </w:pPr>
    <w:rPr>
      <w:rFonts w:ascii="Times New Roman" w:eastAsia="Times New Roman" w:hAnsi="Times New Roman"/>
      <w:sz w:val="28"/>
      <w:szCs w:val="28"/>
    </w:rPr>
  </w:style>
  <w:style w:type="character" w:customStyle="1" w:styleId="13">
    <w:name w:val="Основной текст Знак1"/>
    <w:locked/>
    <w:rsid w:val="00535626"/>
    <w:rPr>
      <w:rFonts w:ascii="Times New Roman" w:eastAsia="Times New Roman" w:hAnsi="Times New Roman" w:cs="Times New Roman"/>
      <w:sz w:val="20"/>
      <w:szCs w:val="20"/>
    </w:rPr>
  </w:style>
  <w:style w:type="character" w:styleId="aff3">
    <w:name w:val="annotation reference"/>
    <w:uiPriority w:val="99"/>
    <w:unhideWhenUsed/>
    <w:rsid w:val="00535626"/>
    <w:rPr>
      <w:sz w:val="16"/>
      <w:szCs w:val="16"/>
    </w:rPr>
  </w:style>
  <w:style w:type="paragraph" w:styleId="aff4">
    <w:name w:val="annotation text"/>
    <w:basedOn w:val="a1"/>
    <w:link w:val="aff5"/>
    <w:uiPriority w:val="99"/>
    <w:unhideWhenUsed/>
    <w:rsid w:val="00535626"/>
    <w:pPr>
      <w:spacing w:after="200" w:line="276" w:lineRule="auto"/>
    </w:pPr>
    <w:rPr>
      <w:rFonts w:ascii="Calibri" w:eastAsia="Calibri" w:hAnsi="Calibri"/>
      <w:sz w:val="20"/>
      <w:lang w:eastAsia="en-US"/>
    </w:rPr>
  </w:style>
  <w:style w:type="character" w:customStyle="1" w:styleId="aff5">
    <w:name w:val="Текст примечания Знак"/>
    <w:basedOn w:val="a2"/>
    <w:link w:val="aff4"/>
    <w:uiPriority w:val="99"/>
    <w:rsid w:val="00535626"/>
    <w:rPr>
      <w:lang w:eastAsia="en-US"/>
    </w:rPr>
  </w:style>
  <w:style w:type="paragraph" w:styleId="51">
    <w:name w:val="toc 5"/>
    <w:basedOn w:val="a1"/>
    <w:next w:val="a1"/>
    <w:autoRedefine/>
    <w:uiPriority w:val="39"/>
    <w:unhideWhenUsed/>
    <w:rsid w:val="00535626"/>
    <w:pPr>
      <w:ind w:left="840"/>
    </w:pPr>
    <w:rPr>
      <w:rFonts w:ascii="Calibri" w:hAnsi="Calibri" w:cs="Calibri"/>
      <w:sz w:val="20"/>
    </w:rPr>
  </w:style>
  <w:style w:type="paragraph" w:styleId="61">
    <w:name w:val="toc 6"/>
    <w:basedOn w:val="a1"/>
    <w:next w:val="a1"/>
    <w:autoRedefine/>
    <w:uiPriority w:val="39"/>
    <w:unhideWhenUsed/>
    <w:rsid w:val="00535626"/>
    <w:pPr>
      <w:ind w:left="1120"/>
    </w:pPr>
    <w:rPr>
      <w:rFonts w:ascii="Calibri" w:hAnsi="Calibri" w:cs="Calibri"/>
      <w:sz w:val="20"/>
    </w:rPr>
  </w:style>
  <w:style w:type="paragraph" w:customStyle="1" w:styleId="25">
    <w:name w:val="Знак Знак2 Знак Знак Знак Знак"/>
    <w:basedOn w:val="a1"/>
    <w:semiHidden/>
    <w:rsid w:val="00535626"/>
    <w:pPr>
      <w:spacing w:after="160" w:line="240" w:lineRule="exact"/>
    </w:pPr>
    <w:rPr>
      <w:rFonts w:ascii="Verdana" w:hAnsi="Verdana"/>
      <w:sz w:val="20"/>
      <w:lang w:val="en-US" w:eastAsia="en-US"/>
    </w:rPr>
  </w:style>
  <w:style w:type="paragraph" w:styleId="71">
    <w:name w:val="toc 7"/>
    <w:basedOn w:val="a1"/>
    <w:next w:val="a1"/>
    <w:autoRedefine/>
    <w:uiPriority w:val="39"/>
    <w:unhideWhenUsed/>
    <w:rsid w:val="00535626"/>
    <w:pPr>
      <w:ind w:left="1400"/>
    </w:pPr>
    <w:rPr>
      <w:rFonts w:ascii="Calibri" w:hAnsi="Calibri" w:cs="Calibri"/>
      <w:sz w:val="20"/>
    </w:rPr>
  </w:style>
  <w:style w:type="paragraph" w:styleId="81">
    <w:name w:val="toc 8"/>
    <w:basedOn w:val="a1"/>
    <w:next w:val="a1"/>
    <w:autoRedefine/>
    <w:uiPriority w:val="39"/>
    <w:unhideWhenUsed/>
    <w:rsid w:val="00535626"/>
    <w:pPr>
      <w:ind w:left="1680"/>
    </w:pPr>
    <w:rPr>
      <w:rFonts w:ascii="Calibri" w:hAnsi="Calibri" w:cs="Calibri"/>
      <w:sz w:val="20"/>
    </w:rPr>
  </w:style>
  <w:style w:type="paragraph" w:styleId="9">
    <w:name w:val="toc 9"/>
    <w:basedOn w:val="a1"/>
    <w:next w:val="a1"/>
    <w:autoRedefine/>
    <w:uiPriority w:val="39"/>
    <w:unhideWhenUsed/>
    <w:rsid w:val="00535626"/>
    <w:pPr>
      <w:ind w:left="1960"/>
    </w:pPr>
    <w:rPr>
      <w:rFonts w:ascii="Calibri" w:hAnsi="Calibri" w:cs="Calibri"/>
      <w:sz w:val="20"/>
    </w:rPr>
  </w:style>
  <w:style w:type="paragraph" w:customStyle="1" w:styleId="211">
    <w:name w:val="Знак Знак2 Знак Знак Знак Знак1"/>
    <w:basedOn w:val="a1"/>
    <w:semiHidden/>
    <w:rsid w:val="00535626"/>
    <w:pPr>
      <w:spacing w:after="160" w:line="240" w:lineRule="exact"/>
    </w:pPr>
    <w:rPr>
      <w:rFonts w:ascii="Verdana" w:hAnsi="Verdana"/>
      <w:sz w:val="20"/>
      <w:lang w:val="en-US" w:eastAsia="en-US"/>
    </w:rPr>
  </w:style>
  <w:style w:type="paragraph" w:styleId="aff6">
    <w:name w:val="annotation subject"/>
    <w:basedOn w:val="aff4"/>
    <w:next w:val="aff4"/>
    <w:link w:val="aff7"/>
    <w:unhideWhenUsed/>
    <w:rsid w:val="00535626"/>
    <w:pPr>
      <w:spacing w:after="0" w:line="240" w:lineRule="auto"/>
    </w:pPr>
    <w:rPr>
      <w:rFonts w:ascii="Times New Roman" w:eastAsia="Times New Roman" w:hAnsi="Times New Roman"/>
      <w:b/>
      <w:bCs/>
    </w:rPr>
  </w:style>
  <w:style w:type="character" w:customStyle="1" w:styleId="aff7">
    <w:name w:val="Тема примечания Знак"/>
    <w:basedOn w:val="aff5"/>
    <w:link w:val="aff6"/>
    <w:rsid w:val="00535626"/>
    <w:rPr>
      <w:rFonts w:ascii="Times New Roman" w:eastAsia="Times New Roman" w:hAnsi="Times New Roman"/>
      <w:b/>
      <w:bCs/>
    </w:rPr>
  </w:style>
  <w:style w:type="paragraph" w:customStyle="1" w:styleId="14">
    <w:name w:val="Знак Знак1 Знак"/>
    <w:basedOn w:val="a1"/>
    <w:rsid w:val="00535626"/>
    <w:pPr>
      <w:widowControl w:val="0"/>
      <w:adjustRightInd w:val="0"/>
      <w:spacing w:after="160" w:line="240" w:lineRule="exact"/>
      <w:jc w:val="right"/>
    </w:pPr>
    <w:rPr>
      <w:sz w:val="20"/>
      <w:lang w:val="en-GB" w:eastAsia="en-US"/>
    </w:rPr>
  </w:style>
  <w:style w:type="paragraph" w:customStyle="1" w:styleId="aff8">
    <w:name w:val="Заголовок к тексту"/>
    <w:basedOn w:val="a1"/>
    <w:next w:val="af3"/>
    <w:rsid w:val="00535626"/>
    <w:pPr>
      <w:suppressAutoHyphens/>
      <w:spacing w:after="240" w:line="240" w:lineRule="exact"/>
    </w:pPr>
    <w:rPr>
      <w:b/>
    </w:rPr>
  </w:style>
  <w:style w:type="paragraph" w:customStyle="1" w:styleId="Body1">
    <w:name w:val="Body 1"/>
    <w:rsid w:val="00535626"/>
    <w:pPr>
      <w:outlineLvl w:val="0"/>
    </w:pPr>
    <w:rPr>
      <w:rFonts w:ascii="Times New Roman" w:eastAsia="ヒラギノ角ゴ Pro W3" w:hAnsi="Times New Roman"/>
      <w:color w:val="000000"/>
      <w:sz w:val="24"/>
      <w:lang w:val="en-US"/>
    </w:rPr>
  </w:style>
  <w:style w:type="paragraph" w:customStyle="1" w:styleId="bl0">
    <w:name w:val="bl0"/>
    <w:basedOn w:val="a1"/>
    <w:rsid w:val="00535626"/>
    <w:pPr>
      <w:spacing w:before="100" w:beforeAutospacing="1" w:after="100" w:afterAutospacing="1"/>
    </w:pPr>
    <w:rPr>
      <w:b/>
      <w:bCs/>
      <w:sz w:val="18"/>
      <w:szCs w:val="18"/>
    </w:rPr>
  </w:style>
  <w:style w:type="table" w:customStyle="1" w:styleId="-11">
    <w:name w:val="Светлый список - Акцент 11"/>
    <w:basedOn w:val="a3"/>
    <w:uiPriority w:val="61"/>
    <w:rsid w:val="0053562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3"/>
    <w:uiPriority w:val="61"/>
    <w:rsid w:val="0053562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9">
    <w:name w:val="endnote text"/>
    <w:basedOn w:val="a1"/>
    <w:link w:val="affa"/>
    <w:uiPriority w:val="99"/>
    <w:semiHidden/>
    <w:unhideWhenUsed/>
    <w:rsid w:val="00535626"/>
    <w:rPr>
      <w:sz w:val="20"/>
    </w:rPr>
  </w:style>
  <w:style w:type="character" w:customStyle="1" w:styleId="affa">
    <w:name w:val="Текст концевой сноски Знак"/>
    <w:basedOn w:val="a2"/>
    <w:link w:val="aff9"/>
    <w:uiPriority w:val="99"/>
    <w:semiHidden/>
    <w:rsid w:val="00535626"/>
    <w:rPr>
      <w:rFonts w:ascii="Times New Roman" w:eastAsia="Times New Roman" w:hAnsi="Times New Roman"/>
    </w:rPr>
  </w:style>
  <w:style w:type="character" w:styleId="affb">
    <w:name w:val="endnote reference"/>
    <w:uiPriority w:val="99"/>
    <w:semiHidden/>
    <w:unhideWhenUsed/>
    <w:rsid w:val="00535626"/>
    <w:rPr>
      <w:vertAlign w:val="superscript"/>
    </w:rPr>
  </w:style>
  <w:style w:type="paragraph" w:customStyle="1" w:styleId="Style-12">
    <w:name w:val="Style-12"/>
    <w:rsid w:val="00535626"/>
    <w:pPr>
      <w:widowControl w:val="0"/>
      <w:autoSpaceDE w:val="0"/>
      <w:autoSpaceDN w:val="0"/>
      <w:adjustRightInd w:val="0"/>
    </w:pPr>
    <w:rPr>
      <w:rFonts w:ascii="Times New Roman" w:eastAsia="Times New Roman" w:hAnsi="Times New Roman"/>
    </w:rPr>
  </w:style>
  <w:style w:type="paragraph" w:customStyle="1" w:styleId="artx">
    <w:name w:val="artx"/>
    <w:basedOn w:val="a1"/>
    <w:rsid w:val="00535626"/>
    <w:rPr>
      <w:rFonts w:ascii="Arial" w:hAnsi="Arial" w:cs="Arial"/>
      <w:color w:val="000000"/>
      <w:sz w:val="14"/>
      <w:szCs w:val="14"/>
    </w:rPr>
  </w:style>
  <w:style w:type="paragraph" w:styleId="26">
    <w:name w:val="Body Text 2"/>
    <w:basedOn w:val="a1"/>
    <w:link w:val="27"/>
    <w:rsid w:val="00535626"/>
    <w:pPr>
      <w:spacing w:after="120" w:line="480" w:lineRule="auto"/>
    </w:pPr>
  </w:style>
  <w:style w:type="character" w:customStyle="1" w:styleId="27">
    <w:name w:val="Основной текст 2 Знак"/>
    <w:basedOn w:val="a2"/>
    <w:link w:val="26"/>
    <w:rsid w:val="00535626"/>
    <w:rPr>
      <w:rFonts w:ascii="Times New Roman" w:eastAsia="Times New Roman" w:hAnsi="Times New Roman"/>
      <w:sz w:val="28"/>
    </w:rPr>
  </w:style>
  <w:style w:type="paragraph" w:customStyle="1" w:styleId="text">
    <w:name w:val="text"/>
    <w:basedOn w:val="a1"/>
    <w:rsid w:val="00535626"/>
    <w:pPr>
      <w:spacing w:line="288" w:lineRule="auto"/>
    </w:pPr>
    <w:rPr>
      <w:rFonts w:ascii="Arial" w:hAnsi="Arial" w:cs="Arial"/>
      <w:color w:val="4C4C4C"/>
      <w:sz w:val="20"/>
    </w:rPr>
  </w:style>
  <w:style w:type="paragraph" w:customStyle="1" w:styleId="affc">
    <w:name w:val="Обычный + По ширине"/>
    <w:aliases w:val="Первая строка:  1,23 см"/>
    <w:basedOn w:val="a1"/>
    <w:rsid w:val="00535626"/>
    <w:rPr>
      <w:color w:val="333333"/>
      <w:szCs w:val="28"/>
    </w:rPr>
  </w:style>
  <w:style w:type="character" w:styleId="affd">
    <w:name w:val="Subtle Emphasis"/>
    <w:uiPriority w:val="19"/>
    <w:qFormat/>
    <w:rsid w:val="00535626"/>
    <w:rPr>
      <w:i/>
      <w:iCs/>
      <w:color w:val="808080"/>
    </w:rPr>
  </w:style>
  <w:style w:type="paragraph" w:styleId="affe">
    <w:name w:val="Subtitle"/>
    <w:basedOn w:val="a1"/>
    <w:next w:val="a1"/>
    <w:link w:val="afff"/>
    <w:qFormat/>
    <w:rsid w:val="00535626"/>
    <w:pPr>
      <w:spacing w:after="60"/>
      <w:jc w:val="center"/>
      <w:outlineLvl w:val="1"/>
    </w:pPr>
    <w:rPr>
      <w:rFonts w:ascii="Cambria" w:hAnsi="Cambria"/>
      <w:sz w:val="24"/>
      <w:szCs w:val="24"/>
    </w:rPr>
  </w:style>
  <w:style w:type="character" w:customStyle="1" w:styleId="afff">
    <w:name w:val="Подзаголовок Знак"/>
    <w:basedOn w:val="a2"/>
    <w:link w:val="affe"/>
    <w:rsid w:val="00535626"/>
    <w:rPr>
      <w:rFonts w:ascii="Cambria" w:eastAsia="Times New Roman" w:hAnsi="Cambria"/>
      <w:sz w:val="24"/>
      <w:szCs w:val="24"/>
    </w:rPr>
  </w:style>
  <w:style w:type="paragraph" w:customStyle="1" w:styleId="ConsNormal">
    <w:name w:val="ConsNormal"/>
    <w:rsid w:val="00535626"/>
    <w:pPr>
      <w:widowControl w:val="0"/>
      <w:autoSpaceDE w:val="0"/>
      <w:autoSpaceDN w:val="0"/>
      <w:adjustRightInd w:val="0"/>
      <w:ind w:right="19772" w:firstLine="720"/>
    </w:pPr>
    <w:rPr>
      <w:rFonts w:ascii="Arial" w:eastAsia="Times New Roman" w:hAnsi="Arial" w:cs="Arial"/>
    </w:rPr>
  </w:style>
  <w:style w:type="paragraph" w:styleId="afff0">
    <w:name w:val="Plain Text"/>
    <w:basedOn w:val="a1"/>
    <w:link w:val="afff1"/>
    <w:rsid w:val="009C6C93"/>
    <w:rPr>
      <w:rFonts w:ascii="Courier New" w:hAnsi="Courier New"/>
      <w:sz w:val="20"/>
    </w:rPr>
  </w:style>
  <w:style w:type="character" w:customStyle="1" w:styleId="afff1">
    <w:name w:val="Текст Знак"/>
    <w:basedOn w:val="a2"/>
    <w:link w:val="afff0"/>
    <w:rsid w:val="009C6C93"/>
    <w:rPr>
      <w:rFonts w:ascii="Courier New" w:eastAsia="Times New Roman" w:hAnsi="Courier New"/>
    </w:rPr>
  </w:style>
  <w:style w:type="paragraph" w:customStyle="1" w:styleId="afff2">
    <w:name w:val="Знак"/>
    <w:basedOn w:val="a1"/>
    <w:uiPriority w:val="99"/>
    <w:rsid w:val="00804EA9"/>
    <w:pPr>
      <w:widowControl w:val="0"/>
      <w:adjustRightInd w:val="0"/>
      <w:spacing w:line="360" w:lineRule="atLeast"/>
      <w:jc w:val="both"/>
      <w:textAlignment w:val="baseline"/>
    </w:pPr>
    <w:rPr>
      <w:rFonts w:ascii="Verdana" w:hAnsi="Verdana" w:cs="Verdana"/>
      <w:sz w:val="20"/>
      <w:lang w:val="en-US" w:eastAsia="en-US"/>
    </w:rPr>
  </w:style>
  <w:style w:type="character" w:customStyle="1" w:styleId="zamenavid">
    <w:name w:val="zamenavid"/>
    <w:basedOn w:val="a2"/>
    <w:uiPriority w:val="99"/>
    <w:rsid w:val="00804EA9"/>
    <w:rPr>
      <w:rFonts w:cs="Times New Roman"/>
    </w:rPr>
  </w:style>
  <w:style w:type="paragraph" w:customStyle="1" w:styleId="28">
    <w:name w:val="Абзац списка2"/>
    <w:basedOn w:val="a1"/>
    <w:rsid w:val="00804EA9"/>
    <w:pPr>
      <w:spacing w:after="200" w:line="276" w:lineRule="auto"/>
      <w:ind w:left="720"/>
    </w:pPr>
    <w:rPr>
      <w:rFonts w:ascii="Calibri" w:hAnsi="Calibri"/>
      <w:sz w:val="22"/>
      <w:szCs w:val="22"/>
    </w:rPr>
  </w:style>
  <w:style w:type="paragraph" w:styleId="32">
    <w:name w:val="Body Text Indent 3"/>
    <w:basedOn w:val="a1"/>
    <w:link w:val="33"/>
    <w:uiPriority w:val="99"/>
    <w:rsid w:val="00590FDA"/>
    <w:pPr>
      <w:spacing w:after="120"/>
      <w:ind w:left="283"/>
    </w:pPr>
    <w:rPr>
      <w:sz w:val="16"/>
      <w:szCs w:val="16"/>
    </w:rPr>
  </w:style>
  <w:style w:type="character" w:customStyle="1" w:styleId="33">
    <w:name w:val="Основной текст с отступом 3 Знак"/>
    <w:basedOn w:val="a2"/>
    <w:link w:val="32"/>
    <w:uiPriority w:val="99"/>
    <w:rsid w:val="00590FDA"/>
    <w:rPr>
      <w:rFonts w:ascii="Times New Roman" w:eastAsia="Times New Roman" w:hAnsi="Times New Roman"/>
      <w:sz w:val="16"/>
      <w:szCs w:val="16"/>
    </w:rPr>
  </w:style>
  <w:style w:type="paragraph" w:customStyle="1" w:styleId="afff3">
    <w:name w:val="Стиль"/>
    <w:rsid w:val="00590FDA"/>
    <w:pPr>
      <w:widowControl w:val="0"/>
      <w:autoSpaceDE w:val="0"/>
      <w:autoSpaceDN w:val="0"/>
      <w:adjustRightInd w:val="0"/>
    </w:pPr>
    <w:rPr>
      <w:rFonts w:ascii="Times New Roman" w:eastAsia="Times New Roman" w:hAnsi="Times New Roman"/>
      <w:sz w:val="24"/>
      <w:szCs w:val="24"/>
    </w:rPr>
  </w:style>
  <w:style w:type="paragraph" w:styleId="afff4">
    <w:name w:val="Body Text First Indent"/>
    <w:basedOn w:val="af3"/>
    <w:link w:val="afff5"/>
    <w:unhideWhenUsed/>
    <w:rsid w:val="00696A3A"/>
    <w:pPr>
      <w:ind w:firstLine="210"/>
    </w:pPr>
    <w:rPr>
      <w:sz w:val="28"/>
      <w:szCs w:val="20"/>
    </w:rPr>
  </w:style>
  <w:style w:type="character" w:customStyle="1" w:styleId="afff5">
    <w:name w:val="Красная строка Знак"/>
    <w:basedOn w:val="af4"/>
    <w:link w:val="afff4"/>
    <w:rsid w:val="00696A3A"/>
    <w:rPr>
      <w:sz w:val="28"/>
    </w:rPr>
  </w:style>
  <w:style w:type="paragraph" w:styleId="a0">
    <w:name w:val="List Bullet"/>
    <w:basedOn w:val="a1"/>
    <w:autoRedefine/>
    <w:rsid w:val="00696A3A"/>
    <w:pPr>
      <w:numPr>
        <w:numId w:val="5"/>
      </w:numPr>
      <w:spacing w:line="360" w:lineRule="auto"/>
    </w:pPr>
  </w:style>
  <w:style w:type="paragraph" w:styleId="a">
    <w:name w:val="List Number"/>
    <w:basedOn w:val="a1"/>
    <w:rsid w:val="00696A3A"/>
    <w:pPr>
      <w:numPr>
        <w:numId w:val="6"/>
      </w:numPr>
      <w:spacing w:line="360" w:lineRule="auto"/>
    </w:pPr>
  </w:style>
  <w:style w:type="paragraph" w:customStyle="1" w:styleId="15">
    <w:name w:val="Обычный1"/>
    <w:rsid w:val="00696A3A"/>
    <w:pPr>
      <w:widowControl w:val="0"/>
      <w:spacing w:before="100" w:after="100"/>
    </w:pPr>
    <w:rPr>
      <w:rFonts w:ascii="Times New Roman" w:eastAsia="Times New Roman" w:hAnsi="Times New Roman"/>
      <w:snapToGrid w:val="0"/>
      <w:sz w:val="24"/>
    </w:rPr>
  </w:style>
  <w:style w:type="paragraph" w:customStyle="1" w:styleId="212">
    <w:name w:val="Основной текст 21"/>
    <w:basedOn w:val="a1"/>
    <w:rsid w:val="00696A3A"/>
    <w:pPr>
      <w:widowControl w:val="0"/>
      <w:spacing w:line="360" w:lineRule="auto"/>
      <w:ind w:firstLine="567"/>
      <w:jc w:val="both"/>
    </w:pPr>
  </w:style>
  <w:style w:type="paragraph" w:styleId="afff6">
    <w:name w:val="Block Text"/>
    <w:basedOn w:val="a1"/>
    <w:rsid w:val="00696A3A"/>
    <w:pPr>
      <w:ind w:left="1276" w:right="-766"/>
    </w:pPr>
    <w:rPr>
      <w:b/>
      <w:sz w:val="24"/>
    </w:rPr>
  </w:style>
  <w:style w:type="paragraph" w:styleId="34">
    <w:name w:val="Body Text 3"/>
    <w:basedOn w:val="a1"/>
    <w:link w:val="35"/>
    <w:rsid w:val="00696A3A"/>
    <w:pPr>
      <w:spacing w:after="120" w:line="360" w:lineRule="auto"/>
      <w:ind w:firstLine="709"/>
      <w:jc w:val="both"/>
    </w:pPr>
    <w:rPr>
      <w:sz w:val="16"/>
      <w:szCs w:val="16"/>
    </w:rPr>
  </w:style>
  <w:style w:type="character" w:customStyle="1" w:styleId="35">
    <w:name w:val="Основной текст 3 Знак"/>
    <w:basedOn w:val="a2"/>
    <w:link w:val="34"/>
    <w:rsid w:val="00696A3A"/>
    <w:rPr>
      <w:rFonts w:ascii="Times New Roman" w:eastAsia="Times New Roman" w:hAnsi="Times New Roman"/>
      <w:sz w:val="16"/>
      <w:szCs w:val="16"/>
    </w:rPr>
  </w:style>
  <w:style w:type="paragraph" w:customStyle="1" w:styleId="afff7">
    <w:name w:val="Игорь"/>
    <w:basedOn w:val="a1"/>
    <w:rsid w:val="00696A3A"/>
    <w:pPr>
      <w:ind w:firstLine="709"/>
      <w:jc w:val="both"/>
    </w:pPr>
  </w:style>
  <w:style w:type="paragraph" w:customStyle="1" w:styleId="afff8">
    <w:name w:val="Стандартный мой"/>
    <w:basedOn w:val="a1"/>
    <w:rsid w:val="00696A3A"/>
    <w:pPr>
      <w:ind w:firstLine="567"/>
      <w:jc w:val="both"/>
    </w:pPr>
  </w:style>
  <w:style w:type="character" w:styleId="afff9">
    <w:name w:val="page number"/>
    <w:basedOn w:val="a2"/>
    <w:rsid w:val="00696A3A"/>
  </w:style>
  <w:style w:type="paragraph" w:customStyle="1" w:styleId="afffa">
    <w:name w:val="Основной текст.Основной тек"/>
    <w:basedOn w:val="a1"/>
    <w:rsid w:val="00696A3A"/>
    <w:pPr>
      <w:widowControl w:val="0"/>
      <w:jc w:val="both"/>
    </w:pPr>
  </w:style>
  <w:style w:type="character" w:customStyle="1" w:styleId="mw-headline">
    <w:name w:val="mw-headline"/>
    <w:basedOn w:val="a2"/>
    <w:rsid w:val="00696A3A"/>
  </w:style>
  <w:style w:type="paragraph" w:customStyle="1" w:styleId="16">
    <w:name w:val="Знак1"/>
    <w:basedOn w:val="a1"/>
    <w:rsid w:val="00696A3A"/>
    <w:pPr>
      <w:spacing w:after="160" w:line="240" w:lineRule="exact"/>
    </w:pPr>
    <w:rPr>
      <w:rFonts w:ascii="Verdana" w:hAnsi="Verdana"/>
      <w:sz w:val="20"/>
      <w:lang w:val="en-US" w:eastAsia="en-US"/>
    </w:rPr>
  </w:style>
  <w:style w:type="paragraph" w:customStyle="1" w:styleId="afffb">
    <w:name w:val="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afffc">
    <w:name w:val="Знак Знак Знак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paragraph" w:customStyle="1" w:styleId="afffd">
    <w:name w:val="Знак Знак Знак Знак 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52">
    <w:name w:val="заголовок 5"/>
    <w:basedOn w:val="a1"/>
    <w:next w:val="a1"/>
    <w:rsid w:val="00696A3A"/>
    <w:pPr>
      <w:keepNext/>
      <w:snapToGrid w:val="0"/>
      <w:spacing w:after="120"/>
      <w:jc w:val="center"/>
    </w:pPr>
    <w:rPr>
      <w:b/>
      <w:sz w:val="24"/>
    </w:rPr>
  </w:style>
  <w:style w:type="paragraph" w:customStyle="1" w:styleId="17">
    <w:name w:val="Знак Знак Знак1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character" w:customStyle="1" w:styleId="FontStyle24">
    <w:name w:val="Font Style24"/>
    <w:rsid w:val="00696A3A"/>
    <w:rPr>
      <w:rFonts w:ascii="Times New Roman" w:hAnsi="Times New Roman" w:cs="Times New Roman" w:hint="default"/>
      <w:spacing w:val="-10"/>
      <w:sz w:val="28"/>
      <w:szCs w:val="28"/>
    </w:rPr>
  </w:style>
  <w:style w:type="character" w:customStyle="1" w:styleId="0pt">
    <w:name w:val="Основной текст + Интервал 0 pt"/>
    <w:rsid w:val="00696A3A"/>
    <w:rPr>
      <w:rFonts w:ascii="Times New Roman" w:hAnsi="Times New Roman" w:cs="Times New Roman"/>
      <w:color w:val="000000"/>
      <w:spacing w:val="1"/>
      <w:w w:val="100"/>
      <w:position w:val="0"/>
      <w:sz w:val="14"/>
      <w:szCs w:val="14"/>
      <w:u w:val="none"/>
      <w:lang w:val="ru-RU"/>
    </w:rPr>
  </w:style>
  <w:style w:type="character" w:customStyle="1" w:styleId="afffe">
    <w:name w:val="Основной текст + Курсив"/>
    <w:aliases w:val="Интервал 0 pt42"/>
    <w:rsid w:val="00696A3A"/>
    <w:rPr>
      <w:rFonts w:ascii="Times New Roman" w:hAnsi="Times New Roman" w:cs="Times New Roman"/>
      <w:i/>
      <w:iCs/>
      <w:color w:val="000000"/>
      <w:spacing w:val="0"/>
      <w:w w:val="100"/>
      <w:position w:val="0"/>
      <w:sz w:val="14"/>
      <w:szCs w:val="14"/>
      <w:u w:val="none"/>
      <w:lang w:val="ru-RU"/>
    </w:rPr>
  </w:style>
  <w:style w:type="paragraph" w:customStyle="1" w:styleId="Style2">
    <w:name w:val="Style2"/>
    <w:basedOn w:val="a1"/>
    <w:rsid w:val="004D6CEE"/>
    <w:pPr>
      <w:widowControl w:val="0"/>
      <w:autoSpaceDE w:val="0"/>
      <w:autoSpaceDN w:val="0"/>
      <w:adjustRightInd w:val="0"/>
      <w:spacing w:line="324" w:lineRule="exact"/>
      <w:ind w:firstLine="701"/>
      <w:jc w:val="both"/>
    </w:pPr>
    <w:rPr>
      <w:sz w:val="24"/>
      <w:szCs w:val="24"/>
    </w:rPr>
  </w:style>
  <w:style w:type="character" w:customStyle="1" w:styleId="42">
    <w:name w:val="Основной текст (4)_"/>
    <w:link w:val="43"/>
    <w:locked/>
    <w:rsid w:val="00082B35"/>
    <w:rPr>
      <w:sz w:val="26"/>
      <w:szCs w:val="26"/>
      <w:shd w:val="clear" w:color="auto" w:fill="FFFFFF"/>
    </w:rPr>
  </w:style>
  <w:style w:type="paragraph" w:customStyle="1" w:styleId="43">
    <w:name w:val="Основной текст (4)"/>
    <w:basedOn w:val="a1"/>
    <w:link w:val="42"/>
    <w:rsid w:val="00082B35"/>
    <w:pPr>
      <w:shd w:val="clear" w:color="auto" w:fill="FFFFFF"/>
      <w:spacing w:after="720" w:line="240" w:lineRule="exact"/>
    </w:pPr>
    <w:rPr>
      <w:rFonts w:ascii="Calibri" w:eastAsia="Calibri" w:hAnsi="Calibri"/>
      <w:sz w:val="26"/>
      <w:szCs w:val="26"/>
      <w:shd w:val="clear" w:color="auto" w:fill="FFFFFF"/>
    </w:rPr>
  </w:style>
  <w:style w:type="paragraph" w:customStyle="1" w:styleId="1CStyle26">
    <w:name w:val="1CStyle26"/>
    <w:rsid w:val="00BE30BA"/>
    <w:pPr>
      <w:spacing w:after="200" w:line="276" w:lineRule="auto"/>
      <w:jc w:val="center"/>
    </w:pPr>
    <w:rPr>
      <w:rFonts w:ascii="Arial" w:eastAsiaTheme="minorEastAsia" w:hAnsi="Arial" w:cstheme="minorBidi"/>
      <w:sz w:val="22"/>
      <w:szCs w:val="22"/>
    </w:rPr>
  </w:style>
  <w:style w:type="paragraph" w:customStyle="1" w:styleId="formattext">
    <w:name w:val="formattext"/>
    <w:basedOn w:val="a1"/>
    <w:rsid w:val="00756292"/>
    <w:pPr>
      <w:spacing w:before="100" w:beforeAutospacing="1" w:after="100" w:afterAutospacing="1"/>
    </w:pPr>
    <w:rPr>
      <w:sz w:val="24"/>
      <w:szCs w:val="24"/>
    </w:rPr>
  </w:style>
  <w:style w:type="paragraph" w:customStyle="1" w:styleId="220">
    <w:name w:val="Основной текст 22"/>
    <w:basedOn w:val="a1"/>
    <w:rsid w:val="00C23FF0"/>
    <w:pPr>
      <w:widowControl w:val="0"/>
      <w:spacing w:after="120"/>
      <w:ind w:left="851"/>
    </w:pPr>
    <w:rPr>
      <w:b/>
      <w:sz w:val="20"/>
    </w:rPr>
  </w:style>
  <w:style w:type="table" w:styleId="29">
    <w:name w:val="Table Classic 2"/>
    <w:basedOn w:val="a3"/>
    <w:rsid w:val="00C23FF0"/>
    <w:pPr>
      <w:spacing w:line="360" w:lineRule="auto"/>
      <w:ind w:firstLine="709"/>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Абзац списка3"/>
    <w:basedOn w:val="a1"/>
    <w:rsid w:val="00550C9B"/>
    <w:pPr>
      <w:spacing w:after="200" w:line="276" w:lineRule="auto"/>
      <w:ind w:left="720"/>
      <w:contextualSpacing/>
    </w:pPr>
    <w:rPr>
      <w:rFonts w:ascii="Calibri" w:hAnsi="Calibri"/>
      <w:sz w:val="22"/>
      <w:szCs w:val="22"/>
      <w:lang w:eastAsia="en-US"/>
    </w:rPr>
  </w:style>
  <w:style w:type="paragraph" w:customStyle="1" w:styleId="c1">
    <w:name w:val="c1"/>
    <w:basedOn w:val="a1"/>
    <w:rsid w:val="00BC243F"/>
    <w:pPr>
      <w:spacing w:before="100" w:beforeAutospacing="1" w:after="100" w:afterAutospacing="1"/>
    </w:pPr>
    <w:rPr>
      <w:sz w:val="24"/>
      <w:szCs w:val="24"/>
    </w:rPr>
  </w:style>
  <w:style w:type="character" w:customStyle="1" w:styleId="s4">
    <w:name w:val="s4"/>
    <w:basedOn w:val="a2"/>
    <w:rsid w:val="00BC243F"/>
    <w:rPr>
      <w:rFonts w:cs="Times New Roman"/>
    </w:rPr>
  </w:style>
  <w:style w:type="paragraph" w:customStyle="1" w:styleId="body">
    <w:name w:val="body"/>
    <w:basedOn w:val="a1"/>
    <w:rsid w:val="00BC243F"/>
    <w:pPr>
      <w:spacing w:before="100" w:beforeAutospacing="1" w:after="100" w:afterAutospacing="1"/>
    </w:pPr>
    <w:rPr>
      <w:sz w:val="24"/>
      <w:szCs w:val="24"/>
    </w:rPr>
  </w:style>
  <w:style w:type="character" w:customStyle="1" w:styleId="FontStyle11">
    <w:name w:val="Font Style11"/>
    <w:basedOn w:val="a2"/>
    <w:uiPriority w:val="99"/>
    <w:rsid w:val="00F55228"/>
    <w:rPr>
      <w:rFonts w:ascii="Times New Roman" w:hAnsi="Times New Roman" w:cs="Times New Roman"/>
      <w:sz w:val="20"/>
      <w:szCs w:val="20"/>
    </w:rPr>
  </w:style>
  <w:style w:type="paragraph" w:customStyle="1" w:styleId="Default">
    <w:name w:val="Default"/>
    <w:rsid w:val="004D0200"/>
    <w:pPr>
      <w:autoSpaceDE w:val="0"/>
      <w:autoSpaceDN w:val="0"/>
      <w:adjustRightInd w:val="0"/>
    </w:pPr>
    <w:rPr>
      <w:rFonts w:ascii="Times New Roman" w:hAnsi="Times New Roman"/>
      <w:color w:val="000000"/>
      <w:sz w:val="24"/>
      <w:szCs w:val="24"/>
    </w:rPr>
  </w:style>
  <w:style w:type="character" w:customStyle="1" w:styleId="af">
    <w:name w:val="Без интервала Знак"/>
    <w:basedOn w:val="a2"/>
    <w:link w:val="ae"/>
    <w:uiPriority w:val="1"/>
    <w:locked/>
    <w:rsid w:val="00660F11"/>
    <w:rPr>
      <w:rFonts w:eastAsia="Times New Roman"/>
      <w:sz w:val="22"/>
      <w:szCs w:val="22"/>
    </w:rPr>
  </w:style>
  <w:style w:type="character" w:customStyle="1" w:styleId="defaultlabelstyle3">
    <w:name w:val="defaultlabelstyle3"/>
    <w:basedOn w:val="a2"/>
    <w:rsid w:val="00474181"/>
    <w:rPr>
      <w:rFonts w:ascii="Trebuchet MS" w:hAnsi="Trebuchet MS" w:hint="default"/>
      <w:color w:val="333333"/>
    </w:rPr>
  </w:style>
  <w:style w:type="character" w:customStyle="1" w:styleId="blk">
    <w:name w:val="blk"/>
    <w:basedOn w:val="a2"/>
    <w:rsid w:val="00D23042"/>
  </w:style>
  <w:style w:type="paragraph" w:customStyle="1" w:styleId="18">
    <w:name w:val="Стиль1"/>
    <w:basedOn w:val="a1"/>
    <w:qFormat/>
    <w:rsid w:val="007D7606"/>
    <w:pPr>
      <w:jc w:val="center"/>
    </w:pPr>
    <w:rPr>
      <w:b/>
      <w:szCs w:val="28"/>
    </w:rPr>
  </w:style>
  <w:style w:type="character" w:customStyle="1" w:styleId="FontStyle16">
    <w:name w:val="Font Style16"/>
    <w:uiPriority w:val="99"/>
    <w:rsid w:val="00AE43F6"/>
    <w:rPr>
      <w:rFonts w:ascii="Courier New" w:hAnsi="Courier New" w:cs="Courier New"/>
      <w:sz w:val="18"/>
      <w:szCs w:val="18"/>
    </w:rPr>
  </w:style>
  <w:style w:type="paragraph" w:customStyle="1" w:styleId="Style7">
    <w:name w:val="Style7"/>
    <w:basedOn w:val="a1"/>
    <w:uiPriority w:val="99"/>
    <w:rsid w:val="00AE43F6"/>
    <w:pPr>
      <w:widowControl w:val="0"/>
      <w:autoSpaceDE w:val="0"/>
      <w:autoSpaceDN w:val="0"/>
      <w:adjustRightInd w:val="0"/>
      <w:spacing w:line="226" w:lineRule="exact"/>
      <w:jc w:val="both"/>
    </w:pPr>
    <w:rPr>
      <w:rFonts w:ascii="Arial" w:hAnsi="Arial" w:cs="Arial"/>
      <w:sz w:val="24"/>
      <w:szCs w:val="24"/>
    </w:rPr>
  </w:style>
  <w:style w:type="paragraph" w:customStyle="1" w:styleId="44">
    <w:name w:val="Абзац списка4"/>
    <w:basedOn w:val="a1"/>
    <w:rsid w:val="009C2945"/>
    <w:pPr>
      <w:spacing w:after="200" w:line="276" w:lineRule="auto"/>
      <w:ind w:left="720"/>
      <w:contextualSpacing/>
    </w:pPr>
    <w:rPr>
      <w:rFonts w:ascii="Calibri" w:hAnsi="Calibri"/>
      <w:sz w:val="22"/>
      <w:szCs w:val="22"/>
      <w:lang w:eastAsia="en-US"/>
    </w:rPr>
  </w:style>
  <w:style w:type="paragraph" w:customStyle="1" w:styleId="p4">
    <w:name w:val="p4"/>
    <w:basedOn w:val="a1"/>
    <w:rsid w:val="009C2945"/>
    <w:pPr>
      <w:spacing w:before="100" w:beforeAutospacing="1" w:after="100" w:afterAutospacing="1"/>
    </w:pPr>
    <w:rPr>
      <w:sz w:val="24"/>
      <w:szCs w:val="24"/>
    </w:rPr>
  </w:style>
  <w:style w:type="paragraph" w:customStyle="1" w:styleId="p15">
    <w:name w:val="p15"/>
    <w:basedOn w:val="a1"/>
    <w:rsid w:val="009C2945"/>
    <w:pPr>
      <w:spacing w:before="100" w:beforeAutospacing="1" w:after="100" w:afterAutospacing="1"/>
    </w:pPr>
    <w:rPr>
      <w:sz w:val="24"/>
      <w:szCs w:val="24"/>
    </w:rPr>
  </w:style>
  <w:style w:type="character" w:customStyle="1" w:styleId="s13">
    <w:name w:val="s13"/>
    <w:basedOn w:val="a2"/>
    <w:rsid w:val="009C2945"/>
  </w:style>
  <w:style w:type="paragraph" w:customStyle="1" w:styleId="19">
    <w:name w:val="Без интервала1"/>
    <w:uiPriority w:val="99"/>
    <w:rsid w:val="005043C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uiPriority w:val="99"/>
    <w:locked/>
    <w:rsid w:val="00371DB9"/>
    <w:rPr>
      <w:rFonts w:ascii="Arial" w:eastAsia="Times New Roman" w:hAnsi="Arial" w:cs="Arial"/>
    </w:rPr>
  </w:style>
  <w:style w:type="numbering" w:customStyle="1" w:styleId="2">
    <w:name w:val="Стиль2"/>
    <w:uiPriority w:val="99"/>
    <w:rsid w:val="00E1147B"/>
    <w:pPr>
      <w:numPr>
        <w:numId w:val="26"/>
      </w:numPr>
    </w:pPr>
  </w:style>
  <w:style w:type="character" w:customStyle="1" w:styleId="2a">
    <w:name w:val="Основной текст2"/>
    <w:rsid w:val="0066193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Bodytext2">
    <w:name w:val="Body text (2)_"/>
    <w:basedOn w:val="a2"/>
    <w:link w:val="Bodytext20"/>
    <w:rsid w:val="001666D2"/>
    <w:rPr>
      <w:sz w:val="26"/>
      <w:szCs w:val="26"/>
      <w:shd w:val="clear" w:color="auto" w:fill="FFFFFF"/>
    </w:rPr>
  </w:style>
  <w:style w:type="paragraph" w:customStyle="1" w:styleId="Bodytext20">
    <w:name w:val="Body text (2)"/>
    <w:basedOn w:val="a1"/>
    <w:link w:val="Bodytext2"/>
    <w:rsid w:val="001666D2"/>
    <w:pPr>
      <w:widowControl w:val="0"/>
      <w:shd w:val="clear" w:color="auto" w:fill="FFFFFF"/>
      <w:spacing w:before="480" w:after="480" w:line="0" w:lineRule="atLeast"/>
      <w:ind w:hanging="720"/>
      <w:jc w:val="both"/>
    </w:pPr>
    <w:rPr>
      <w:rFonts w:ascii="Calibri" w:eastAsia="Calibri" w:hAnsi="Calibri"/>
      <w:sz w:val="26"/>
      <w:szCs w:val="26"/>
    </w:rPr>
  </w:style>
  <w:style w:type="paragraph" w:customStyle="1" w:styleId="1a">
    <w:name w:val="Стиль приложения 1."/>
    <w:basedOn w:val="a1"/>
    <w:rsid w:val="007E1150"/>
    <w:pPr>
      <w:jc w:val="center"/>
    </w:pPr>
    <w:rPr>
      <w:sz w:val="26"/>
    </w:rPr>
  </w:style>
  <w:style w:type="paragraph" w:customStyle="1" w:styleId="111">
    <w:name w:val="Стиль приложения 1.1.1."/>
    <w:basedOn w:val="a1"/>
    <w:rsid w:val="007E1150"/>
    <w:pPr>
      <w:jc w:val="both"/>
    </w:pPr>
    <w:rPr>
      <w:sz w:val="26"/>
    </w:rPr>
  </w:style>
  <w:style w:type="character" w:styleId="affff">
    <w:name w:val="line number"/>
    <w:basedOn w:val="a2"/>
    <w:uiPriority w:val="99"/>
    <w:semiHidden/>
    <w:unhideWhenUsed/>
    <w:rsid w:val="0071362F"/>
  </w:style>
  <w:style w:type="paragraph" w:customStyle="1" w:styleId="affff0">
    <w:name w:val="Подпись на  бланке должностного лица"/>
    <w:basedOn w:val="a1"/>
    <w:next w:val="af3"/>
    <w:rsid w:val="00340257"/>
    <w:pPr>
      <w:spacing w:before="480" w:line="240" w:lineRule="exact"/>
      <w:ind w:left="7088"/>
    </w:pPr>
  </w:style>
  <w:style w:type="paragraph" w:styleId="affff1">
    <w:name w:val="Signature"/>
    <w:basedOn w:val="a1"/>
    <w:next w:val="af3"/>
    <w:link w:val="affff2"/>
    <w:rsid w:val="00340257"/>
    <w:pPr>
      <w:tabs>
        <w:tab w:val="left" w:pos="5103"/>
        <w:tab w:val="right" w:pos="9639"/>
      </w:tabs>
      <w:suppressAutoHyphens/>
      <w:spacing w:before="480" w:line="240" w:lineRule="exact"/>
    </w:pPr>
  </w:style>
  <w:style w:type="character" w:customStyle="1" w:styleId="affff2">
    <w:name w:val="Подпись Знак"/>
    <w:basedOn w:val="a2"/>
    <w:link w:val="affff1"/>
    <w:rsid w:val="00340257"/>
    <w:rPr>
      <w:rFonts w:ascii="Times New Roman" w:eastAsia="Times New Roman" w:hAnsi="Times New Roman"/>
      <w:sz w:val="28"/>
    </w:rPr>
  </w:style>
  <w:style w:type="paragraph" w:customStyle="1" w:styleId="affff3">
    <w:name w:val="Приложение"/>
    <w:basedOn w:val="af3"/>
    <w:rsid w:val="00340257"/>
    <w:pPr>
      <w:tabs>
        <w:tab w:val="left" w:pos="1673"/>
      </w:tabs>
      <w:spacing w:before="240" w:after="0" w:line="240" w:lineRule="exact"/>
      <w:ind w:left="1985" w:hanging="1985"/>
      <w:jc w:val="both"/>
    </w:pPr>
    <w:rPr>
      <w:sz w:val="28"/>
      <w:szCs w:val="20"/>
    </w:rPr>
  </w:style>
  <w:style w:type="paragraph" w:customStyle="1" w:styleId="affff4">
    <w:name w:val="Адресат"/>
    <w:basedOn w:val="a1"/>
    <w:rsid w:val="00340257"/>
    <w:pPr>
      <w:suppressAutoHyphens/>
      <w:spacing w:line="240" w:lineRule="exact"/>
    </w:pPr>
  </w:style>
  <w:style w:type="paragraph" w:customStyle="1" w:styleId="affff5">
    <w:name w:val="Исполнитель"/>
    <w:basedOn w:val="af3"/>
    <w:rsid w:val="00340257"/>
    <w:pPr>
      <w:suppressAutoHyphens/>
      <w:spacing w:after="0" w:line="240" w:lineRule="exact"/>
    </w:pPr>
    <w:rPr>
      <w:sz w:val="20"/>
      <w:szCs w:val="20"/>
    </w:rPr>
  </w:style>
  <w:style w:type="paragraph" w:customStyle="1" w:styleId="affff6">
    <w:name w:val="регистрационные поля"/>
    <w:basedOn w:val="a1"/>
    <w:rsid w:val="00340257"/>
    <w:pPr>
      <w:spacing w:line="240" w:lineRule="exact"/>
      <w:jc w:val="center"/>
    </w:pPr>
    <w:rPr>
      <w:lang w:val="en-US"/>
    </w:rPr>
  </w:style>
  <w:style w:type="paragraph" w:customStyle="1" w:styleId="affff7">
    <w:name w:val="Основной тект"/>
    <w:basedOn w:val="a1"/>
    <w:rsid w:val="00340257"/>
    <w:pPr>
      <w:snapToGrid w:val="0"/>
      <w:ind w:firstLine="851"/>
      <w:jc w:val="both"/>
    </w:pPr>
    <w:rPr>
      <w:szCs w:val="28"/>
    </w:rPr>
  </w:style>
  <w:style w:type="paragraph" w:styleId="HTML">
    <w:name w:val="HTML Preformatted"/>
    <w:basedOn w:val="a1"/>
    <w:link w:val="HTML0"/>
    <w:rsid w:val="0034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340257"/>
    <w:rPr>
      <w:rFonts w:ascii="Courier New" w:eastAsia="Times New Roman" w:hAnsi="Courier New" w:cs="Courier New"/>
    </w:rPr>
  </w:style>
  <w:style w:type="character" w:customStyle="1" w:styleId="1b">
    <w:name w:val="Тема примечания Знак1"/>
    <w:basedOn w:val="aff5"/>
    <w:uiPriority w:val="99"/>
    <w:rsid w:val="00340257"/>
    <w:rPr>
      <w:rFonts w:ascii="Times New Roman" w:eastAsia="Times New Roman" w:hAnsi="Times New Roman" w:cs="Times New Roman"/>
      <w:b/>
      <w:bCs/>
      <w:sz w:val="20"/>
      <w:szCs w:val="20"/>
      <w:lang w:eastAsia="ru-RU"/>
    </w:rPr>
  </w:style>
  <w:style w:type="paragraph" w:styleId="affff8">
    <w:name w:val="Message Header"/>
    <w:basedOn w:val="a1"/>
    <w:link w:val="affff9"/>
    <w:rsid w:val="00340257"/>
    <w:pPr>
      <w:jc w:val="center"/>
    </w:pPr>
    <w:rPr>
      <w:rFonts w:ascii="Arial" w:hAnsi="Arial"/>
      <w:i/>
      <w:sz w:val="20"/>
    </w:rPr>
  </w:style>
  <w:style w:type="character" w:customStyle="1" w:styleId="affff9">
    <w:name w:val="Шапка Знак"/>
    <w:basedOn w:val="a2"/>
    <w:link w:val="affff8"/>
    <w:rsid w:val="00340257"/>
    <w:rPr>
      <w:rFonts w:ascii="Arial" w:eastAsia="Times New Roman" w:hAnsi="Arial"/>
      <w:i/>
    </w:rPr>
  </w:style>
  <w:style w:type="paragraph" w:customStyle="1" w:styleId="affffa">
    <w:name w:val="Таблица"/>
    <w:basedOn w:val="a1"/>
    <w:link w:val="affffb"/>
    <w:rsid w:val="00340257"/>
    <w:rPr>
      <w:rFonts w:ascii="Arial" w:hAnsi="Arial"/>
      <w:sz w:val="20"/>
    </w:rPr>
  </w:style>
  <w:style w:type="character" w:customStyle="1" w:styleId="affffb">
    <w:name w:val="Таблица Знак"/>
    <w:basedOn w:val="a2"/>
    <w:link w:val="affffa"/>
    <w:rsid w:val="00340257"/>
    <w:rPr>
      <w:rFonts w:ascii="Arial" w:eastAsia="Times New Roman" w:hAnsi="Arial"/>
    </w:rPr>
  </w:style>
  <w:style w:type="paragraph" w:customStyle="1" w:styleId="affffc">
    <w:name w:val="Таблотст"/>
    <w:basedOn w:val="affffa"/>
    <w:rsid w:val="00340257"/>
    <w:pPr>
      <w:spacing w:line="220" w:lineRule="exact"/>
      <w:ind w:left="85"/>
    </w:pPr>
  </w:style>
  <w:style w:type="paragraph" w:customStyle="1" w:styleId="ConsCell">
    <w:name w:val="ConsCell"/>
    <w:rsid w:val="00340257"/>
    <w:pPr>
      <w:widowControl w:val="0"/>
      <w:autoSpaceDE w:val="0"/>
      <w:autoSpaceDN w:val="0"/>
      <w:adjustRightInd w:val="0"/>
      <w:ind w:right="19772"/>
    </w:pPr>
    <w:rPr>
      <w:rFonts w:ascii="Arial" w:eastAsia="Times New Roman" w:hAnsi="Arial" w:cs="Arial"/>
    </w:rPr>
  </w:style>
  <w:style w:type="paragraph" w:customStyle="1" w:styleId="affffd">
    <w:name w:val="Прижатый влево"/>
    <w:basedOn w:val="a1"/>
    <w:next w:val="a1"/>
    <w:rsid w:val="00340257"/>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346772">
      <w:bodyDiv w:val="1"/>
      <w:marLeft w:val="0"/>
      <w:marRight w:val="0"/>
      <w:marTop w:val="0"/>
      <w:marBottom w:val="0"/>
      <w:divBdr>
        <w:top w:val="none" w:sz="0" w:space="0" w:color="auto"/>
        <w:left w:val="none" w:sz="0" w:space="0" w:color="auto"/>
        <w:bottom w:val="none" w:sz="0" w:space="0" w:color="auto"/>
        <w:right w:val="none" w:sz="0" w:space="0" w:color="auto"/>
      </w:divBdr>
    </w:div>
    <w:div w:id="113641423">
      <w:bodyDiv w:val="1"/>
      <w:marLeft w:val="0"/>
      <w:marRight w:val="0"/>
      <w:marTop w:val="0"/>
      <w:marBottom w:val="0"/>
      <w:divBdr>
        <w:top w:val="none" w:sz="0" w:space="0" w:color="auto"/>
        <w:left w:val="none" w:sz="0" w:space="0" w:color="auto"/>
        <w:bottom w:val="none" w:sz="0" w:space="0" w:color="auto"/>
        <w:right w:val="none" w:sz="0" w:space="0" w:color="auto"/>
      </w:divBdr>
    </w:div>
    <w:div w:id="161747685">
      <w:bodyDiv w:val="1"/>
      <w:marLeft w:val="0"/>
      <w:marRight w:val="0"/>
      <w:marTop w:val="0"/>
      <w:marBottom w:val="0"/>
      <w:divBdr>
        <w:top w:val="none" w:sz="0" w:space="0" w:color="auto"/>
        <w:left w:val="none" w:sz="0" w:space="0" w:color="auto"/>
        <w:bottom w:val="none" w:sz="0" w:space="0" w:color="auto"/>
        <w:right w:val="none" w:sz="0" w:space="0" w:color="auto"/>
      </w:divBdr>
    </w:div>
    <w:div w:id="188186433">
      <w:bodyDiv w:val="1"/>
      <w:marLeft w:val="0"/>
      <w:marRight w:val="0"/>
      <w:marTop w:val="0"/>
      <w:marBottom w:val="0"/>
      <w:divBdr>
        <w:top w:val="none" w:sz="0" w:space="0" w:color="auto"/>
        <w:left w:val="none" w:sz="0" w:space="0" w:color="auto"/>
        <w:bottom w:val="none" w:sz="0" w:space="0" w:color="auto"/>
        <w:right w:val="none" w:sz="0" w:space="0" w:color="auto"/>
      </w:divBdr>
      <w:divsChild>
        <w:div w:id="279920481">
          <w:marLeft w:val="547"/>
          <w:marRight w:val="0"/>
          <w:marTop w:val="0"/>
          <w:marBottom w:val="160"/>
          <w:divBdr>
            <w:top w:val="none" w:sz="0" w:space="0" w:color="auto"/>
            <w:left w:val="none" w:sz="0" w:space="0" w:color="auto"/>
            <w:bottom w:val="none" w:sz="0" w:space="0" w:color="auto"/>
            <w:right w:val="none" w:sz="0" w:space="0" w:color="auto"/>
          </w:divBdr>
        </w:div>
        <w:div w:id="389349730">
          <w:marLeft w:val="547"/>
          <w:marRight w:val="0"/>
          <w:marTop w:val="0"/>
          <w:marBottom w:val="160"/>
          <w:divBdr>
            <w:top w:val="none" w:sz="0" w:space="0" w:color="auto"/>
            <w:left w:val="none" w:sz="0" w:space="0" w:color="auto"/>
            <w:bottom w:val="none" w:sz="0" w:space="0" w:color="auto"/>
            <w:right w:val="none" w:sz="0" w:space="0" w:color="auto"/>
          </w:divBdr>
        </w:div>
      </w:divsChild>
    </w:div>
    <w:div w:id="283775026">
      <w:bodyDiv w:val="1"/>
      <w:marLeft w:val="0"/>
      <w:marRight w:val="0"/>
      <w:marTop w:val="0"/>
      <w:marBottom w:val="0"/>
      <w:divBdr>
        <w:top w:val="none" w:sz="0" w:space="0" w:color="auto"/>
        <w:left w:val="none" w:sz="0" w:space="0" w:color="auto"/>
        <w:bottom w:val="none" w:sz="0" w:space="0" w:color="auto"/>
        <w:right w:val="none" w:sz="0" w:space="0" w:color="auto"/>
      </w:divBdr>
    </w:div>
    <w:div w:id="312879826">
      <w:bodyDiv w:val="1"/>
      <w:marLeft w:val="0"/>
      <w:marRight w:val="0"/>
      <w:marTop w:val="0"/>
      <w:marBottom w:val="0"/>
      <w:divBdr>
        <w:top w:val="none" w:sz="0" w:space="0" w:color="auto"/>
        <w:left w:val="none" w:sz="0" w:space="0" w:color="auto"/>
        <w:bottom w:val="none" w:sz="0" w:space="0" w:color="auto"/>
        <w:right w:val="none" w:sz="0" w:space="0" w:color="auto"/>
      </w:divBdr>
    </w:div>
    <w:div w:id="491406560">
      <w:bodyDiv w:val="1"/>
      <w:marLeft w:val="0"/>
      <w:marRight w:val="0"/>
      <w:marTop w:val="0"/>
      <w:marBottom w:val="0"/>
      <w:divBdr>
        <w:top w:val="none" w:sz="0" w:space="0" w:color="auto"/>
        <w:left w:val="none" w:sz="0" w:space="0" w:color="auto"/>
        <w:bottom w:val="none" w:sz="0" w:space="0" w:color="auto"/>
        <w:right w:val="none" w:sz="0" w:space="0" w:color="auto"/>
      </w:divBdr>
    </w:div>
    <w:div w:id="514657529">
      <w:bodyDiv w:val="1"/>
      <w:marLeft w:val="0"/>
      <w:marRight w:val="0"/>
      <w:marTop w:val="0"/>
      <w:marBottom w:val="0"/>
      <w:divBdr>
        <w:top w:val="none" w:sz="0" w:space="0" w:color="auto"/>
        <w:left w:val="none" w:sz="0" w:space="0" w:color="auto"/>
        <w:bottom w:val="none" w:sz="0" w:space="0" w:color="auto"/>
        <w:right w:val="none" w:sz="0" w:space="0" w:color="auto"/>
      </w:divBdr>
    </w:div>
    <w:div w:id="526138294">
      <w:bodyDiv w:val="1"/>
      <w:marLeft w:val="0"/>
      <w:marRight w:val="0"/>
      <w:marTop w:val="0"/>
      <w:marBottom w:val="0"/>
      <w:divBdr>
        <w:top w:val="none" w:sz="0" w:space="0" w:color="auto"/>
        <w:left w:val="none" w:sz="0" w:space="0" w:color="auto"/>
        <w:bottom w:val="none" w:sz="0" w:space="0" w:color="auto"/>
        <w:right w:val="none" w:sz="0" w:space="0" w:color="auto"/>
      </w:divBdr>
    </w:div>
    <w:div w:id="530920066">
      <w:bodyDiv w:val="1"/>
      <w:marLeft w:val="0"/>
      <w:marRight w:val="0"/>
      <w:marTop w:val="0"/>
      <w:marBottom w:val="0"/>
      <w:divBdr>
        <w:top w:val="none" w:sz="0" w:space="0" w:color="auto"/>
        <w:left w:val="none" w:sz="0" w:space="0" w:color="auto"/>
        <w:bottom w:val="none" w:sz="0" w:space="0" w:color="auto"/>
        <w:right w:val="none" w:sz="0" w:space="0" w:color="auto"/>
      </w:divBdr>
    </w:div>
    <w:div w:id="678125016">
      <w:bodyDiv w:val="1"/>
      <w:marLeft w:val="0"/>
      <w:marRight w:val="0"/>
      <w:marTop w:val="0"/>
      <w:marBottom w:val="0"/>
      <w:divBdr>
        <w:top w:val="none" w:sz="0" w:space="0" w:color="auto"/>
        <w:left w:val="none" w:sz="0" w:space="0" w:color="auto"/>
        <w:bottom w:val="none" w:sz="0" w:space="0" w:color="auto"/>
        <w:right w:val="none" w:sz="0" w:space="0" w:color="auto"/>
      </w:divBdr>
    </w:div>
    <w:div w:id="708838111">
      <w:bodyDiv w:val="1"/>
      <w:marLeft w:val="0"/>
      <w:marRight w:val="0"/>
      <w:marTop w:val="0"/>
      <w:marBottom w:val="0"/>
      <w:divBdr>
        <w:top w:val="none" w:sz="0" w:space="0" w:color="auto"/>
        <w:left w:val="none" w:sz="0" w:space="0" w:color="auto"/>
        <w:bottom w:val="none" w:sz="0" w:space="0" w:color="auto"/>
        <w:right w:val="none" w:sz="0" w:space="0" w:color="auto"/>
      </w:divBdr>
    </w:div>
    <w:div w:id="855391700">
      <w:bodyDiv w:val="1"/>
      <w:marLeft w:val="0"/>
      <w:marRight w:val="0"/>
      <w:marTop w:val="0"/>
      <w:marBottom w:val="0"/>
      <w:divBdr>
        <w:top w:val="none" w:sz="0" w:space="0" w:color="auto"/>
        <w:left w:val="none" w:sz="0" w:space="0" w:color="auto"/>
        <w:bottom w:val="none" w:sz="0" w:space="0" w:color="auto"/>
        <w:right w:val="none" w:sz="0" w:space="0" w:color="auto"/>
      </w:divBdr>
      <w:divsChild>
        <w:div w:id="1902978323">
          <w:marLeft w:val="0"/>
          <w:marRight w:val="0"/>
          <w:marTop w:val="0"/>
          <w:marBottom w:val="0"/>
          <w:divBdr>
            <w:top w:val="none" w:sz="0" w:space="0" w:color="auto"/>
            <w:left w:val="none" w:sz="0" w:space="0" w:color="auto"/>
            <w:bottom w:val="none" w:sz="0" w:space="0" w:color="auto"/>
            <w:right w:val="none" w:sz="0" w:space="0" w:color="auto"/>
          </w:divBdr>
        </w:div>
        <w:div w:id="1402675139">
          <w:marLeft w:val="0"/>
          <w:marRight w:val="0"/>
          <w:marTop w:val="0"/>
          <w:marBottom w:val="0"/>
          <w:divBdr>
            <w:top w:val="none" w:sz="0" w:space="0" w:color="auto"/>
            <w:left w:val="none" w:sz="0" w:space="0" w:color="auto"/>
            <w:bottom w:val="none" w:sz="0" w:space="0" w:color="auto"/>
            <w:right w:val="none" w:sz="0" w:space="0" w:color="auto"/>
          </w:divBdr>
        </w:div>
        <w:div w:id="168642446">
          <w:marLeft w:val="0"/>
          <w:marRight w:val="0"/>
          <w:marTop w:val="0"/>
          <w:marBottom w:val="0"/>
          <w:divBdr>
            <w:top w:val="none" w:sz="0" w:space="0" w:color="auto"/>
            <w:left w:val="none" w:sz="0" w:space="0" w:color="auto"/>
            <w:bottom w:val="none" w:sz="0" w:space="0" w:color="auto"/>
            <w:right w:val="none" w:sz="0" w:space="0" w:color="auto"/>
          </w:divBdr>
        </w:div>
      </w:divsChild>
    </w:div>
    <w:div w:id="923998224">
      <w:bodyDiv w:val="1"/>
      <w:marLeft w:val="0"/>
      <w:marRight w:val="0"/>
      <w:marTop w:val="0"/>
      <w:marBottom w:val="0"/>
      <w:divBdr>
        <w:top w:val="none" w:sz="0" w:space="0" w:color="auto"/>
        <w:left w:val="none" w:sz="0" w:space="0" w:color="auto"/>
        <w:bottom w:val="none" w:sz="0" w:space="0" w:color="auto"/>
        <w:right w:val="none" w:sz="0" w:space="0" w:color="auto"/>
      </w:divBdr>
    </w:div>
    <w:div w:id="935674228">
      <w:bodyDiv w:val="1"/>
      <w:marLeft w:val="0"/>
      <w:marRight w:val="0"/>
      <w:marTop w:val="0"/>
      <w:marBottom w:val="0"/>
      <w:divBdr>
        <w:top w:val="none" w:sz="0" w:space="0" w:color="auto"/>
        <w:left w:val="none" w:sz="0" w:space="0" w:color="auto"/>
        <w:bottom w:val="none" w:sz="0" w:space="0" w:color="auto"/>
        <w:right w:val="none" w:sz="0" w:space="0" w:color="auto"/>
      </w:divBdr>
    </w:div>
    <w:div w:id="1041638897">
      <w:bodyDiv w:val="1"/>
      <w:marLeft w:val="0"/>
      <w:marRight w:val="0"/>
      <w:marTop w:val="0"/>
      <w:marBottom w:val="0"/>
      <w:divBdr>
        <w:top w:val="none" w:sz="0" w:space="0" w:color="auto"/>
        <w:left w:val="none" w:sz="0" w:space="0" w:color="auto"/>
        <w:bottom w:val="none" w:sz="0" w:space="0" w:color="auto"/>
        <w:right w:val="none" w:sz="0" w:space="0" w:color="auto"/>
      </w:divBdr>
    </w:div>
    <w:div w:id="1053694274">
      <w:bodyDiv w:val="1"/>
      <w:marLeft w:val="0"/>
      <w:marRight w:val="0"/>
      <w:marTop w:val="0"/>
      <w:marBottom w:val="0"/>
      <w:divBdr>
        <w:top w:val="none" w:sz="0" w:space="0" w:color="auto"/>
        <w:left w:val="none" w:sz="0" w:space="0" w:color="auto"/>
        <w:bottom w:val="none" w:sz="0" w:space="0" w:color="auto"/>
        <w:right w:val="none" w:sz="0" w:space="0" w:color="auto"/>
      </w:divBdr>
    </w:div>
    <w:div w:id="1054890058">
      <w:bodyDiv w:val="1"/>
      <w:marLeft w:val="0"/>
      <w:marRight w:val="0"/>
      <w:marTop w:val="0"/>
      <w:marBottom w:val="0"/>
      <w:divBdr>
        <w:top w:val="none" w:sz="0" w:space="0" w:color="auto"/>
        <w:left w:val="none" w:sz="0" w:space="0" w:color="auto"/>
        <w:bottom w:val="none" w:sz="0" w:space="0" w:color="auto"/>
        <w:right w:val="none" w:sz="0" w:space="0" w:color="auto"/>
      </w:divBdr>
    </w:div>
    <w:div w:id="1086271602">
      <w:bodyDiv w:val="1"/>
      <w:marLeft w:val="0"/>
      <w:marRight w:val="0"/>
      <w:marTop w:val="0"/>
      <w:marBottom w:val="0"/>
      <w:divBdr>
        <w:top w:val="none" w:sz="0" w:space="0" w:color="auto"/>
        <w:left w:val="none" w:sz="0" w:space="0" w:color="auto"/>
        <w:bottom w:val="none" w:sz="0" w:space="0" w:color="auto"/>
        <w:right w:val="none" w:sz="0" w:space="0" w:color="auto"/>
      </w:divBdr>
    </w:div>
    <w:div w:id="1088700095">
      <w:bodyDiv w:val="1"/>
      <w:marLeft w:val="0"/>
      <w:marRight w:val="0"/>
      <w:marTop w:val="0"/>
      <w:marBottom w:val="0"/>
      <w:divBdr>
        <w:top w:val="none" w:sz="0" w:space="0" w:color="auto"/>
        <w:left w:val="none" w:sz="0" w:space="0" w:color="auto"/>
        <w:bottom w:val="none" w:sz="0" w:space="0" w:color="auto"/>
        <w:right w:val="none" w:sz="0" w:space="0" w:color="auto"/>
      </w:divBdr>
    </w:div>
    <w:div w:id="1109356486">
      <w:bodyDiv w:val="1"/>
      <w:marLeft w:val="0"/>
      <w:marRight w:val="0"/>
      <w:marTop w:val="0"/>
      <w:marBottom w:val="0"/>
      <w:divBdr>
        <w:top w:val="none" w:sz="0" w:space="0" w:color="auto"/>
        <w:left w:val="none" w:sz="0" w:space="0" w:color="auto"/>
        <w:bottom w:val="none" w:sz="0" w:space="0" w:color="auto"/>
        <w:right w:val="none" w:sz="0" w:space="0" w:color="auto"/>
      </w:divBdr>
    </w:div>
    <w:div w:id="1162770256">
      <w:bodyDiv w:val="1"/>
      <w:marLeft w:val="0"/>
      <w:marRight w:val="0"/>
      <w:marTop w:val="0"/>
      <w:marBottom w:val="0"/>
      <w:divBdr>
        <w:top w:val="none" w:sz="0" w:space="0" w:color="auto"/>
        <w:left w:val="none" w:sz="0" w:space="0" w:color="auto"/>
        <w:bottom w:val="none" w:sz="0" w:space="0" w:color="auto"/>
        <w:right w:val="none" w:sz="0" w:space="0" w:color="auto"/>
      </w:divBdr>
    </w:div>
    <w:div w:id="1177042681">
      <w:bodyDiv w:val="1"/>
      <w:marLeft w:val="0"/>
      <w:marRight w:val="0"/>
      <w:marTop w:val="0"/>
      <w:marBottom w:val="0"/>
      <w:divBdr>
        <w:top w:val="none" w:sz="0" w:space="0" w:color="auto"/>
        <w:left w:val="none" w:sz="0" w:space="0" w:color="auto"/>
        <w:bottom w:val="none" w:sz="0" w:space="0" w:color="auto"/>
        <w:right w:val="none" w:sz="0" w:space="0" w:color="auto"/>
      </w:divBdr>
    </w:div>
    <w:div w:id="1183590596">
      <w:bodyDiv w:val="1"/>
      <w:marLeft w:val="0"/>
      <w:marRight w:val="0"/>
      <w:marTop w:val="0"/>
      <w:marBottom w:val="0"/>
      <w:divBdr>
        <w:top w:val="none" w:sz="0" w:space="0" w:color="auto"/>
        <w:left w:val="none" w:sz="0" w:space="0" w:color="auto"/>
        <w:bottom w:val="none" w:sz="0" w:space="0" w:color="auto"/>
        <w:right w:val="none" w:sz="0" w:space="0" w:color="auto"/>
      </w:divBdr>
    </w:div>
    <w:div w:id="1192304073">
      <w:bodyDiv w:val="1"/>
      <w:marLeft w:val="0"/>
      <w:marRight w:val="0"/>
      <w:marTop w:val="0"/>
      <w:marBottom w:val="0"/>
      <w:divBdr>
        <w:top w:val="none" w:sz="0" w:space="0" w:color="auto"/>
        <w:left w:val="none" w:sz="0" w:space="0" w:color="auto"/>
        <w:bottom w:val="none" w:sz="0" w:space="0" w:color="auto"/>
        <w:right w:val="none" w:sz="0" w:space="0" w:color="auto"/>
      </w:divBdr>
    </w:div>
    <w:div w:id="1199850594">
      <w:bodyDiv w:val="1"/>
      <w:marLeft w:val="0"/>
      <w:marRight w:val="0"/>
      <w:marTop w:val="0"/>
      <w:marBottom w:val="0"/>
      <w:divBdr>
        <w:top w:val="none" w:sz="0" w:space="0" w:color="auto"/>
        <w:left w:val="none" w:sz="0" w:space="0" w:color="auto"/>
        <w:bottom w:val="none" w:sz="0" w:space="0" w:color="auto"/>
        <w:right w:val="none" w:sz="0" w:space="0" w:color="auto"/>
      </w:divBdr>
    </w:div>
    <w:div w:id="1241256166">
      <w:bodyDiv w:val="1"/>
      <w:marLeft w:val="0"/>
      <w:marRight w:val="0"/>
      <w:marTop w:val="0"/>
      <w:marBottom w:val="0"/>
      <w:divBdr>
        <w:top w:val="none" w:sz="0" w:space="0" w:color="auto"/>
        <w:left w:val="none" w:sz="0" w:space="0" w:color="auto"/>
        <w:bottom w:val="none" w:sz="0" w:space="0" w:color="auto"/>
        <w:right w:val="none" w:sz="0" w:space="0" w:color="auto"/>
      </w:divBdr>
    </w:div>
    <w:div w:id="1262836599">
      <w:bodyDiv w:val="1"/>
      <w:marLeft w:val="0"/>
      <w:marRight w:val="0"/>
      <w:marTop w:val="0"/>
      <w:marBottom w:val="0"/>
      <w:divBdr>
        <w:top w:val="none" w:sz="0" w:space="0" w:color="auto"/>
        <w:left w:val="none" w:sz="0" w:space="0" w:color="auto"/>
        <w:bottom w:val="none" w:sz="0" w:space="0" w:color="auto"/>
        <w:right w:val="none" w:sz="0" w:space="0" w:color="auto"/>
      </w:divBdr>
    </w:div>
    <w:div w:id="1427074254">
      <w:bodyDiv w:val="1"/>
      <w:marLeft w:val="0"/>
      <w:marRight w:val="0"/>
      <w:marTop w:val="0"/>
      <w:marBottom w:val="0"/>
      <w:divBdr>
        <w:top w:val="none" w:sz="0" w:space="0" w:color="auto"/>
        <w:left w:val="none" w:sz="0" w:space="0" w:color="auto"/>
        <w:bottom w:val="none" w:sz="0" w:space="0" w:color="auto"/>
        <w:right w:val="none" w:sz="0" w:space="0" w:color="auto"/>
      </w:divBdr>
    </w:div>
    <w:div w:id="1446458498">
      <w:bodyDiv w:val="1"/>
      <w:marLeft w:val="0"/>
      <w:marRight w:val="0"/>
      <w:marTop w:val="0"/>
      <w:marBottom w:val="0"/>
      <w:divBdr>
        <w:top w:val="none" w:sz="0" w:space="0" w:color="auto"/>
        <w:left w:val="none" w:sz="0" w:space="0" w:color="auto"/>
        <w:bottom w:val="none" w:sz="0" w:space="0" w:color="auto"/>
        <w:right w:val="none" w:sz="0" w:space="0" w:color="auto"/>
      </w:divBdr>
    </w:div>
    <w:div w:id="1449426357">
      <w:bodyDiv w:val="1"/>
      <w:marLeft w:val="0"/>
      <w:marRight w:val="0"/>
      <w:marTop w:val="0"/>
      <w:marBottom w:val="0"/>
      <w:divBdr>
        <w:top w:val="none" w:sz="0" w:space="0" w:color="auto"/>
        <w:left w:val="none" w:sz="0" w:space="0" w:color="auto"/>
        <w:bottom w:val="none" w:sz="0" w:space="0" w:color="auto"/>
        <w:right w:val="none" w:sz="0" w:space="0" w:color="auto"/>
      </w:divBdr>
    </w:div>
    <w:div w:id="1453207119">
      <w:bodyDiv w:val="1"/>
      <w:marLeft w:val="0"/>
      <w:marRight w:val="0"/>
      <w:marTop w:val="0"/>
      <w:marBottom w:val="0"/>
      <w:divBdr>
        <w:top w:val="none" w:sz="0" w:space="0" w:color="auto"/>
        <w:left w:val="none" w:sz="0" w:space="0" w:color="auto"/>
        <w:bottom w:val="none" w:sz="0" w:space="0" w:color="auto"/>
        <w:right w:val="none" w:sz="0" w:space="0" w:color="auto"/>
      </w:divBdr>
    </w:div>
    <w:div w:id="1529682959">
      <w:bodyDiv w:val="1"/>
      <w:marLeft w:val="0"/>
      <w:marRight w:val="0"/>
      <w:marTop w:val="0"/>
      <w:marBottom w:val="0"/>
      <w:divBdr>
        <w:top w:val="none" w:sz="0" w:space="0" w:color="auto"/>
        <w:left w:val="none" w:sz="0" w:space="0" w:color="auto"/>
        <w:bottom w:val="none" w:sz="0" w:space="0" w:color="auto"/>
        <w:right w:val="none" w:sz="0" w:space="0" w:color="auto"/>
      </w:divBdr>
    </w:div>
    <w:div w:id="1568689209">
      <w:bodyDiv w:val="1"/>
      <w:marLeft w:val="0"/>
      <w:marRight w:val="0"/>
      <w:marTop w:val="0"/>
      <w:marBottom w:val="0"/>
      <w:divBdr>
        <w:top w:val="none" w:sz="0" w:space="0" w:color="auto"/>
        <w:left w:val="none" w:sz="0" w:space="0" w:color="auto"/>
        <w:bottom w:val="none" w:sz="0" w:space="0" w:color="auto"/>
        <w:right w:val="none" w:sz="0" w:space="0" w:color="auto"/>
      </w:divBdr>
    </w:div>
    <w:div w:id="1702364342">
      <w:bodyDiv w:val="1"/>
      <w:marLeft w:val="0"/>
      <w:marRight w:val="0"/>
      <w:marTop w:val="0"/>
      <w:marBottom w:val="0"/>
      <w:divBdr>
        <w:top w:val="none" w:sz="0" w:space="0" w:color="auto"/>
        <w:left w:val="none" w:sz="0" w:space="0" w:color="auto"/>
        <w:bottom w:val="none" w:sz="0" w:space="0" w:color="auto"/>
        <w:right w:val="none" w:sz="0" w:space="0" w:color="auto"/>
      </w:divBdr>
      <w:divsChild>
        <w:div w:id="2004429297">
          <w:marLeft w:val="547"/>
          <w:marRight w:val="0"/>
          <w:marTop w:val="0"/>
          <w:marBottom w:val="160"/>
          <w:divBdr>
            <w:top w:val="none" w:sz="0" w:space="0" w:color="auto"/>
            <w:left w:val="none" w:sz="0" w:space="0" w:color="auto"/>
            <w:bottom w:val="none" w:sz="0" w:space="0" w:color="auto"/>
            <w:right w:val="none" w:sz="0" w:space="0" w:color="auto"/>
          </w:divBdr>
        </w:div>
        <w:div w:id="170990860">
          <w:marLeft w:val="547"/>
          <w:marRight w:val="0"/>
          <w:marTop w:val="0"/>
          <w:marBottom w:val="160"/>
          <w:divBdr>
            <w:top w:val="none" w:sz="0" w:space="0" w:color="auto"/>
            <w:left w:val="none" w:sz="0" w:space="0" w:color="auto"/>
            <w:bottom w:val="none" w:sz="0" w:space="0" w:color="auto"/>
            <w:right w:val="none" w:sz="0" w:space="0" w:color="auto"/>
          </w:divBdr>
        </w:div>
      </w:divsChild>
    </w:div>
    <w:div w:id="1739747490">
      <w:bodyDiv w:val="1"/>
      <w:marLeft w:val="0"/>
      <w:marRight w:val="0"/>
      <w:marTop w:val="0"/>
      <w:marBottom w:val="0"/>
      <w:divBdr>
        <w:top w:val="none" w:sz="0" w:space="0" w:color="auto"/>
        <w:left w:val="none" w:sz="0" w:space="0" w:color="auto"/>
        <w:bottom w:val="none" w:sz="0" w:space="0" w:color="auto"/>
        <w:right w:val="none" w:sz="0" w:space="0" w:color="auto"/>
      </w:divBdr>
    </w:div>
    <w:div w:id="1780300144">
      <w:bodyDiv w:val="1"/>
      <w:marLeft w:val="0"/>
      <w:marRight w:val="0"/>
      <w:marTop w:val="0"/>
      <w:marBottom w:val="0"/>
      <w:divBdr>
        <w:top w:val="none" w:sz="0" w:space="0" w:color="auto"/>
        <w:left w:val="none" w:sz="0" w:space="0" w:color="auto"/>
        <w:bottom w:val="none" w:sz="0" w:space="0" w:color="auto"/>
        <w:right w:val="none" w:sz="0" w:space="0" w:color="auto"/>
      </w:divBdr>
    </w:div>
    <w:div w:id="1812408885">
      <w:bodyDiv w:val="1"/>
      <w:marLeft w:val="0"/>
      <w:marRight w:val="0"/>
      <w:marTop w:val="0"/>
      <w:marBottom w:val="0"/>
      <w:divBdr>
        <w:top w:val="none" w:sz="0" w:space="0" w:color="auto"/>
        <w:left w:val="none" w:sz="0" w:space="0" w:color="auto"/>
        <w:bottom w:val="none" w:sz="0" w:space="0" w:color="auto"/>
        <w:right w:val="none" w:sz="0" w:space="0" w:color="auto"/>
      </w:divBdr>
    </w:div>
    <w:div w:id="1866626462">
      <w:bodyDiv w:val="1"/>
      <w:marLeft w:val="0"/>
      <w:marRight w:val="0"/>
      <w:marTop w:val="0"/>
      <w:marBottom w:val="0"/>
      <w:divBdr>
        <w:top w:val="none" w:sz="0" w:space="0" w:color="auto"/>
        <w:left w:val="none" w:sz="0" w:space="0" w:color="auto"/>
        <w:bottom w:val="none" w:sz="0" w:space="0" w:color="auto"/>
        <w:right w:val="none" w:sz="0" w:space="0" w:color="auto"/>
      </w:divBdr>
    </w:div>
    <w:div w:id="1915966887">
      <w:bodyDiv w:val="1"/>
      <w:marLeft w:val="0"/>
      <w:marRight w:val="0"/>
      <w:marTop w:val="0"/>
      <w:marBottom w:val="0"/>
      <w:divBdr>
        <w:top w:val="none" w:sz="0" w:space="0" w:color="auto"/>
        <w:left w:val="none" w:sz="0" w:space="0" w:color="auto"/>
        <w:bottom w:val="none" w:sz="0" w:space="0" w:color="auto"/>
        <w:right w:val="none" w:sz="0" w:space="0" w:color="auto"/>
      </w:divBdr>
    </w:div>
    <w:div w:id="1942032550">
      <w:bodyDiv w:val="1"/>
      <w:marLeft w:val="0"/>
      <w:marRight w:val="0"/>
      <w:marTop w:val="0"/>
      <w:marBottom w:val="0"/>
      <w:divBdr>
        <w:top w:val="none" w:sz="0" w:space="0" w:color="auto"/>
        <w:left w:val="none" w:sz="0" w:space="0" w:color="auto"/>
        <w:bottom w:val="none" w:sz="0" w:space="0" w:color="auto"/>
        <w:right w:val="none" w:sz="0" w:space="0" w:color="auto"/>
      </w:divBdr>
    </w:div>
    <w:div w:id="1949507356">
      <w:bodyDiv w:val="1"/>
      <w:marLeft w:val="0"/>
      <w:marRight w:val="0"/>
      <w:marTop w:val="0"/>
      <w:marBottom w:val="0"/>
      <w:divBdr>
        <w:top w:val="none" w:sz="0" w:space="0" w:color="auto"/>
        <w:left w:val="none" w:sz="0" w:space="0" w:color="auto"/>
        <w:bottom w:val="none" w:sz="0" w:space="0" w:color="auto"/>
        <w:right w:val="none" w:sz="0" w:space="0" w:color="auto"/>
      </w:divBdr>
    </w:div>
    <w:div w:id="1980189621">
      <w:bodyDiv w:val="1"/>
      <w:marLeft w:val="0"/>
      <w:marRight w:val="0"/>
      <w:marTop w:val="0"/>
      <w:marBottom w:val="0"/>
      <w:divBdr>
        <w:top w:val="none" w:sz="0" w:space="0" w:color="auto"/>
        <w:left w:val="none" w:sz="0" w:space="0" w:color="auto"/>
        <w:bottom w:val="none" w:sz="0" w:space="0" w:color="auto"/>
        <w:right w:val="none" w:sz="0" w:space="0" w:color="auto"/>
      </w:divBdr>
    </w:div>
    <w:div w:id="1990396928">
      <w:bodyDiv w:val="1"/>
      <w:marLeft w:val="0"/>
      <w:marRight w:val="0"/>
      <w:marTop w:val="0"/>
      <w:marBottom w:val="0"/>
      <w:divBdr>
        <w:top w:val="none" w:sz="0" w:space="0" w:color="auto"/>
        <w:left w:val="none" w:sz="0" w:space="0" w:color="auto"/>
        <w:bottom w:val="none" w:sz="0" w:space="0" w:color="auto"/>
        <w:right w:val="none" w:sz="0" w:space="0" w:color="auto"/>
      </w:divBdr>
    </w:div>
    <w:div w:id="2080981783">
      <w:bodyDiv w:val="1"/>
      <w:marLeft w:val="0"/>
      <w:marRight w:val="0"/>
      <w:marTop w:val="0"/>
      <w:marBottom w:val="0"/>
      <w:divBdr>
        <w:top w:val="none" w:sz="0" w:space="0" w:color="auto"/>
        <w:left w:val="none" w:sz="0" w:space="0" w:color="auto"/>
        <w:bottom w:val="none" w:sz="0" w:space="0" w:color="auto"/>
        <w:right w:val="none" w:sz="0" w:space="0" w:color="auto"/>
      </w:divBdr>
      <w:divsChild>
        <w:div w:id="214242364">
          <w:marLeft w:val="547"/>
          <w:marRight w:val="0"/>
          <w:marTop w:val="101"/>
          <w:marBottom w:val="0"/>
          <w:divBdr>
            <w:top w:val="none" w:sz="0" w:space="0" w:color="auto"/>
            <w:left w:val="none" w:sz="0" w:space="0" w:color="auto"/>
            <w:bottom w:val="none" w:sz="0" w:space="0" w:color="auto"/>
            <w:right w:val="none" w:sz="0" w:space="0" w:color="auto"/>
          </w:divBdr>
        </w:div>
        <w:div w:id="303774064">
          <w:marLeft w:val="547"/>
          <w:marRight w:val="0"/>
          <w:marTop w:val="101"/>
          <w:marBottom w:val="0"/>
          <w:divBdr>
            <w:top w:val="none" w:sz="0" w:space="0" w:color="auto"/>
            <w:left w:val="none" w:sz="0" w:space="0" w:color="auto"/>
            <w:bottom w:val="none" w:sz="0" w:space="0" w:color="auto"/>
            <w:right w:val="none" w:sz="0" w:space="0" w:color="auto"/>
          </w:divBdr>
        </w:div>
        <w:div w:id="373163109">
          <w:marLeft w:val="547"/>
          <w:marRight w:val="0"/>
          <w:marTop w:val="101"/>
          <w:marBottom w:val="0"/>
          <w:divBdr>
            <w:top w:val="none" w:sz="0" w:space="0" w:color="auto"/>
            <w:left w:val="none" w:sz="0" w:space="0" w:color="auto"/>
            <w:bottom w:val="none" w:sz="0" w:space="0" w:color="auto"/>
            <w:right w:val="none" w:sz="0" w:space="0" w:color="auto"/>
          </w:divBdr>
        </w:div>
        <w:div w:id="1155488170">
          <w:marLeft w:val="547"/>
          <w:marRight w:val="0"/>
          <w:marTop w:val="101"/>
          <w:marBottom w:val="0"/>
          <w:divBdr>
            <w:top w:val="none" w:sz="0" w:space="0" w:color="auto"/>
            <w:left w:val="none" w:sz="0" w:space="0" w:color="auto"/>
            <w:bottom w:val="none" w:sz="0" w:space="0" w:color="auto"/>
            <w:right w:val="none" w:sz="0" w:space="0" w:color="auto"/>
          </w:divBdr>
        </w:div>
      </w:divsChild>
    </w:div>
    <w:div w:id="20975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bezbarierov.permkrai.ru" TargetMode="Externa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yperlink" Target="http://chaikovskiyregion.ru/ekonomika/energosberezhenie/" TargetMode="External"/><Relationship Id="rId42" Type="http://schemas.openxmlformats.org/officeDocument/2006/relationships/chart" Target="charts/chart31.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itunes.apple.com/ru/app/otkroj-kraj/id1118309275?mt=8" TargetMode="Externa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1.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0.xm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4" Type="http://schemas.openxmlformats.org/officeDocument/2006/relationships/chart" Target="charts/chart3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yperlink" Target="http://dper.gisee.ru/" TargetMode="External"/><Relationship Id="rId43" Type="http://schemas.openxmlformats.org/officeDocument/2006/relationships/chart" Target="charts/chart32.xml"/><Relationship Id="rId48"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oleObject" Target="file:///\\192.168.100.1\urist\2017\2&#1082;&#1074;2017\&#1059;&#1055;&#1056;&#1040;&#1042;&#1051;&#1045;&#1053;&#1048;&#1045;\&#1056;&#1077;&#1075;&#1080;&#1089;&#1090;&#1088;&#1099;%20&#1072;&#1085;&#1072;&#1083;&#1080;&#1090;&#1080;&#1095;&#1077;&#1089;&#1082;&#1086;&#1075;&#1086;%20&#1091;&#1095;&#1077;&#1090;&#1072;\&#1055;&#1083;&#1072;&#1085;&#1099;\&#1048;&#1090;&#1086;&#1075;&#1080;\&#1054;&#1090;&#1095;&#1077;&#1090;%20&#1055;&#1050;%20&#1040;&#1063;&#1052;&#1056;%20&#1079;&#1072;%202016\&#1086;&#1090;&#1095;&#1077;&#1090;%20&#1087;&#1086;%20&#1087;&#1083;&#1072;&#1085;&#1072;&#1084;%20&#1079;&#1072;%202016.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92.168.100.1\urist\2017\2&#1082;&#1074;2017\&#1059;&#1055;&#1056;&#1040;&#1042;&#1051;&#1045;&#1053;&#1048;&#1045;\&#1056;&#1077;&#1075;&#1080;&#1089;&#1090;&#1088;&#1099;%20&#1072;&#1085;&#1072;&#1083;&#1080;&#1090;&#1080;&#1095;&#1077;&#1089;&#1082;&#1086;&#1075;&#1086;%20&#1091;&#1095;&#1077;&#1090;&#1072;\&#1055;&#1083;&#1072;&#1085;&#1099;\&#1048;&#1090;&#1086;&#1075;&#1080;\&#1054;&#1090;&#1095;&#1077;&#1090;%20&#1055;&#1050;%20&#1040;&#1063;&#1052;&#1056;%20&#1079;&#1072;%202016\&#1086;&#1090;&#1095;&#1077;&#1090;%20&#1087;&#1086;%20&#1087;&#1083;&#1072;&#1085;&#1072;&#1084;%20&#1079;&#1072;%202016.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92.168.100.1\urist\2017\2&#1082;&#1074;2017\&#1059;&#1055;&#1056;&#1040;&#1042;&#1051;&#1045;&#1053;&#1048;&#1045;\&#1056;&#1077;&#1075;&#1080;&#1089;&#1090;&#1088;&#1099;%20&#1072;&#1085;&#1072;&#1083;&#1080;&#1090;&#1080;&#1095;&#1077;&#1089;&#1082;&#1086;&#1075;&#1086;%20&#1091;&#1095;&#1077;&#1090;&#1072;\&#1055;&#1083;&#1072;&#1085;&#1099;\&#1048;&#1090;&#1086;&#1075;&#1080;\&#1054;&#1090;&#1095;&#1077;&#1090;%20&#1055;&#1050;%20&#1040;&#1063;&#1052;&#1056;%20&#1079;&#1072;%202016\&#1086;&#1090;&#1095;&#1077;&#1090;%20&#1087;&#1086;%20&#1087;&#1083;&#1072;&#1085;&#1072;&#1084;%20&#1079;&#1072;%202016.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92.168.100.1\urist\2017\2&#1082;&#1074;2017\&#1059;&#1055;&#1056;&#1040;&#1042;&#1051;&#1045;&#1053;&#1048;&#1045;\&#1056;&#1077;&#1075;&#1080;&#1089;&#1090;&#1088;&#1099;%20&#1072;&#1085;&#1072;&#1083;&#1080;&#1090;&#1080;&#1095;&#1077;&#1089;&#1082;&#1086;&#1075;&#1086;%20&#1091;&#1095;&#1077;&#1090;&#1072;\&#1055;&#1083;&#1072;&#1085;&#1099;\&#1048;&#1090;&#1086;&#1075;&#1080;\&#1054;&#1090;&#1095;&#1077;&#1090;%20&#1055;&#1050;%20&#1040;&#1063;&#1052;&#1056;%20&#1079;&#1072;%202016\&#1054;&#1090;&#1095;&#1077;&#1090;%20&#1087;&#1086;%20&#1087;&#1088;&#1086;&#1082;&#1091;&#1088;&#1086;&#1088;%20&#1085;&#1072;&#1076;&#1079;&#1086;&#1088;&#1091;%202016.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100.1\urist\2017\2&#1082;&#1074;2017\&#1059;&#1055;&#1056;&#1040;&#1042;&#1051;&#1045;&#1053;&#1048;&#1045;\&#1056;&#1077;&#1075;&#1080;&#1089;&#1090;&#1088;&#1099;%20&#1072;&#1085;&#1072;&#1083;&#1080;&#1090;&#1080;&#1095;&#1077;&#1089;&#1082;&#1086;&#1075;&#1086;%20&#1091;&#1095;&#1077;&#1090;&#1072;\&#1055;&#1083;&#1072;&#1085;&#1099;\&#1048;&#1090;&#1086;&#1075;&#1080;\&#1054;&#1090;&#1095;&#1077;&#1090;%20&#1055;&#1050;%20&#1040;&#1063;&#1052;&#1056;%20&#1079;&#1072;%202016\&#1086;&#1090;&#1095;&#1077;&#1090;%20&#1087;&#1086;%20&#1087;&#1083;&#1072;&#1085;&#1072;&#1084;%20&#1079;&#1072;%202016.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92.168.100.1\urist\2017\2&#1082;&#1074;2017\&#1059;&#1055;&#1056;&#1040;&#1042;&#1051;&#1045;&#1053;&#1048;&#1045;\&#1056;&#1077;&#1075;&#1080;&#1089;&#1090;&#1088;&#1099;%20&#1072;&#1085;&#1072;&#1083;&#1080;&#1090;&#1080;&#1095;&#1077;&#1089;&#1082;&#1086;&#1075;&#1086;%20&#1091;&#1095;&#1077;&#1090;&#1072;\&#1055;&#1083;&#1072;&#1085;&#1099;\&#1048;&#1090;&#1086;&#1075;&#1080;\&#1054;&#1090;&#1095;&#1077;&#1090;%20&#1055;&#1050;%20&#1040;&#1063;&#1052;&#1056;%20&#1079;&#1072;%202016\&#1086;&#1090;&#1095;&#1077;&#1090;%20&#1087;&#1086;%20&#1087;&#1083;&#1072;&#1085;&#1072;&#1084;%20&#1079;&#1072;%202016.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ayfullina\Desktop\&#1051;&#1080;&#1089;&#1090;%20Microsoft%20Office%20Excel.xlsx" TargetMode="External"/></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Объем инвестиций в основной капитал (за исключением бюджетных средств) в расчете на 1 человека, руб.</a:t>
            </a:r>
          </a:p>
        </c:rich>
      </c:tx>
      <c:layout>
        <c:manualLayout>
          <c:xMode val="edge"/>
          <c:yMode val="edge"/>
          <c:x val="0.13206946860245092"/>
          <c:y val="0"/>
        </c:manualLayout>
      </c:layout>
    </c:title>
    <c:plotArea>
      <c:layout/>
      <c:barChart>
        <c:barDir val="col"/>
        <c:grouping val="clustered"/>
        <c:ser>
          <c:idx val="0"/>
          <c:order val="0"/>
          <c:tx>
            <c:strRef>
              <c:f>Лист1!$A$2</c:f>
              <c:strCache>
                <c:ptCount val="1"/>
                <c:pt idx="0">
                  <c:v>план</c:v>
                </c:pt>
              </c:strCache>
            </c:strRef>
          </c:tx>
          <c:spPr>
            <a:noFill/>
          </c:spPr>
          <c:trendline>
            <c:spPr>
              <a:ln w="34925">
                <a:solidFill>
                  <a:schemeClr val="accent1"/>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16600.7</c:v>
                </c:pt>
                <c:pt idx="4">
                  <c:v>57937.599999999999</c:v>
                </c:pt>
                <c:pt idx="5">
                  <c:v>57937.599999999999</c:v>
                </c:pt>
                <c:pt idx="6">
                  <c:v>57937.599999999999</c:v>
                </c:pt>
                <c:pt idx="7">
                  <c:v>39599.199999999997</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16600.7</c:v>
                </c:pt>
                <c:pt idx="1">
                  <c:v>45079.4</c:v>
                </c:pt>
                <c:pt idx="2">
                  <c:v>54001.3</c:v>
                </c:pt>
                <c:pt idx="3">
                  <c:v>123296.7</c:v>
                </c:pt>
                <c:pt idx="4">
                  <c:v>39232.5</c:v>
                </c:pt>
                <c:pt idx="5">
                  <c:v>39132.5</c:v>
                </c:pt>
                <c:pt idx="6">
                  <c:v>38955</c:v>
                </c:pt>
                <c:pt idx="7">
                  <c:v>39675</c:v>
                </c:pt>
              </c:numCache>
            </c:numRef>
          </c:val>
        </c:ser>
        <c:gapWidth val="65"/>
        <c:overlap val="100"/>
        <c:axId val="117233152"/>
        <c:axId val="117234688"/>
      </c:barChart>
      <c:catAx>
        <c:axId val="117233152"/>
        <c:scaling>
          <c:orientation val="minMax"/>
        </c:scaling>
        <c:axPos val="b"/>
        <c:numFmt formatCode="General" sourceLinked="1"/>
        <c:tickLblPos val="nextTo"/>
        <c:txPr>
          <a:bodyPr/>
          <a:lstStyle/>
          <a:p>
            <a:pPr>
              <a:defRPr sz="800"/>
            </a:pPr>
            <a:endParaRPr lang="ru-RU"/>
          </a:p>
        </c:txPr>
        <c:crossAx val="117234688"/>
        <c:crosses val="autoZero"/>
        <c:auto val="1"/>
        <c:lblAlgn val="ctr"/>
        <c:lblOffset val="100"/>
      </c:catAx>
      <c:valAx>
        <c:axId val="117234688"/>
        <c:scaling>
          <c:orientation val="minMax"/>
          <c:max val="140000"/>
          <c:min val="0"/>
        </c:scaling>
        <c:axPos val="l"/>
        <c:numFmt formatCode="General" sourceLinked="1"/>
        <c:tickLblPos val="nextTo"/>
        <c:txPr>
          <a:bodyPr/>
          <a:lstStyle/>
          <a:p>
            <a:pPr>
              <a:defRPr sz="800"/>
            </a:pPr>
            <a:endParaRPr lang="ru-RU"/>
          </a:p>
        </c:txPr>
        <c:crossAx val="11723315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percentStacked"/>
        <c:ser>
          <c:idx val="0"/>
          <c:order val="0"/>
          <c:tx>
            <c:strRef>
              <c:f>Лист1!$B$1</c:f>
              <c:strCache>
                <c:ptCount val="1"/>
                <c:pt idx="0">
                  <c:v>Налоговые и неналоговые доходы</c:v>
                </c:pt>
              </c:strCache>
            </c:strRef>
          </c:tx>
          <c:spPr>
            <a:solidFill>
              <a:schemeClr val="tx2">
                <a:lumMod val="40000"/>
                <a:lumOff val="60000"/>
              </a:schemeClr>
            </a:solidFill>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Лист1!$B$2:$B$7</c:f>
              <c:numCache>
                <c:formatCode>#,##0</c:formatCode>
                <c:ptCount val="6"/>
                <c:pt idx="0">
                  <c:v>1141</c:v>
                </c:pt>
                <c:pt idx="1">
                  <c:v>830</c:v>
                </c:pt>
                <c:pt idx="2">
                  <c:v>1056</c:v>
                </c:pt>
                <c:pt idx="3">
                  <c:v>859</c:v>
                </c:pt>
                <c:pt idx="4">
                  <c:v>845</c:v>
                </c:pt>
                <c:pt idx="5">
                  <c:v>898</c:v>
                </c:pt>
              </c:numCache>
            </c:numRef>
          </c:val>
        </c:ser>
        <c:ser>
          <c:idx val="1"/>
          <c:order val="1"/>
          <c:tx>
            <c:strRef>
              <c:f>Лист1!$C$1</c:f>
              <c:strCache>
                <c:ptCount val="1"/>
                <c:pt idx="0">
                  <c:v>Безвозмездные поступления</c:v>
                </c:pt>
              </c:strCache>
            </c:strRef>
          </c:tx>
          <c:spPr>
            <a:solidFill>
              <a:schemeClr val="accent3">
                <a:lumMod val="60000"/>
                <a:lumOff val="40000"/>
              </a:schemeClr>
            </a:solidFill>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Лист1!$C$2:$C$7</c:f>
              <c:numCache>
                <c:formatCode>#,##0</c:formatCode>
                <c:ptCount val="6"/>
                <c:pt idx="0">
                  <c:v>982</c:v>
                </c:pt>
                <c:pt idx="1">
                  <c:v>1487</c:v>
                </c:pt>
                <c:pt idx="2">
                  <c:v>1367</c:v>
                </c:pt>
                <c:pt idx="3">
                  <c:v>1649</c:v>
                </c:pt>
                <c:pt idx="4">
                  <c:v>1440</c:v>
                </c:pt>
                <c:pt idx="5">
                  <c:v>1471</c:v>
                </c:pt>
              </c:numCache>
            </c:numRef>
          </c:val>
        </c:ser>
        <c:gapWidth val="106"/>
        <c:overlap val="100"/>
        <c:axId val="91473408"/>
        <c:axId val="91474944"/>
      </c:barChart>
      <c:catAx>
        <c:axId val="91473408"/>
        <c:scaling>
          <c:orientation val="minMax"/>
        </c:scaling>
        <c:axPos val="b"/>
        <c:numFmt formatCode="General" sourceLinked="0"/>
        <c:tickLblPos val="nextTo"/>
        <c:crossAx val="91474944"/>
        <c:crosses val="autoZero"/>
        <c:auto val="1"/>
        <c:lblAlgn val="ctr"/>
        <c:lblOffset val="100"/>
      </c:catAx>
      <c:valAx>
        <c:axId val="91474944"/>
        <c:scaling>
          <c:orientation val="minMax"/>
        </c:scaling>
        <c:axPos val="l"/>
        <c:majorGridlines/>
        <c:numFmt formatCode="0%" sourceLinked="1"/>
        <c:tickLblPos val="nextTo"/>
        <c:crossAx val="91473408"/>
        <c:crosses val="autoZero"/>
        <c:crossBetween val="between"/>
        <c:majorUnit val="0.2"/>
      </c:valAx>
    </c:plotArea>
    <c:legend>
      <c:legendPos val="b"/>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Лист1!$B$1</c:f>
              <c:strCache>
                <c:ptCount val="1"/>
                <c:pt idx="0">
                  <c:v>Ряд 1</c:v>
                </c:pt>
              </c:strCache>
            </c:strRef>
          </c:tx>
          <c:spPr>
            <a:solidFill>
              <a:schemeClr val="accent1">
                <a:lumMod val="40000"/>
                <a:lumOff val="60000"/>
              </a:schemeClr>
            </a:solidFill>
          </c:spPr>
          <c:dLbls>
            <c:dLbl>
              <c:idx val="5"/>
              <c:tx>
                <c:rich>
                  <a:bodyPr/>
                  <a:lstStyle/>
                  <a:p>
                    <a:r>
                      <a:rPr lang="en-US"/>
                      <a:t>2</a:t>
                    </a:r>
                    <a:r>
                      <a:rPr lang="ru-RU"/>
                      <a:t> </a:t>
                    </a:r>
                    <a:r>
                      <a:rPr lang="en-US"/>
                      <a:t>353</a:t>
                    </a:r>
                  </a:p>
                </c:rich>
              </c:tx>
              <c:dLblPos val="inEnd"/>
              <c:showVal val="1"/>
            </c:dLbl>
            <c:spPr>
              <a:noFill/>
              <a:ln>
                <a:noFill/>
              </a:ln>
              <a:effectLst/>
            </c:spPr>
            <c:txPr>
              <a:bodyPr/>
              <a:lstStyle/>
              <a:p>
                <a:pPr>
                  <a:defRPr b="1"/>
                </a:pPr>
                <a:endParaRPr lang="ru-RU"/>
              </a:p>
            </c:txPr>
            <c:dLblPos val="inEnd"/>
            <c:showVal val="1"/>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Лист1!$B$2:$B$7</c:f>
              <c:numCache>
                <c:formatCode>#,##0</c:formatCode>
                <c:ptCount val="6"/>
                <c:pt idx="0">
                  <c:v>2023</c:v>
                </c:pt>
                <c:pt idx="1">
                  <c:v>2356</c:v>
                </c:pt>
                <c:pt idx="2">
                  <c:v>2557</c:v>
                </c:pt>
                <c:pt idx="3">
                  <c:v>2472</c:v>
                </c:pt>
                <c:pt idx="4">
                  <c:v>2377</c:v>
                </c:pt>
                <c:pt idx="5" formatCode="General">
                  <c:v>2353</c:v>
                </c:pt>
              </c:numCache>
            </c:numRef>
          </c:val>
        </c:ser>
        <c:dLbls>
          <c:showVal val="1"/>
        </c:dLbls>
        <c:gapWidth val="36"/>
        <c:overlap val="100"/>
        <c:axId val="90799104"/>
        <c:axId val="68506368"/>
      </c:barChart>
      <c:catAx>
        <c:axId val="90799104"/>
        <c:scaling>
          <c:orientation val="minMax"/>
        </c:scaling>
        <c:axPos val="b"/>
        <c:numFmt formatCode="General" sourceLinked="0"/>
        <c:tickLblPos val="nextTo"/>
        <c:crossAx val="68506368"/>
        <c:crosses val="autoZero"/>
        <c:auto val="1"/>
        <c:lblAlgn val="ctr"/>
        <c:lblOffset val="100"/>
      </c:catAx>
      <c:valAx>
        <c:axId val="68506368"/>
        <c:scaling>
          <c:orientation val="minMax"/>
        </c:scaling>
        <c:axPos val="l"/>
        <c:majorGridlines/>
        <c:numFmt formatCode="#,##0" sourceLinked="1"/>
        <c:tickLblPos val="nextTo"/>
        <c:crossAx val="90799104"/>
        <c:crosses val="autoZero"/>
        <c:crossBetween val="between"/>
      </c:valAx>
    </c:plotArea>
    <c:plotVisOnly val="1"/>
    <c:dispBlanksAs val="gap"/>
  </c:chart>
  <c:spPr>
    <a:ln>
      <a:noFill/>
    </a:ln>
  </c:sp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7.7991532646942432E-2"/>
          <c:y val="4.4002964696704033E-2"/>
          <c:w val="0.65630533025478521"/>
          <c:h val="0.8606723620050919"/>
        </c:manualLayout>
      </c:layout>
      <c:barChart>
        <c:barDir val="col"/>
        <c:grouping val="percentStacked"/>
        <c:ser>
          <c:idx val="0"/>
          <c:order val="0"/>
          <c:tx>
            <c:strRef>
              <c:f>Лист1!$B$1</c:f>
              <c:strCache>
                <c:ptCount val="1"/>
                <c:pt idx="0">
                  <c:v>Социальные расходы</c:v>
                </c:pt>
              </c:strCache>
            </c:strRef>
          </c:tx>
          <c:spPr>
            <a:solidFill>
              <a:srgbClr val="1F497D">
                <a:lumMod val="40000"/>
                <a:lumOff val="60000"/>
              </a:srgbClr>
            </a:solidFill>
            <a:ln>
              <a:solidFill>
                <a:srgbClr val="4F81BD"/>
              </a:solidFill>
            </a:ln>
            <a:scene3d>
              <a:camera prst="orthographicFront"/>
              <a:lightRig rig="threePt" dir="t">
                <a:rot lat="0" lon="0" rev="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Лист1!$B$2:$B$7</c:f>
              <c:numCache>
                <c:formatCode>0%</c:formatCode>
                <c:ptCount val="6"/>
                <c:pt idx="0">
                  <c:v>0.73000000000000065</c:v>
                </c:pt>
                <c:pt idx="1">
                  <c:v>0.8</c:v>
                </c:pt>
                <c:pt idx="2">
                  <c:v>0.7500000000000091</c:v>
                </c:pt>
                <c:pt idx="3">
                  <c:v>0.76000000000001011</c:v>
                </c:pt>
                <c:pt idx="4">
                  <c:v>0.76000000000001011</c:v>
                </c:pt>
                <c:pt idx="5">
                  <c:v>0.77000000000001012</c:v>
                </c:pt>
              </c:numCache>
            </c:numRef>
          </c:val>
        </c:ser>
        <c:ser>
          <c:idx val="1"/>
          <c:order val="1"/>
          <c:tx>
            <c:strRef>
              <c:f>Лист1!$C$1</c:f>
              <c:strCache>
                <c:ptCount val="1"/>
                <c:pt idx="0">
                  <c:v>Жилищно-коммунальное хозяйство</c:v>
                </c:pt>
              </c:strCache>
            </c:strRef>
          </c:tx>
          <c:spPr>
            <a:solidFill>
              <a:schemeClr val="accent2">
                <a:lumMod val="60000"/>
                <a:lumOff val="40000"/>
              </a:schemeClr>
            </a:solidFill>
            <a:ln>
              <a:solidFill>
                <a:srgbClr val="4F81BD"/>
              </a:solidFill>
            </a:ln>
            <a:scene3d>
              <a:camera prst="orthographicFront"/>
              <a:lightRig rig="threePt" dir="t">
                <a:rot lat="0" lon="0" rev="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Лист1!$C$2:$C$7</c:f>
              <c:numCache>
                <c:formatCode>0%</c:formatCode>
                <c:ptCount val="6"/>
                <c:pt idx="0">
                  <c:v>0.11</c:v>
                </c:pt>
                <c:pt idx="1">
                  <c:v>8.0000000000000043E-2</c:v>
                </c:pt>
                <c:pt idx="2">
                  <c:v>8.0000000000000043E-2</c:v>
                </c:pt>
                <c:pt idx="3">
                  <c:v>0.05</c:v>
                </c:pt>
                <c:pt idx="4">
                  <c:v>7.0000000000000021E-2</c:v>
                </c:pt>
                <c:pt idx="5">
                  <c:v>0.05</c:v>
                </c:pt>
              </c:numCache>
            </c:numRef>
          </c:val>
        </c:ser>
        <c:ser>
          <c:idx val="2"/>
          <c:order val="2"/>
          <c:tx>
            <c:strRef>
              <c:f>Лист1!$D$1</c:f>
              <c:strCache>
                <c:ptCount val="1"/>
                <c:pt idx="0">
                  <c:v>Национальная экономика</c:v>
                </c:pt>
              </c:strCache>
            </c:strRef>
          </c:tx>
          <c:spPr>
            <a:solidFill>
              <a:srgbClr val="9BBB59">
                <a:lumMod val="60000"/>
                <a:lumOff val="40000"/>
              </a:srgbClr>
            </a:solidFill>
            <a:ln>
              <a:solidFill>
                <a:srgbClr val="4F81BD"/>
              </a:solidFill>
            </a:ln>
            <a:scene3d>
              <a:camera prst="orthographicFront"/>
              <a:lightRig rig="threePt" dir="t">
                <a:rot lat="0" lon="0" rev="0"/>
              </a:lightRig>
            </a:scene3d>
            <a:sp3d>
              <a:bevelT w="0" h="0"/>
            </a:sp3d>
          </c:spPr>
          <c:dLbls>
            <c:dLbl>
              <c:idx val="0"/>
              <c:layout>
                <c:manualLayout>
                  <c:x val="4.2947074292963495E-2"/>
                  <c:y val="0"/>
                </c:manualLayout>
              </c:layout>
              <c:showVal val="1"/>
              <c:extLst>
                <c:ext xmlns:c15="http://schemas.microsoft.com/office/drawing/2012/chart" uri="{CE6537A1-D6FC-4f65-9D91-7224C49458BB}">
                  <c15:layout/>
                </c:ext>
              </c:extLst>
            </c:dLbl>
            <c:dLbl>
              <c:idx val="1"/>
              <c:layout>
                <c:manualLayout>
                  <c:x val="5.3169734151329424E-2"/>
                  <c:y val="0"/>
                </c:manualLayout>
              </c:layout>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Лист1!$D$2:$D$7</c:f>
              <c:numCache>
                <c:formatCode>0%</c:formatCode>
                <c:ptCount val="6"/>
                <c:pt idx="0">
                  <c:v>2.0000000000000011E-2</c:v>
                </c:pt>
                <c:pt idx="1">
                  <c:v>4.0000000000000022E-2</c:v>
                </c:pt>
                <c:pt idx="2">
                  <c:v>8.0000000000000043E-2</c:v>
                </c:pt>
                <c:pt idx="3">
                  <c:v>7.0000000000000021E-2</c:v>
                </c:pt>
                <c:pt idx="4">
                  <c:v>6.0000000000000032E-2</c:v>
                </c:pt>
                <c:pt idx="5">
                  <c:v>7.0000000000000021E-2</c:v>
                </c:pt>
              </c:numCache>
            </c:numRef>
          </c:val>
        </c:ser>
        <c:ser>
          <c:idx val="3"/>
          <c:order val="3"/>
          <c:tx>
            <c:strRef>
              <c:f>Лист1!$E$1</c:f>
              <c:strCache>
                <c:ptCount val="1"/>
                <c:pt idx="0">
                  <c:v>Иные расходы</c:v>
                </c:pt>
              </c:strCache>
            </c:strRef>
          </c:tx>
          <c:spPr>
            <a:solidFill>
              <a:srgbClr val="E69FEB"/>
            </a:solidFill>
            <a:ln>
              <a:solidFill>
                <a:srgbClr val="4F81BD"/>
              </a:solidFill>
            </a:ln>
            <a:scene3d>
              <a:camera prst="orthographicFront"/>
              <a:lightRig rig="threePt" dir="t">
                <a:rot lat="0" lon="0" rev="120000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Лист1!$E$2:$E$7</c:f>
              <c:numCache>
                <c:formatCode>0%</c:formatCode>
                <c:ptCount val="6"/>
                <c:pt idx="0">
                  <c:v>0.14000000000000001</c:v>
                </c:pt>
                <c:pt idx="1">
                  <c:v>8.0000000000000043E-2</c:v>
                </c:pt>
                <c:pt idx="2">
                  <c:v>9.0000000000000024E-2</c:v>
                </c:pt>
                <c:pt idx="3">
                  <c:v>0.12000000000000002</c:v>
                </c:pt>
                <c:pt idx="4">
                  <c:v>0.11</c:v>
                </c:pt>
                <c:pt idx="5">
                  <c:v>0.11</c:v>
                </c:pt>
              </c:numCache>
            </c:numRef>
          </c:val>
        </c:ser>
        <c:gapWidth val="85"/>
        <c:overlap val="100"/>
        <c:axId val="76780672"/>
        <c:axId val="76782208"/>
      </c:barChart>
      <c:catAx>
        <c:axId val="76780672"/>
        <c:scaling>
          <c:orientation val="minMax"/>
        </c:scaling>
        <c:axPos val="b"/>
        <c:numFmt formatCode="General" sourceLinked="0"/>
        <c:tickLblPos val="nextTo"/>
        <c:crossAx val="76782208"/>
        <c:crosses val="autoZero"/>
        <c:auto val="1"/>
        <c:lblAlgn val="ctr"/>
        <c:lblOffset val="100"/>
      </c:catAx>
      <c:valAx>
        <c:axId val="76782208"/>
        <c:scaling>
          <c:orientation val="minMax"/>
        </c:scaling>
        <c:axPos val="l"/>
        <c:majorGridlines/>
        <c:numFmt formatCode="0%" sourceLinked="1"/>
        <c:tickLblPos val="nextTo"/>
        <c:crossAx val="76780672"/>
        <c:crosses val="autoZero"/>
        <c:crossBetween val="between"/>
      </c:valAx>
    </c:plotArea>
    <c:legend>
      <c:legendPos val="r"/>
      <c:layout>
        <c:manualLayout>
          <c:xMode val="edge"/>
          <c:yMode val="edge"/>
          <c:x val="0.74837203244332351"/>
          <c:y val="9.9374761068851167E-2"/>
          <c:w val="0.23935729086495774"/>
          <c:h val="0.71802020674861333"/>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1131570314705507"/>
          <c:y val="0"/>
          <c:w val="0.53339988262636784"/>
          <c:h val="0.93754790455114678"/>
        </c:manualLayout>
      </c:layout>
      <c:barChart>
        <c:barDir val="bar"/>
        <c:grouping val="clustered"/>
        <c:ser>
          <c:idx val="0"/>
          <c:order val="0"/>
          <c:tx>
            <c:strRef>
              <c:f>Лист1!$B$1</c:f>
              <c:strCache>
                <c:ptCount val="1"/>
                <c:pt idx="0">
                  <c:v>Обращения - 2016 год</c:v>
                </c:pt>
              </c:strCache>
            </c:strRef>
          </c:tx>
          <c:dLbls>
            <c:dLbl>
              <c:idx val="5"/>
              <c:tx>
                <c:rich>
                  <a:bodyPr/>
                  <a:lstStyle/>
                  <a:p>
                    <a:r>
                      <a:rPr lang="ru-RU"/>
                      <a:t>4</a:t>
                    </a:r>
                    <a:endParaRPr lang="en-US"/>
                  </a:p>
                </c:rich>
              </c:tx>
              <c:showVal val="1"/>
            </c:dLbl>
            <c:dLbl>
              <c:idx val="12"/>
              <c:tx>
                <c:rich>
                  <a:bodyPr/>
                  <a:lstStyle/>
                  <a:p>
                    <a:r>
                      <a:rPr lang="ru-RU"/>
                      <a:t>0</a:t>
                    </a:r>
                    <a:endParaRPr lang="en-US"/>
                  </a:p>
                </c:rich>
              </c:tx>
              <c:showVal val="1"/>
            </c:dLbl>
            <c:dLbl>
              <c:idx val="13"/>
              <c:tx>
                <c:rich>
                  <a:bodyPr/>
                  <a:lstStyle/>
                  <a:p>
                    <a:r>
                      <a:rPr lang="ru-RU"/>
                      <a:t>12</a:t>
                    </a:r>
                    <a:endParaRPr lang="en-US"/>
                  </a:p>
                </c:rich>
              </c:tx>
              <c:showVal val="1"/>
            </c:dLbl>
            <c:dLbl>
              <c:idx val="16"/>
              <c:tx>
                <c:rich>
                  <a:bodyPr/>
                  <a:lstStyle/>
                  <a:p>
                    <a:r>
                      <a:rPr lang="ru-RU"/>
                      <a:t>26</a:t>
                    </a:r>
                    <a:endParaRPr lang="en-US"/>
                  </a:p>
                </c:rich>
              </c:tx>
              <c:showVal val="1"/>
            </c:dLbl>
            <c:dLbl>
              <c:idx val="17"/>
              <c:tx>
                <c:rich>
                  <a:bodyPr/>
                  <a:lstStyle/>
                  <a:p>
                    <a:r>
                      <a:rPr lang="ru-RU"/>
                      <a:t>53</a:t>
                    </a:r>
                    <a:endParaRPr lang="en-US"/>
                  </a:p>
                </c:rich>
              </c:tx>
              <c:showVal val="1"/>
            </c:dLbl>
            <c:showVal val="1"/>
          </c:dLbls>
          <c:cat>
            <c:strRef>
              <c:f>Лист1!$A$2:$A$19</c:f>
              <c:strCache>
                <c:ptCount val="18"/>
                <c:pt idx="0">
                  <c:v>Вопросы связи</c:v>
                </c:pt>
                <c:pt idx="1">
                  <c:v>Вопросы обеспечения законности и охраны правопорядка</c:v>
                </c:pt>
                <c:pt idx="2">
                  <c:v>Вопросы оказания материальной помощи</c:v>
                </c:pt>
                <c:pt idx="3">
                  <c:v>Вопросы сельского хозяйства</c:v>
                </c:pt>
                <c:pt idx="4">
                  <c:v>Вопросы культуры</c:v>
                </c:pt>
                <c:pt idx="5">
                  <c:v>Вопросы управления муниципальным имуществом</c:v>
                </c:pt>
                <c:pt idx="6">
                  <c:v>Вопросы охраны окружающей среды</c:v>
                </c:pt>
                <c:pt idx="7">
                  <c:v>Вопросы торговли</c:v>
                </c:pt>
                <c:pt idx="8">
                  <c:v>Вопросы здравоохранения</c:v>
                </c:pt>
                <c:pt idx="9">
                  <c:v>Вопросы транспорта</c:v>
                </c:pt>
                <c:pt idx="10">
                  <c:v>Вопросы строительства и ремонта дорог </c:v>
                </c:pt>
                <c:pt idx="11">
                  <c:v>Вопросы социального обеспечения</c:v>
                </c:pt>
                <c:pt idx="12">
                  <c:v>Вопросы труда и зарплаты</c:v>
                </c:pt>
                <c:pt idx="13">
                  <c:v>Вопросы образования</c:v>
                </c:pt>
                <c:pt idx="14">
                  <c:v>Разные вопросы </c:v>
                </c:pt>
                <c:pt idx="15">
                  <c:v>Жилищные вопросы</c:v>
                </c:pt>
                <c:pt idx="16">
                  <c:v>Вопросы земельные вопросы</c:v>
                </c:pt>
                <c:pt idx="17">
                  <c:v>Вопросы коммунального хозяйства</c:v>
                </c:pt>
              </c:strCache>
            </c:strRef>
          </c:cat>
          <c:val>
            <c:numRef>
              <c:f>Лист1!$B$2:$B$19</c:f>
              <c:numCache>
                <c:formatCode>General</c:formatCode>
                <c:ptCount val="18"/>
                <c:pt idx="0">
                  <c:v>2</c:v>
                </c:pt>
                <c:pt idx="1">
                  <c:v>9</c:v>
                </c:pt>
                <c:pt idx="2">
                  <c:v>7</c:v>
                </c:pt>
                <c:pt idx="3">
                  <c:v>0</c:v>
                </c:pt>
                <c:pt idx="4">
                  <c:v>2</c:v>
                </c:pt>
                <c:pt idx="5">
                  <c:v>4</c:v>
                </c:pt>
                <c:pt idx="6">
                  <c:v>5</c:v>
                </c:pt>
                <c:pt idx="7">
                  <c:v>1</c:v>
                </c:pt>
                <c:pt idx="8">
                  <c:v>5</c:v>
                </c:pt>
                <c:pt idx="9">
                  <c:v>11</c:v>
                </c:pt>
                <c:pt idx="10">
                  <c:v>37</c:v>
                </c:pt>
                <c:pt idx="11">
                  <c:v>8</c:v>
                </c:pt>
                <c:pt idx="12">
                  <c:v>0</c:v>
                </c:pt>
                <c:pt idx="13">
                  <c:v>12</c:v>
                </c:pt>
                <c:pt idx="14">
                  <c:v>19</c:v>
                </c:pt>
                <c:pt idx="15">
                  <c:v>29</c:v>
                </c:pt>
                <c:pt idx="16">
                  <c:v>26</c:v>
                </c:pt>
                <c:pt idx="17">
                  <c:v>53</c:v>
                </c:pt>
              </c:numCache>
            </c:numRef>
          </c:val>
        </c:ser>
        <c:ser>
          <c:idx val="1"/>
          <c:order val="1"/>
          <c:tx>
            <c:strRef>
              <c:f>Лист1!$C$1</c:f>
              <c:strCache>
                <c:ptCount val="1"/>
                <c:pt idx="0">
                  <c:v>Обращения - 2015 год</c:v>
                </c:pt>
              </c:strCache>
            </c:strRef>
          </c:tx>
          <c:dLbls>
            <c:dLbl>
              <c:idx val="17"/>
              <c:showVal val="1"/>
            </c:dLbl>
            <c:delete val="1"/>
          </c:dLbls>
          <c:cat>
            <c:strRef>
              <c:f>Лист1!$A$2:$A$19</c:f>
              <c:strCache>
                <c:ptCount val="18"/>
                <c:pt idx="0">
                  <c:v>Вопросы связи</c:v>
                </c:pt>
                <c:pt idx="1">
                  <c:v>Вопросы обеспечения законности и охраны правопорядка</c:v>
                </c:pt>
                <c:pt idx="2">
                  <c:v>Вопросы оказания материальной помощи</c:v>
                </c:pt>
                <c:pt idx="3">
                  <c:v>Вопросы сельского хозяйства</c:v>
                </c:pt>
                <c:pt idx="4">
                  <c:v>Вопросы культуры</c:v>
                </c:pt>
                <c:pt idx="5">
                  <c:v>Вопросы управления муниципальным имуществом</c:v>
                </c:pt>
                <c:pt idx="6">
                  <c:v>Вопросы охраны окружающей среды</c:v>
                </c:pt>
                <c:pt idx="7">
                  <c:v>Вопросы торговли</c:v>
                </c:pt>
                <c:pt idx="8">
                  <c:v>Вопросы здравоохранения</c:v>
                </c:pt>
                <c:pt idx="9">
                  <c:v>Вопросы транспорта</c:v>
                </c:pt>
                <c:pt idx="10">
                  <c:v>Вопросы строительства и ремонта дорог </c:v>
                </c:pt>
                <c:pt idx="11">
                  <c:v>Вопросы социального обеспечения</c:v>
                </c:pt>
                <c:pt idx="12">
                  <c:v>Вопросы труда и зарплаты</c:v>
                </c:pt>
                <c:pt idx="13">
                  <c:v>Вопросы образования</c:v>
                </c:pt>
                <c:pt idx="14">
                  <c:v>Разные вопросы </c:v>
                </c:pt>
                <c:pt idx="15">
                  <c:v>Жилищные вопросы</c:v>
                </c:pt>
                <c:pt idx="16">
                  <c:v>Вопросы земельные вопросы</c:v>
                </c:pt>
                <c:pt idx="17">
                  <c:v>Вопросы коммунального хозяйства</c:v>
                </c:pt>
              </c:strCache>
            </c:strRef>
          </c:cat>
          <c:val>
            <c:numRef>
              <c:f>Лист1!$C$2:$C$19</c:f>
              <c:numCache>
                <c:formatCode>General</c:formatCode>
                <c:ptCount val="18"/>
                <c:pt idx="0">
                  <c:v>1</c:v>
                </c:pt>
                <c:pt idx="1">
                  <c:v>2</c:v>
                </c:pt>
                <c:pt idx="2">
                  <c:v>2</c:v>
                </c:pt>
                <c:pt idx="3">
                  <c:v>1</c:v>
                </c:pt>
                <c:pt idx="4">
                  <c:v>2</c:v>
                </c:pt>
                <c:pt idx="5">
                  <c:v>2</c:v>
                </c:pt>
                <c:pt idx="6">
                  <c:v>6</c:v>
                </c:pt>
                <c:pt idx="7">
                  <c:v>8</c:v>
                </c:pt>
                <c:pt idx="8">
                  <c:v>12</c:v>
                </c:pt>
                <c:pt idx="9">
                  <c:v>16</c:v>
                </c:pt>
                <c:pt idx="10">
                  <c:v>17</c:v>
                </c:pt>
                <c:pt idx="11">
                  <c:v>20</c:v>
                </c:pt>
                <c:pt idx="12">
                  <c:v>17</c:v>
                </c:pt>
                <c:pt idx="13">
                  <c:v>22</c:v>
                </c:pt>
                <c:pt idx="14">
                  <c:v>27</c:v>
                </c:pt>
                <c:pt idx="15">
                  <c:v>30</c:v>
                </c:pt>
                <c:pt idx="16">
                  <c:v>42</c:v>
                </c:pt>
                <c:pt idx="17">
                  <c:v>87</c:v>
                </c:pt>
              </c:numCache>
            </c:numRef>
          </c:val>
        </c:ser>
        <c:gapWidth val="55"/>
        <c:axId val="85175680"/>
        <c:axId val="85177472"/>
      </c:barChart>
      <c:catAx>
        <c:axId val="85175680"/>
        <c:scaling>
          <c:orientation val="minMax"/>
        </c:scaling>
        <c:axPos val="l"/>
        <c:numFmt formatCode="General" sourceLinked="1"/>
        <c:tickLblPos val="nextTo"/>
        <c:txPr>
          <a:bodyPr rot="0"/>
          <a:lstStyle/>
          <a:p>
            <a:pPr>
              <a:defRPr/>
            </a:pPr>
            <a:endParaRPr lang="ru-RU"/>
          </a:p>
        </c:txPr>
        <c:crossAx val="85177472"/>
        <c:crosses val="autoZero"/>
        <c:auto val="1"/>
        <c:lblAlgn val="ctr"/>
        <c:lblOffset val="100"/>
      </c:catAx>
      <c:valAx>
        <c:axId val="85177472"/>
        <c:scaling>
          <c:orientation val="minMax"/>
        </c:scaling>
        <c:axPos val="b"/>
        <c:numFmt formatCode="General" sourceLinked="1"/>
        <c:tickLblPos val="nextTo"/>
        <c:crossAx val="85175680"/>
        <c:crosses val="autoZero"/>
        <c:crossBetween val="between"/>
      </c:valAx>
    </c:plotArea>
    <c:legend>
      <c:legendPos val="r"/>
      <c:layout>
        <c:manualLayout>
          <c:xMode val="edge"/>
          <c:yMode val="edge"/>
          <c:x val="0.70832574623968902"/>
          <c:y val="0.77453488155799788"/>
          <c:w val="0.22757591946550637"/>
          <c:h val="0.12377670037132711"/>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4211567304086989"/>
          <c:y val="0.11294517584129522"/>
          <c:w val="0.39525393111087226"/>
          <c:h val="0.74027494900342383"/>
        </c:manualLayout>
      </c:layout>
      <c:pieChart>
        <c:varyColors val="1"/>
        <c:ser>
          <c:idx val="0"/>
          <c:order val="0"/>
          <c:tx>
            <c:strRef>
              <c:f>Лист1!$B$1</c:f>
              <c:strCache>
                <c:ptCount val="1"/>
                <c:pt idx="0">
                  <c:v>Количество</c:v>
                </c:pt>
              </c:strCache>
            </c:strRef>
          </c:tx>
          <c:spPr>
            <a:scene3d>
              <a:camera prst="orthographicFront"/>
              <a:lightRig rig="threePt" dir="t"/>
            </a:scene3d>
            <a:sp3d/>
          </c:spPr>
          <c:dLbls>
            <c:dLbl>
              <c:idx val="0"/>
              <c:layout>
                <c:manualLayout>
                  <c:x val="-0.11421249868986542"/>
                  <c:y val="1.4164827283911385E-2"/>
                </c:manualLayout>
              </c:layout>
              <c:dLblPos val="bestFit"/>
              <c:showVal val="1"/>
              <c:showCatName val="1"/>
              <c:showPercent val="1"/>
            </c:dLbl>
            <c:dLbl>
              <c:idx val="3"/>
              <c:layout>
                <c:manualLayout>
                  <c:x val="1.8602657087969233E-3"/>
                  <c:y val="-2.2927222901960441E-2"/>
                </c:manualLayout>
              </c:layout>
              <c:dLblPos val="bestFit"/>
              <c:showVal val="1"/>
              <c:showCatName val="1"/>
              <c:showPercent val="1"/>
            </c:dLbl>
            <c:dLbl>
              <c:idx val="4"/>
              <c:layout>
                <c:manualLayout>
                  <c:x val="0.20154491821420378"/>
                  <c:y val="-0.22848953866161342"/>
                </c:manualLayout>
              </c:layout>
              <c:dLblPos val="bestFit"/>
              <c:showVal val="1"/>
              <c:showCatName val="1"/>
              <c:showPercent val="1"/>
            </c:dLbl>
            <c:dLbl>
              <c:idx val="5"/>
              <c:layout>
                <c:manualLayout>
                  <c:x val="0.18190976127984004"/>
                  <c:y val="-0.29322969352096101"/>
                </c:manualLayout>
              </c:layout>
              <c:dLblPos val="bestFit"/>
              <c:showVal val="1"/>
              <c:showCatName val="1"/>
              <c:showPercent val="1"/>
            </c:dLbl>
            <c:dLbl>
              <c:idx val="6"/>
              <c:layout>
                <c:manualLayout>
                  <c:x val="0.18390154355705898"/>
                  <c:y val="-0.2730331628293543"/>
                </c:manualLayout>
              </c:layout>
              <c:dLblPos val="bestFit"/>
              <c:showVal val="1"/>
              <c:showCatName val="1"/>
              <c:showPercent val="1"/>
            </c:dLbl>
            <c:dLbl>
              <c:idx val="7"/>
              <c:layout>
                <c:manualLayout>
                  <c:x val="0.19792338457693387"/>
                  <c:y val="-0.19745273636065466"/>
                </c:manualLayout>
              </c:layout>
              <c:dLblPos val="bestFit"/>
              <c:showVal val="1"/>
              <c:showCatName val="1"/>
              <c:showPercent val="1"/>
            </c:dLbl>
            <c:dLbl>
              <c:idx val="8"/>
              <c:layout>
                <c:manualLayout>
                  <c:x val="0.20945116235470571"/>
                  <c:y val="-0.12364528237532429"/>
                </c:manualLayout>
              </c:layout>
              <c:dLblPos val="bestFit"/>
              <c:showVal val="1"/>
              <c:showCatName val="1"/>
              <c:showPercent val="1"/>
            </c:dLbl>
            <c:dLbl>
              <c:idx val="9"/>
              <c:layout>
                <c:manualLayout>
                  <c:x val="0.21905839895013518"/>
                  <c:y val="9.1330550215881004E-3"/>
                </c:manualLayout>
              </c:layout>
              <c:dLblPos val="bestFit"/>
              <c:showVal val="1"/>
              <c:showCatName val="1"/>
              <c:showPercent val="1"/>
            </c:dLbl>
            <c:dLbl>
              <c:idx val="10"/>
              <c:layout>
                <c:manualLayout>
                  <c:x val="0.22644242537313097"/>
                  <c:y val="0.15164144695383724"/>
                </c:manualLayout>
              </c:layout>
              <c:dLblPos val="bestFit"/>
              <c:showVal val="1"/>
              <c:showCatName val="1"/>
              <c:showPercent val="1"/>
            </c:dLbl>
            <c:dLbl>
              <c:idx val="11"/>
              <c:layout>
                <c:manualLayout>
                  <c:x val="-4.6757141714901078E-2"/>
                  <c:y val="0.1483623452046483"/>
                </c:manualLayout>
              </c:layout>
              <c:dLblPos val="bestFit"/>
              <c:showVal val="1"/>
              <c:showCatName val="1"/>
              <c:showPercent val="1"/>
            </c:dLbl>
            <c:txPr>
              <a:bodyPr/>
              <a:lstStyle/>
              <a:p>
                <a:pPr>
                  <a:defRPr sz="800"/>
                </a:pPr>
                <a:endParaRPr lang="ru-RU"/>
              </a:p>
            </c:txPr>
            <c:dLblPos val="outEnd"/>
            <c:showVal val="1"/>
            <c:showCatName val="1"/>
            <c:showPercent val="1"/>
            <c:showLeaderLines val="1"/>
          </c:dLbls>
          <c:cat>
            <c:strRef>
              <c:f>Лист1!$A$2:$A$13</c:f>
              <c:strCache>
                <c:ptCount val="12"/>
                <c:pt idx="0">
                  <c:v>Лично от граждан</c:v>
                </c:pt>
                <c:pt idx="1">
                  <c:v>Через электронную приемную</c:v>
                </c:pt>
                <c:pt idx="2">
                  <c:v>С личного приема главы</c:v>
                </c:pt>
                <c:pt idx="3">
                  <c:v>Из администрации Президента РФ</c:v>
                </c:pt>
                <c:pt idx="4">
                  <c:v>Из министерств ПК</c:v>
                </c:pt>
                <c:pt idx="5">
                  <c:v>Из администрации Губернатора ПК</c:v>
                </c:pt>
                <c:pt idx="6">
                  <c:v>Из администрации Чайковского городского поселения</c:v>
                </c:pt>
                <c:pt idx="7">
                  <c:v>Из аппарата Правительства ПК</c:v>
                </c:pt>
                <c:pt idx="8">
                  <c:v>От уполномоченного по правам человека/ребенка</c:v>
                </c:pt>
                <c:pt idx="9">
                  <c:v>Из Законодательного собрания</c:v>
                </c:pt>
                <c:pt idx="10">
                  <c:v>Из Инспекции гос.жил.надзора ПК</c:v>
                </c:pt>
                <c:pt idx="11">
                  <c:v>Из Фонда капитального ремонта ПК</c:v>
                </c:pt>
              </c:strCache>
            </c:strRef>
          </c:cat>
          <c:val>
            <c:numRef>
              <c:f>Лист1!$B$2:$B$13</c:f>
              <c:numCache>
                <c:formatCode>General</c:formatCode>
                <c:ptCount val="12"/>
                <c:pt idx="0">
                  <c:v>68</c:v>
                </c:pt>
                <c:pt idx="1">
                  <c:v>47</c:v>
                </c:pt>
                <c:pt idx="2">
                  <c:v>64</c:v>
                </c:pt>
                <c:pt idx="3">
                  <c:v>36</c:v>
                </c:pt>
                <c:pt idx="4">
                  <c:v>33</c:v>
                </c:pt>
                <c:pt idx="5">
                  <c:v>17</c:v>
                </c:pt>
                <c:pt idx="6">
                  <c:v>10</c:v>
                </c:pt>
                <c:pt idx="7">
                  <c:v>4</c:v>
                </c:pt>
                <c:pt idx="8">
                  <c:v>6</c:v>
                </c:pt>
                <c:pt idx="9">
                  <c:v>1</c:v>
                </c:pt>
                <c:pt idx="10">
                  <c:v>1</c:v>
                </c:pt>
                <c:pt idx="11">
                  <c:v>1</c:v>
                </c:pt>
              </c:numCache>
            </c:numRef>
          </c:val>
        </c:ser>
        <c:dLbls>
          <c:showPercent val="1"/>
        </c:dLbls>
        <c:firstSliceAng val="130"/>
      </c:pieChart>
    </c:plotArea>
    <c:plotVisOnly val="1"/>
  </c:chart>
  <c:spPr>
    <a:ln>
      <a:noFill/>
    </a:ln>
    <a:effectLst/>
  </c:spPr>
  <c:txPr>
    <a:bodyPr/>
    <a:lstStyle/>
    <a:p>
      <a:pPr>
        <a:defRPr sz="1100">
          <a:latin typeface="Arial" pitchFamily="34" charset="0"/>
          <a:cs typeface="Arial" pitchFamily="34"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4.4057617797775513E-2"/>
          <c:w val="0.91231408573926109"/>
          <c:h val="0.75161395483913263"/>
        </c:manualLayout>
      </c:layout>
      <c:barChart>
        <c:barDir val="col"/>
        <c:grouping val="clustered"/>
        <c:ser>
          <c:idx val="0"/>
          <c:order val="0"/>
          <c:dLbls>
            <c:dLbl>
              <c:idx val="3"/>
              <c:tx>
                <c:rich>
                  <a:bodyPr/>
                  <a:lstStyle/>
                  <a:p>
                    <a:r>
                      <a:rPr lang="ru-RU"/>
                      <a:t>57</a:t>
                    </a:r>
                    <a:endParaRPr lang="en-US"/>
                  </a:p>
                </c:rich>
              </c:tx>
              <c:showVal val="1"/>
            </c:dLbl>
            <c:showVal val="1"/>
          </c:dLbls>
          <c:cat>
            <c:strRef>
              <c:f>Лист1!$B$1:$E$1</c:f>
              <c:strCache>
                <c:ptCount val="4"/>
                <c:pt idx="0">
                  <c:v>Даны разъяснения</c:v>
                </c:pt>
                <c:pt idx="1">
                  <c:v>Удовлетворено</c:v>
                </c:pt>
                <c:pt idx="2">
                  <c:v>Отказано</c:v>
                </c:pt>
                <c:pt idx="3">
                  <c:v>Переадресовано 
по компетенции</c:v>
                </c:pt>
              </c:strCache>
            </c:strRef>
          </c:cat>
          <c:val>
            <c:numRef>
              <c:f>Лист1!$B$2:$E$2</c:f>
              <c:numCache>
                <c:formatCode>General</c:formatCode>
                <c:ptCount val="4"/>
                <c:pt idx="0">
                  <c:v>155</c:v>
                </c:pt>
                <c:pt idx="1">
                  <c:v>12</c:v>
                </c:pt>
                <c:pt idx="2">
                  <c:v>7</c:v>
                </c:pt>
                <c:pt idx="3">
                  <c:v>68</c:v>
                </c:pt>
              </c:numCache>
            </c:numRef>
          </c:val>
        </c:ser>
        <c:axId val="85182720"/>
        <c:axId val="85319680"/>
      </c:barChart>
      <c:catAx>
        <c:axId val="85182720"/>
        <c:scaling>
          <c:orientation val="minMax"/>
        </c:scaling>
        <c:axPos val="b"/>
        <c:numFmt formatCode="General" sourceLinked="1"/>
        <c:tickLblPos val="nextTo"/>
        <c:txPr>
          <a:bodyPr/>
          <a:lstStyle/>
          <a:p>
            <a:pPr>
              <a:defRPr sz="1050"/>
            </a:pPr>
            <a:endParaRPr lang="ru-RU"/>
          </a:p>
        </c:txPr>
        <c:crossAx val="85319680"/>
        <c:crosses val="autoZero"/>
        <c:auto val="1"/>
        <c:lblAlgn val="ctr"/>
        <c:lblOffset val="100"/>
      </c:catAx>
      <c:valAx>
        <c:axId val="85319680"/>
        <c:scaling>
          <c:orientation val="minMax"/>
        </c:scaling>
        <c:axPos val="l"/>
        <c:numFmt formatCode="General" sourceLinked="1"/>
        <c:tickLblPos val="nextTo"/>
        <c:crossAx val="85182720"/>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9496368378054492E-2"/>
          <c:y val="0.1263149525258794"/>
          <c:w val="0.94511644248142945"/>
          <c:h val="0.59187943720151981"/>
        </c:manualLayout>
      </c:layout>
      <c:lineChart>
        <c:grouping val="standard"/>
        <c:ser>
          <c:idx val="0"/>
          <c:order val="0"/>
          <c:tx>
            <c:strRef>
              <c:f>Лист1!$B$1</c:f>
              <c:strCache>
                <c:ptCount val="1"/>
                <c:pt idx="0">
                  <c:v>Ряд 1</c:v>
                </c:pt>
              </c:strCache>
            </c:strRef>
          </c:tx>
          <c:spPr>
            <a:ln w="47003">
              <a:solidFill>
                <a:srgbClr val="0000FF"/>
              </a:solidFill>
            </a:ln>
          </c:spPr>
          <c:marker>
            <c:symbol val="diamond"/>
            <c:size val="5"/>
            <c:spPr>
              <a:solidFill>
                <a:schemeClr val="tx2">
                  <a:lumMod val="60000"/>
                  <a:lumOff val="40000"/>
                </a:schemeClr>
              </a:solidFill>
              <a:ln>
                <a:solidFill>
                  <a:srgbClr val="0000FF"/>
                </a:solidFill>
              </a:ln>
            </c:spPr>
          </c:marker>
          <c:dLbls>
            <c:dLbl>
              <c:idx val="0"/>
              <c:layout>
                <c:manualLayout>
                  <c:x val="-4.545454545454547E-2"/>
                  <c:y val="-7.1178064156771428E-2"/>
                </c:manualLayout>
              </c:layout>
              <c:dLblPos val="r"/>
              <c:showVal val="1"/>
            </c:dLbl>
            <c:dLbl>
              <c:idx val="1"/>
              <c:layout>
                <c:manualLayout>
                  <c:x val="-4.2424242424242427E-2"/>
                  <c:y val="-9.6901536825581613E-2"/>
                </c:manualLayout>
              </c:layout>
              <c:dLblPos val="r"/>
              <c:showVal val="1"/>
            </c:dLbl>
            <c:dLbl>
              <c:idx val="2"/>
              <c:layout>
                <c:manualLayout>
                  <c:x val="-5.8801121450727883E-2"/>
                  <c:y val="-7.1241360103298956E-2"/>
                </c:manualLayout>
              </c:layout>
              <c:dLblPos val="r"/>
              <c:showVal val="1"/>
            </c:dLbl>
            <c:dLbl>
              <c:idx val="3"/>
              <c:layout>
                <c:manualLayout>
                  <c:x val="-4.6679790026246774E-2"/>
                  <c:y val="-9.0470668658379244E-2"/>
                </c:manualLayout>
              </c:layout>
              <c:dLblPos val="r"/>
              <c:showVal val="1"/>
            </c:dLbl>
            <c:dLbl>
              <c:idx val="4"/>
              <c:layout>
                <c:manualLayout>
                  <c:x val="-3.1070406715760612E-2"/>
                  <c:y val="-9.8924091205695369E-2"/>
                </c:manualLayout>
              </c:layout>
              <c:dLblPos val="r"/>
              <c:showVal val="1"/>
            </c:dLbl>
            <c:dLbl>
              <c:idx val="5"/>
              <c:layout>
                <c:manualLayout>
                  <c:x val="-4.8428624128615934E-2"/>
                  <c:y val="-9.1156378331831059E-2"/>
                </c:manualLayout>
              </c:layout>
              <c:dLblPos val="r"/>
              <c:showVal val="1"/>
            </c:dLbl>
            <c:dLbl>
              <c:idx val="6"/>
              <c:layout>
                <c:manualLayout>
                  <c:x val="-3.3299274496058094E-2"/>
                  <c:y val="-8.7867987298267045E-2"/>
                </c:manualLayout>
              </c:layout>
              <c:dLblPos val="r"/>
              <c:showVal val="1"/>
            </c:dLbl>
            <c:spPr>
              <a:noFill/>
              <a:ln w="29320">
                <a:noFill/>
              </a:ln>
            </c:spPr>
            <c:txPr>
              <a:bodyPr/>
              <a:lstStyle/>
              <a:p>
                <a:pPr>
                  <a:defRPr sz="1100" b="0" i="0" u="none" strike="noStrike" baseline="0">
                    <a:solidFill>
                      <a:srgbClr val="000000"/>
                    </a:solidFill>
                    <a:latin typeface="Arial" pitchFamily="34" charset="0"/>
                    <a:ea typeface="Tahoma"/>
                    <a:cs typeface="Arial" pitchFamily="34" charset="0"/>
                  </a:defRPr>
                </a:pPr>
                <a:endParaRPr lang="ru-RU"/>
              </a:p>
            </c:txPr>
            <c:showVal val="1"/>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Лист1!$B$2:$B$13</c:f>
              <c:numCache>
                <c:formatCode>#,##0</c:formatCode>
                <c:ptCount val="12"/>
                <c:pt idx="0">
                  <c:v>108784</c:v>
                </c:pt>
                <c:pt idx="1">
                  <c:v>108643</c:v>
                </c:pt>
                <c:pt idx="2">
                  <c:v>108617</c:v>
                </c:pt>
                <c:pt idx="3">
                  <c:v>108654</c:v>
                </c:pt>
              </c:numCache>
            </c:numRef>
          </c:val>
        </c:ser>
        <c:marker val="1"/>
        <c:axId val="85616128"/>
        <c:axId val="85617664"/>
      </c:lineChart>
      <c:lineChart>
        <c:grouping val="standard"/>
        <c:ser>
          <c:idx val="1"/>
          <c:order val="1"/>
          <c:tx>
            <c:strRef>
              <c:f>Лист1!$C$1</c:f>
              <c:strCache>
                <c:ptCount val="1"/>
                <c:pt idx="0">
                  <c:v>Ряд 2</c:v>
                </c:pt>
              </c:strCache>
            </c:strRef>
          </c:tx>
          <c:spPr>
            <a:ln w="47013">
              <a:solidFill>
                <a:srgbClr val="0000FF"/>
              </a:solidFill>
            </a:ln>
          </c:spPr>
          <c:marker>
            <c:symbol val="diamond"/>
            <c:size val="6"/>
            <c:spPr>
              <a:solidFill>
                <a:schemeClr val="tx2">
                  <a:lumMod val="60000"/>
                  <a:lumOff val="40000"/>
                </a:schemeClr>
              </a:solidFill>
              <a:ln>
                <a:solidFill>
                  <a:srgbClr val="0000FF"/>
                </a:solidFill>
              </a:ln>
            </c:spPr>
          </c:marker>
          <c:dLbls>
            <c:txPr>
              <a:bodyPr/>
              <a:lstStyle/>
              <a:p>
                <a:pPr>
                  <a:defRPr sz="1100">
                    <a:latin typeface="Arial" pitchFamily="34" charset="0"/>
                    <a:cs typeface="Arial" pitchFamily="34" charset="0"/>
                  </a:defRPr>
                </a:pPr>
                <a:endParaRPr lang="ru-RU"/>
              </a:p>
            </c:txPr>
            <c:dLblPos val="b"/>
            <c:showVal val="1"/>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Лист1!$C$2:$C$13</c:f>
              <c:numCache>
                <c:formatCode>General</c:formatCode>
                <c:ptCount val="12"/>
                <c:pt idx="4" formatCode="#,##0">
                  <c:v>103891</c:v>
                </c:pt>
                <c:pt idx="5" formatCode="#,##0">
                  <c:v>103867</c:v>
                </c:pt>
                <c:pt idx="6" formatCode="#,##0">
                  <c:v>103789</c:v>
                </c:pt>
                <c:pt idx="7" formatCode="#,##0">
                  <c:v>104200</c:v>
                </c:pt>
                <c:pt idx="8" formatCode="#,##0">
                  <c:v>104418</c:v>
                </c:pt>
                <c:pt idx="9" formatCode="#,##0">
                  <c:v>104809</c:v>
                </c:pt>
                <c:pt idx="10" formatCode="#,##0">
                  <c:v>104740</c:v>
                </c:pt>
                <c:pt idx="11" formatCode="#,##0">
                  <c:v>105241</c:v>
                </c:pt>
              </c:numCache>
            </c:numRef>
          </c:val>
        </c:ser>
        <c:marker val="1"/>
        <c:axId val="85648128"/>
        <c:axId val="85649664"/>
      </c:lineChart>
      <c:catAx>
        <c:axId val="85616128"/>
        <c:scaling>
          <c:orientation val="minMax"/>
        </c:scaling>
        <c:axPos val="b"/>
        <c:numFmt formatCode="General" sourceLinked="1"/>
        <c:tickLblPos val="nextTo"/>
        <c:txPr>
          <a:bodyPr rot="0" vert="horz"/>
          <a:lstStyle/>
          <a:p>
            <a:pPr>
              <a:defRPr sz="1050" b="0" i="0" u="none" strike="noStrike" baseline="0">
                <a:solidFill>
                  <a:srgbClr val="000000"/>
                </a:solidFill>
                <a:latin typeface="Arial" pitchFamily="34" charset="0"/>
                <a:ea typeface="Tahoma"/>
                <a:cs typeface="Arial" pitchFamily="34" charset="0"/>
              </a:defRPr>
            </a:pPr>
            <a:endParaRPr lang="ru-RU"/>
          </a:p>
        </c:txPr>
        <c:crossAx val="85617664"/>
        <c:crosses val="autoZero"/>
        <c:auto val="1"/>
        <c:lblAlgn val="ctr"/>
        <c:lblOffset val="100"/>
      </c:catAx>
      <c:valAx>
        <c:axId val="85617664"/>
        <c:scaling>
          <c:orientation val="minMax"/>
          <c:max val="108800"/>
          <c:min val="108200"/>
        </c:scaling>
        <c:axPos val="l"/>
        <c:numFmt formatCode="#,##0" sourceLinked="1"/>
        <c:tickLblPos val="none"/>
        <c:spPr>
          <a:ln>
            <a:noFill/>
          </a:ln>
        </c:spPr>
        <c:crossAx val="85616128"/>
        <c:crosses val="autoZero"/>
        <c:crossBetween val="between"/>
        <c:majorUnit val="200"/>
      </c:valAx>
      <c:catAx>
        <c:axId val="85648128"/>
        <c:scaling>
          <c:orientation val="minMax"/>
        </c:scaling>
        <c:delete val="1"/>
        <c:axPos val="b"/>
        <c:numFmt formatCode="General" sourceLinked="1"/>
        <c:tickLblPos val="none"/>
        <c:crossAx val="85649664"/>
        <c:crosses val="autoZero"/>
        <c:auto val="1"/>
        <c:lblAlgn val="ctr"/>
        <c:lblOffset val="100"/>
      </c:catAx>
      <c:valAx>
        <c:axId val="85649664"/>
        <c:scaling>
          <c:orientation val="minMax"/>
          <c:max val="105500"/>
          <c:min val="103000"/>
        </c:scaling>
        <c:axPos val="r"/>
        <c:numFmt formatCode="General" sourceLinked="1"/>
        <c:tickLblPos val="none"/>
        <c:spPr>
          <a:ln>
            <a:noFill/>
          </a:ln>
        </c:spPr>
        <c:txPr>
          <a:bodyPr/>
          <a:lstStyle/>
          <a:p>
            <a:pPr>
              <a:defRPr sz="1401"/>
            </a:pPr>
            <a:endParaRPr lang="ru-RU"/>
          </a:p>
        </c:txPr>
        <c:crossAx val="85648128"/>
        <c:crosses val="max"/>
        <c:crossBetween val="between"/>
        <c:majorUnit val="1000"/>
        <c:minorUnit val="200"/>
      </c:valAx>
      <c:spPr>
        <a:noFill/>
        <a:ln w="25384">
          <a:noFill/>
        </a:ln>
      </c:spPr>
    </c:plotArea>
    <c:plotVisOnly val="1"/>
    <c:dispBlanksAs val="gap"/>
  </c:chart>
  <c:spPr>
    <a:noFill/>
    <a:ln>
      <a:noFill/>
    </a:ln>
  </c:spPr>
  <c:txPr>
    <a:bodyPr/>
    <a:lstStyle/>
    <a:p>
      <a:pPr>
        <a:defRPr sz="1854" b="0" i="0" u="none" strike="noStrike" baseline="0">
          <a:solidFill>
            <a:srgbClr val="000000"/>
          </a:solidFill>
          <a:latin typeface="Tahoma"/>
          <a:ea typeface="Tahoma"/>
          <a:cs typeface="Tahoma"/>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511970094647834E-2"/>
          <c:y val="5.9602111446183534E-2"/>
          <c:w val="0.91017724936969568"/>
          <c:h val="0.90919466566010865"/>
        </c:manualLayout>
      </c:layout>
      <c:lineChart>
        <c:grouping val="standard"/>
        <c:ser>
          <c:idx val="0"/>
          <c:order val="0"/>
          <c:tx>
            <c:strRef>
              <c:f>Лист1!$B$1</c:f>
              <c:strCache>
                <c:ptCount val="1"/>
                <c:pt idx="0">
                  <c:v>Чайковский </c:v>
                </c:pt>
              </c:strCache>
            </c:strRef>
          </c:tx>
          <c:dLbls>
            <c:dLbl>
              <c:idx val="0"/>
              <c:layout>
                <c:manualLayout>
                  <c:x val="-3.9281635250139196E-2"/>
                  <c:y val="7.2906543963305634E-2"/>
                </c:manualLayout>
              </c:layout>
              <c:numFmt formatCode="#,##0.0" sourceLinked="0"/>
              <c:spPr/>
              <c:txPr>
                <a:bodyPr/>
                <a:lstStyle/>
                <a:p>
                  <a:pPr>
                    <a:defRPr/>
                  </a:pPr>
                  <a:endParaRPr lang="ru-RU"/>
                </a:p>
              </c:txPr>
              <c:dLblPos val="r"/>
              <c:showVal val="1"/>
            </c:dLbl>
            <c:dLbl>
              <c:idx val="1"/>
              <c:layout>
                <c:manualLayout>
                  <c:x val="-3.7738487234550228E-2"/>
                  <c:y val="6.2387637992695921E-2"/>
                </c:manualLayout>
              </c:layout>
              <c:numFmt formatCode="#,##0.0" sourceLinked="0"/>
              <c:spPr/>
              <c:txPr>
                <a:bodyPr/>
                <a:lstStyle/>
                <a:p>
                  <a:pPr>
                    <a:defRPr/>
                  </a:pPr>
                  <a:endParaRPr lang="ru-RU"/>
                </a:p>
              </c:txPr>
              <c:dLblPos val="r"/>
              <c:showVal val="1"/>
            </c:dLbl>
            <c:dLbl>
              <c:idx val="2"/>
              <c:layout>
                <c:manualLayout>
                  <c:x val="-3.6560089079774191E-2"/>
                  <c:y val="6.2387637992695921E-2"/>
                </c:manualLayout>
              </c:layout>
              <c:numFmt formatCode="#,##0.0" sourceLinked="0"/>
              <c:spPr/>
              <c:txPr>
                <a:bodyPr/>
                <a:lstStyle/>
                <a:p>
                  <a:pPr>
                    <a:defRPr/>
                  </a:pPr>
                  <a:endParaRPr lang="ru-RU"/>
                </a:p>
              </c:txPr>
              <c:dLblPos val="r"/>
              <c:showVal val="1"/>
            </c:dLbl>
            <c:dLbl>
              <c:idx val="3"/>
              <c:layout>
                <c:manualLayout>
                  <c:x val="-3.2182931678994692E-2"/>
                  <c:y val="8.55281378760787E-2"/>
                </c:manualLayout>
              </c:layout>
              <c:numFmt formatCode="#,##0.0" sourceLinked="0"/>
              <c:spPr/>
              <c:txPr>
                <a:bodyPr/>
                <a:lstStyle/>
                <a:p>
                  <a:pPr>
                    <a:defRPr/>
                  </a:pPr>
                  <a:endParaRPr lang="ru-RU"/>
                </a:p>
              </c:txPr>
              <c:dLblPos val="r"/>
              <c:showVal val="1"/>
            </c:dLbl>
            <c:dLbl>
              <c:idx val="4"/>
              <c:layout>
                <c:manualLayout>
                  <c:x val="-3.6335639863198918E-2"/>
                  <c:y val="-8.9076347858198027E-2"/>
                </c:manualLayout>
              </c:layout>
              <c:numFmt formatCode="#,##0.0" sourceLinked="0"/>
              <c:spPr/>
              <c:txPr>
                <a:bodyPr/>
                <a:lstStyle/>
                <a:p>
                  <a:pPr>
                    <a:defRPr/>
                  </a:pPr>
                  <a:endParaRPr lang="ru-RU"/>
                </a:p>
              </c:txPr>
              <c:dLblPos val="r"/>
              <c:showVal val="1"/>
            </c:dLbl>
            <c:dLbl>
              <c:idx val="5"/>
              <c:layout>
                <c:manualLayout>
                  <c:x val="-3.4792491847609949E-2"/>
                  <c:y val="-8.1362847897069226E-2"/>
                </c:manualLayout>
              </c:layout>
              <c:numFmt formatCode="#,##0.0" sourceLinked="0"/>
              <c:spPr/>
              <c:txPr>
                <a:bodyPr/>
                <a:lstStyle/>
                <a:p>
                  <a:pPr>
                    <a:defRPr/>
                  </a:pPr>
                  <a:endParaRPr lang="ru-RU"/>
                </a:p>
              </c:txPr>
              <c:dLblPos val="r"/>
              <c:showVal val="1"/>
            </c:dLbl>
            <c:dLbl>
              <c:idx val="6"/>
              <c:layout>
                <c:manualLayout>
                  <c:x val="-3.5634136642010691E-2"/>
                  <c:y val="-6.5935847974811473E-2"/>
                </c:manualLayout>
              </c:layout>
              <c:numFmt formatCode="#,##0.0" sourceLinked="0"/>
              <c:spPr/>
              <c:txPr>
                <a:bodyPr/>
                <a:lstStyle/>
                <a:p>
                  <a:pPr>
                    <a:defRPr/>
                  </a:pPr>
                  <a:endParaRPr lang="ru-RU"/>
                </a:p>
              </c:txPr>
              <c:dLblPos val="r"/>
              <c:showVal val="1"/>
            </c:dLbl>
            <c:dLbl>
              <c:idx val="7"/>
              <c:layout>
                <c:manualLayout>
                  <c:x val="-3.0303030303030311E-2"/>
                  <c:y val="-6.9421499650159382E-2"/>
                </c:manualLayout>
              </c:layout>
              <c:numFmt formatCode="#,##0.0" sourceLinked="0"/>
              <c:spPr/>
              <c:txPr>
                <a:bodyPr/>
                <a:lstStyle/>
                <a:p>
                  <a:pPr>
                    <a:defRPr/>
                  </a:pPr>
                  <a:endParaRPr lang="ru-RU"/>
                </a:p>
              </c:txPr>
              <c:dLblPos val="r"/>
              <c:showVal val="1"/>
            </c:dLbl>
            <c:dLbl>
              <c:idx val="8"/>
              <c:layout>
                <c:manualLayout>
                  <c:x val="-3.2323232323232351E-2"/>
                  <c:y val="-7.7134999611288432E-2"/>
                </c:manualLayout>
              </c:layout>
              <c:numFmt formatCode="#,##0.0" sourceLinked="0"/>
              <c:spPr/>
              <c:txPr>
                <a:bodyPr/>
                <a:lstStyle/>
                <a:p>
                  <a:pPr>
                    <a:defRPr/>
                  </a:pPr>
                  <a:endParaRPr lang="ru-RU"/>
                </a:p>
              </c:txPr>
              <c:dLblPos val="r"/>
              <c:showVal val="1"/>
            </c:dLbl>
            <c:dLbl>
              <c:idx val="9"/>
              <c:layout>
                <c:manualLayout>
                  <c:x val="-3.0874787259750052E-2"/>
                  <c:y val="-7.0588222216170032E-2"/>
                </c:manualLayout>
              </c:layout>
              <c:numFmt formatCode="#,##0.0" sourceLinked="0"/>
              <c:spPr/>
              <c:txPr>
                <a:bodyPr/>
                <a:lstStyle/>
                <a:p>
                  <a:pPr>
                    <a:defRPr/>
                  </a:pPr>
                  <a:endParaRPr lang="ru-RU"/>
                </a:p>
              </c:txPr>
              <c:dLblPos val="r"/>
              <c:showVal val="1"/>
            </c:dLbl>
            <c:numFmt formatCode="#,##0.0" sourceLinked="0"/>
            <c:showVal val="1"/>
          </c:dLbls>
          <c:cat>
            <c:strRef>
              <c:f>Лист1!$A$2:$A$15</c:f>
              <c:strCache>
                <c:ptCount val="14"/>
                <c:pt idx="0">
                  <c:v>1995</c:v>
                </c:pt>
                <c:pt idx="1">
                  <c:v>2000 </c:v>
                </c:pt>
                <c:pt idx="2">
                  <c:v>2005</c:v>
                </c:pt>
                <c:pt idx="3">
                  <c:v>2006</c:v>
                </c:pt>
                <c:pt idx="4">
                  <c:v>2007</c:v>
                </c:pt>
                <c:pt idx="5">
                  <c:v>2008</c:v>
                </c:pt>
                <c:pt idx="6">
                  <c:v>2009</c:v>
                </c:pt>
                <c:pt idx="7">
                  <c:v>2010</c:v>
                </c:pt>
                <c:pt idx="8">
                  <c:v>2011</c:v>
                </c:pt>
                <c:pt idx="9">
                  <c:v>2012</c:v>
                </c:pt>
                <c:pt idx="10">
                  <c:v>2013</c:v>
                </c:pt>
                <c:pt idx="11">
                  <c:v>2014</c:v>
                </c:pt>
                <c:pt idx="12">
                  <c:v>2015</c:v>
                </c:pt>
                <c:pt idx="13">
                  <c:v>2016</c:v>
                </c:pt>
              </c:strCache>
            </c:strRef>
          </c:cat>
          <c:val>
            <c:numRef>
              <c:f>Лист1!$B$2:$B$15</c:f>
              <c:numCache>
                <c:formatCode>General</c:formatCode>
                <c:ptCount val="14"/>
                <c:pt idx="0">
                  <c:v>-1.7</c:v>
                </c:pt>
                <c:pt idx="1">
                  <c:v>-2.4</c:v>
                </c:pt>
                <c:pt idx="2">
                  <c:v>-1.7</c:v>
                </c:pt>
                <c:pt idx="3">
                  <c:v>-1</c:v>
                </c:pt>
                <c:pt idx="4">
                  <c:v>0.30000000000000032</c:v>
                </c:pt>
                <c:pt idx="5">
                  <c:v>0.4</c:v>
                </c:pt>
                <c:pt idx="6">
                  <c:v>1.7</c:v>
                </c:pt>
                <c:pt idx="7">
                  <c:v>2.2000000000000002</c:v>
                </c:pt>
                <c:pt idx="8">
                  <c:v>2.2000000000000002</c:v>
                </c:pt>
                <c:pt idx="9">
                  <c:v>2.8</c:v>
                </c:pt>
                <c:pt idx="10">
                  <c:v>1.8</c:v>
                </c:pt>
                <c:pt idx="11">
                  <c:v>1</c:v>
                </c:pt>
                <c:pt idx="12">
                  <c:v>1.6</c:v>
                </c:pt>
                <c:pt idx="13">
                  <c:v>1.2</c:v>
                </c:pt>
              </c:numCache>
            </c:numRef>
          </c:val>
        </c:ser>
        <c:ser>
          <c:idx val="1"/>
          <c:order val="1"/>
          <c:tx>
            <c:strRef>
              <c:f>Лист1!$C$1</c:f>
              <c:strCache>
                <c:ptCount val="1"/>
                <c:pt idx="0">
                  <c:v>Пермский край </c:v>
                </c:pt>
              </c:strCache>
            </c:strRef>
          </c:tx>
          <c:dLbls>
            <c:dLbl>
              <c:idx val="0"/>
              <c:numFmt formatCode="#,##0.0" sourceLinked="0"/>
              <c:spPr/>
              <c:txPr>
                <a:bodyPr/>
                <a:lstStyle/>
                <a:p>
                  <a:pPr>
                    <a:defRPr/>
                  </a:pPr>
                  <a:endParaRPr lang="ru-RU"/>
                </a:p>
              </c:txPr>
            </c:dLbl>
            <c:dLbl>
              <c:idx val="1"/>
              <c:numFmt formatCode="#,##0.0" sourceLinked="0"/>
              <c:spPr/>
              <c:txPr>
                <a:bodyPr/>
                <a:lstStyle/>
                <a:p>
                  <a:pPr>
                    <a:defRPr/>
                  </a:pPr>
                  <a:endParaRPr lang="ru-RU"/>
                </a:p>
              </c:txPr>
            </c:dLbl>
            <c:dLbl>
              <c:idx val="2"/>
              <c:numFmt formatCode="#,##0.0" sourceLinked="0"/>
              <c:spPr/>
              <c:txPr>
                <a:bodyPr/>
                <a:lstStyle/>
                <a:p>
                  <a:pPr>
                    <a:defRPr/>
                  </a:pPr>
                  <a:endParaRPr lang="ru-RU"/>
                </a:p>
              </c:txPr>
            </c:dLbl>
            <c:dLbl>
              <c:idx val="3"/>
              <c:numFmt formatCode="#,##0.0" sourceLinked="0"/>
              <c:spPr/>
              <c:txPr>
                <a:bodyPr/>
                <a:lstStyle/>
                <a:p>
                  <a:pPr>
                    <a:defRPr/>
                  </a:pPr>
                  <a:endParaRPr lang="ru-RU"/>
                </a:p>
              </c:txPr>
            </c:dLbl>
            <c:dLbl>
              <c:idx val="4"/>
              <c:numFmt formatCode="#,##0.0" sourceLinked="0"/>
              <c:spPr/>
              <c:txPr>
                <a:bodyPr/>
                <a:lstStyle/>
                <a:p>
                  <a:pPr>
                    <a:defRPr/>
                  </a:pPr>
                  <a:endParaRPr lang="ru-RU"/>
                </a:p>
              </c:txPr>
            </c:dLbl>
            <c:dLbl>
              <c:idx val="5"/>
              <c:numFmt formatCode="#,##0.0" sourceLinked="0"/>
              <c:spPr/>
              <c:txPr>
                <a:bodyPr/>
                <a:lstStyle/>
                <a:p>
                  <a:pPr>
                    <a:defRPr/>
                  </a:pPr>
                  <a:endParaRPr lang="ru-RU"/>
                </a:p>
              </c:txPr>
            </c:dLbl>
            <c:dLbl>
              <c:idx val="6"/>
              <c:numFmt formatCode="#,##0.0" sourceLinked="0"/>
              <c:spPr/>
              <c:txPr>
                <a:bodyPr/>
                <a:lstStyle/>
                <a:p>
                  <a:pPr>
                    <a:defRPr/>
                  </a:pPr>
                  <a:endParaRPr lang="ru-RU"/>
                </a:p>
              </c:txPr>
            </c:dLbl>
            <c:numFmt formatCode="#,##0.0" sourceLinked="0"/>
            <c:dLblPos val="b"/>
            <c:showVal val="1"/>
          </c:dLbls>
          <c:cat>
            <c:strRef>
              <c:f>Лист1!$A$2:$A$15</c:f>
              <c:strCache>
                <c:ptCount val="14"/>
                <c:pt idx="0">
                  <c:v>1995</c:v>
                </c:pt>
                <c:pt idx="1">
                  <c:v>2000 </c:v>
                </c:pt>
                <c:pt idx="2">
                  <c:v>2005</c:v>
                </c:pt>
                <c:pt idx="3">
                  <c:v>2006</c:v>
                </c:pt>
                <c:pt idx="4">
                  <c:v>2007</c:v>
                </c:pt>
                <c:pt idx="5">
                  <c:v>2008</c:v>
                </c:pt>
                <c:pt idx="6">
                  <c:v>2009</c:v>
                </c:pt>
                <c:pt idx="7">
                  <c:v>2010</c:v>
                </c:pt>
                <c:pt idx="8">
                  <c:v>2011</c:v>
                </c:pt>
                <c:pt idx="9">
                  <c:v>2012</c:v>
                </c:pt>
                <c:pt idx="10">
                  <c:v>2013</c:v>
                </c:pt>
                <c:pt idx="11">
                  <c:v>2014</c:v>
                </c:pt>
                <c:pt idx="12">
                  <c:v>2015</c:v>
                </c:pt>
                <c:pt idx="13">
                  <c:v>2016</c:v>
                </c:pt>
              </c:strCache>
            </c:strRef>
          </c:cat>
          <c:val>
            <c:numRef>
              <c:f>Лист1!$C$2:$C$15</c:f>
              <c:numCache>
                <c:formatCode>General</c:formatCode>
                <c:ptCount val="14"/>
                <c:pt idx="0">
                  <c:v>-6.7</c:v>
                </c:pt>
                <c:pt idx="1">
                  <c:v>-6.5</c:v>
                </c:pt>
                <c:pt idx="2">
                  <c:v>-7</c:v>
                </c:pt>
                <c:pt idx="3">
                  <c:v>-5.5</c:v>
                </c:pt>
                <c:pt idx="4">
                  <c:v>-3.6</c:v>
                </c:pt>
                <c:pt idx="5">
                  <c:v>-2.5</c:v>
                </c:pt>
                <c:pt idx="6">
                  <c:v>-1.7</c:v>
                </c:pt>
                <c:pt idx="7">
                  <c:v>-1.2</c:v>
                </c:pt>
                <c:pt idx="8">
                  <c:v>-0.60000000000000064</c:v>
                </c:pt>
                <c:pt idx="9">
                  <c:v>0.60000000000000064</c:v>
                </c:pt>
                <c:pt idx="10">
                  <c:v>0.70000000000000062</c:v>
                </c:pt>
                <c:pt idx="11">
                  <c:v>0.70000000000000062</c:v>
                </c:pt>
                <c:pt idx="12">
                  <c:v>0.5</c:v>
                </c:pt>
                <c:pt idx="13">
                  <c:v>0.30000000000000032</c:v>
                </c:pt>
              </c:numCache>
            </c:numRef>
          </c:val>
        </c:ser>
        <c:marker val="1"/>
        <c:axId val="85579264"/>
        <c:axId val="85580800"/>
      </c:lineChart>
      <c:catAx>
        <c:axId val="85579264"/>
        <c:scaling>
          <c:orientation val="minMax"/>
        </c:scaling>
        <c:axPos val="b"/>
        <c:numFmt formatCode="@" sourceLinked="1"/>
        <c:tickLblPos val="low"/>
        <c:txPr>
          <a:bodyPr/>
          <a:lstStyle/>
          <a:p>
            <a:pPr>
              <a:defRPr sz="998">
                <a:latin typeface="Arial" pitchFamily="34" charset="0"/>
                <a:cs typeface="Arial" pitchFamily="34" charset="0"/>
              </a:defRPr>
            </a:pPr>
            <a:endParaRPr lang="ru-RU"/>
          </a:p>
        </c:txPr>
        <c:crossAx val="85580800"/>
        <c:crosses val="autoZero"/>
        <c:auto val="1"/>
        <c:lblAlgn val="ctr"/>
        <c:lblOffset val="100"/>
      </c:catAx>
      <c:valAx>
        <c:axId val="85580800"/>
        <c:scaling>
          <c:orientation val="minMax"/>
        </c:scaling>
        <c:axPos val="l"/>
        <c:majorGridlines/>
        <c:numFmt formatCode="General" sourceLinked="0"/>
        <c:tickLblPos val="low"/>
        <c:crossAx val="85579264"/>
        <c:crosses val="autoZero"/>
        <c:crossBetween val="between"/>
      </c:valAx>
      <c:spPr>
        <a:ln cmpd="sng">
          <a:solidFill>
            <a:schemeClr val="bg1">
              <a:lumMod val="85000"/>
            </a:schemeClr>
          </a:solidFill>
        </a:ln>
      </c:spPr>
    </c:plotArea>
    <c:legend>
      <c:legendPos val="b"/>
      <c:layout>
        <c:manualLayout>
          <c:xMode val="edge"/>
          <c:yMode val="edge"/>
          <c:x val="0.5396411618760415"/>
          <c:y val="0.71709551724539911"/>
          <c:w val="0.43555864645580938"/>
          <c:h val="0.15039682597965437"/>
        </c:manualLayout>
      </c:layout>
    </c:legend>
    <c:plotVisOnly val="1"/>
    <c:dispBlanksAs val="gap"/>
  </c:chart>
  <c:spPr>
    <a:ln>
      <a:noFill/>
    </a:ln>
  </c:spPr>
  <c:txPr>
    <a:bodyPr/>
    <a:lstStyle/>
    <a:p>
      <a:pPr>
        <a:defRPr sz="1198"/>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hPercent val="57"/>
      <c:depthPercent val="100"/>
      <c:rAngAx val="1"/>
    </c:view3D>
    <c:floor>
      <c:spPr>
        <a:solidFill>
          <a:srgbClr val="C0C0C0"/>
        </a:solidFill>
        <a:ln w="3175">
          <a:solidFill>
            <a:schemeClr val="tx1"/>
          </a:solidFill>
          <a:prstDash val="solid"/>
        </a:ln>
      </c:spPr>
    </c:floor>
    <c:sideWall>
      <c:spPr>
        <a:noFill/>
        <a:ln w="12700">
          <a:solidFill>
            <a:schemeClr val="tx1"/>
          </a:solidFill>
          <a:prstDash val="solid"/>
        </a:ln>
      </c:spPr>
    </c:sideWall>
    <c:backWall>
      <c:spPr>
        <a:noFill/>
        <a:ln w="12700">
          <a:solidFill>
            <a:schemeClr val="tx1"/>
          </a:solidFill>
          <a:prstDash val="solid"/>
        </a:ln>
      </c:spPr>
    </c:backWall>
    <c:plotArea>
      <c:layout>
        <c:manualLayout>
          <c:layoutTarget val="inner"/>
          <c:xMode val="edge"/>
          <c:yMode val="edge"/>
          <c:x val="6.7218177959428679E-2"/>
          <c:y val="2.3311390555288598E-2"/>
          <c:w val="0.93278179937952665"/>
          <c:h val="0.88928571428571579"/>
        </c:manualLayout>
      </c:layout>
      <c:bar3DChart>
        <c:barDir val="col"/>
        <c:grouping val="clustered"/>
        <c:ser>
          <c:idx val="0"/>
          <c:order val="0"/>
          <c:tx>
            <c:strRef>
              <c:f>Sheet1!$A$2</c:f>
              <c:strCache>
                <c:ptCount val="1"/>
                <c:pt idx="0">
                  <c:v>количество участников</c:v>
                </c:pt>
              </c:strCache>
            </c:strRef>
          </c:tx>
          <c:spPr>
            <a:solidFill>
              <a:srgbClr val="00FF00"/>
            </a:solidFill>
            <a:ln w="10951">
              <a:solidFill>
                <a:schemeClr val="tx1"/>
              </a:solidFill>
              <a:prstDash val="solid"/>
            </a:ln>
          </c:spPr>
          <c:cat>
            <c:strRef>
              <c:f>Sheet1!$B$1:$F$1</c:f>
              <c:strCache>
                <c:ptCount val="5"/>
                <c:pt idx="0">
                  <c:v>2012-2013</c:v>
                </c:pt>
                <c:pt idx="1">
                  <c:v>2013-2014</c:v>
                </c:pt>
                <c:pt idx="2">
                  <c:v>2014-2015</c:v>
                </c:pt>
                <c:pt idx="3">
                  <c:v>2015-2016</c:v>
                </c:pt>
                <c:pt idx="4">
                  <c:v>2016-2017</c:v>
                </c:pt>
              </c:strCache>
            </c:strRef>
          </c:cat>
          <c:val>
            <c:numRef>
              <c:f>Sheet1!$B$2:$F$2</c:f>
              <c:numCache>
                <c:formatCode>General</c:formatCode>
                <c:ptCount val="5"/>
                <c:pt idx="0">
                  <c:v>37</c:v>
                </c:pt>
                <c:pt idx="1">
                  <c:v>41</c:v>
                </c:pt>
                <c:pt idx="2">
                  <c:v>71</c:v>
                </c:pt>
                <c:pt idx="3">
                  <c:v>88</c:v>
                </c:pt>
                <c:pt idx="4">
                  <c:v>94</c:v>
                </c:pt>
              </c:numCache>
            </c:numRef>
          </c:val>
        </c:ser>
        <c:ser>
          <c:idx val="1"/>
          <c:order val="1"/>
          <c:tx>
            <c:strRef>
              <c:f>Sheet1!$A$3</c:f>
              <c:strCache>
                <c:ptCount val="1"/>
                <c:pt idx="0">
                  <c:v>количество призеров</c:v>
                </c:pt>
              </c:strCache>
            </c:strRef>
          </c:tx>
          <c:spPr>
            <a:solidFill>
              <a:srgbClr val="FF0000"/>
            </a:solidFill>
            <a:ln w="10951">
              <a:solidFill>
                <a:schemeClr val="tx1"/>
              </a:solidFill>
              <a:prstDash val="solid"/>
            </a:ln>
          </c:spPr>
          <c:cat>
            <c:strRef>
              <c:f>Sheet1!$B$1:$F$1</c:f>
              <c:strCache>
                <c:ptCount val="5"/>
                <c:pt idx="0">
                  <c:v>2012-2013</c:v>
                </c:pt>
                <c:pt idx="1">
                  <c:v>2013-2014</c:v>
                </c:pt>
                <c:pt idx="2">
                  <c:v>2014-2015</c:v>
                </c:pt>
                <c:pt idx="3">
                  <c:v>2015-2016</c:v>
                </c:pt>
                <c:pt idx="4">
                  <c:v>2016-2017</c:v>
                </c:pt>
              </c:strCache>
            </c:strRef>
          </c:cat>
          <c:val>
            <c:numRef>
              <c:f>Sheet1!$B$3:$F$3</c:f>
              <c:numCache>
                <c:formatCode>General</c:formatCode>
                <c:ptCount val="5"/>
                <c:pt idx="0">
                  <c:v>7</c:v>
                </c:pt>
                <c:pt idx="1">
                  <c:v>23</c:v>
                </c:pt>
                <c:pt idx="2">
                  <c:v>24</c:v>
                </c:pt>
                <c:pt idx="3">
                  <c:v>32</c:v>
                </c:pt>
                <c:pt idx="4">
                  <c:v>34</c:v>
                </c:pt>
              </c:numCache>
            </c:numRef>
          </c:val>
        </c:ser>
        <c:gapDepth val="0"/>
        <c:shape val="box"/>
        <c:axId val="85409152"/>
        <c:axId val="85451904"/>
        <c:axId val="0"/>
      </c:bar3DChart>
      <c:catAx>
        <c:axId val="85409152"/>
        <c:scaling>
          <c:orientation val="minMax"/>
        </c:scaling>
        <c:axPos val="b"/>
        <c:numFmt formatCode="General" sourceLinked="1"/>
        <c:tickLblPos val="low"/>
        <c:spPr>
          <a:ln w="2738">
            <a:solidFill>
              <a:schemeClr val="tx1"/>
            </a:solidFill>
            <a:prstDash val="solid"/>
          </a:ln>
        </c:spPr>
        <c:txPr>
          <a:bodyPr rot="0" vert="horz"/>
          <a:lstStyle/>
          <a:p>
            <a:pPr>
              <a:defRPr sz="1186" b="1" i="0" u="none" strike="noStrike" baseline="0">
                <a:solidFill>
                  <a:schemeClr val="tx1"/>
                </a:solidFill>
                <a:latin typeface="Arial"/>
                <a:ea typeface="Arial"/>
                <a:cs typeface="Arial"/>
              </a:defRPr>
            </a:pPr>
            <a:endParaRPr lang="ru-RU"/>
          </a:p>
        </c:txPr>
        <c:crossAx val="85451904"/>
        <c:crosses val="autoZero"/>
        <c:auto val="1"/>
        <c:lblAlgn val="ctr"/>
        <c:lblOffset val="100"/>
        <c:tickLblSkip val="1"/>
        <c:tickMarkSkip val="1"/>
      </c:catAx>
      <c:valAx>
        <c:axId val="85451904"/>
        <c:scaling>
          <c:orientation val="minMax"/>
          <c:max val="100"/>
        </c:scaling>
        <c:axPos val="l"/>
        <c:majorGridlines>
          <c:spPr>
            <a:ln w="2738">
              <a:solidFill>
                <a:schemeClr val="tx1"/>
              </a:solidFill>
              <a:prstDash val="solid"/>
            </a:ln>
          </c:spPr>
        </c:majorGridlines>
        <c:numFmt formatCode="General" sourceLinked="1"/>
        <c:tickLblPos val="nextTo"/>
        <c:spPr>
          <a:ln w="2738">
            <a:solidFill>
              <a:schemeClr val="tx1"/>
            </a:solidFill>
            <a:prstDash val="solid"/>
          </a:ln>
        </c:spPr>
        <c:txPr>
          <a:bodyPr rot="0" vert="horz"/>
          <a:lstStyle/>
          <a:p>
            <a:pPr>
              <a:defRPr sz="1185" b="1" i="0" u="none" strike="noStrike" baseline="0">
                <a:solidFill>
                  <a:srgbClr val="000000"/>
                </a:solidFill>
                <a:latin typeface="Tahoma"/>
                <a:ea typeface="Tahoma"/>
                <a:cs typeface="Tahoma"/>
              </a:defRPr>
            </a:pPr>
            <a:endParaRPr lang="ru-RU"/>
          </a:p>
        </c:txPr>
        <c:crossAx val="85409152"/>
        <c:crosses val="autoZero"/>
        <c:crossBetween val="between"/>
      </c:valAx>
      <c:spPr>
        <a:solidFill>
          <a:schemeClr val="bg1"/>
        </a:solidFill>
        <a:ln w="25399">
          <a:noFill/>
        </a:ln>
      </c:spPr>
    </c:plotArea>
    <c:plotVisOnly val="1"/>
    <c:dispBlanksAs val="gap"/>
  </c:chart>
  <c:spPr>
    <a:noFill/>
    <a:ln>
      <a:noFill/>
    </a:ln>
  </c:spPr>
  <c:txPr>
    <a:bodyPr/>
    <a:lstStyle/>
    <a:p>
      <a:pPr>
        <a:defRPr sz="2070" b="1" i="0" u="none" strike="noStrike" baseline="0">
          <a:solidFill>
            <a:schemeClr val="tx1"/>
          </a:solidFill>
          <a:latin typeface="Tahoma"/>
          <a:ea typeface="Tahoma"/>
          <a:cs typeface="Tahoma"/>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84719171634735"/>
          <c:y val="6.3978494623655929E-2"/>
          <c:w val="0.66974989437903454"/>
          <c:h val="0.74779569892475584"/>
        </c:manualLayout>
      </c:layout>
      <c:barChart>
        <c:barDir val="col"/>
        <c:grouping val="stacked"/>
        <c:ser>
          <c:idx val="0"/>
          <c:order val="0"/>
          <c:tx>
            <c:strRef>
              <c:f>Лист1!$B$1</c:f>
              <c:strCache>
                <c:ptCount val="1"/>
                <c:pt idx="0">
                  <c:v>Количество дел, всего</c:v>
                </c:pt>
              </c:strCache>
            </c:strRef>
          </c:tx>
          <c:dLbls>
            <c:dLbl>
              <c:idx val="0"/>
              <c:tx>
                <c:rich>
                  <a:bodyPr/>
                  <a:lstStyle/>
                  <a:p>
                    <a:r>
                      <a:rPr lang="ru-RU"/>
                      <a:t>1277</a:t>
                    </a:r>
                    <a:endParaRPr lang="en-US"/>
                  </a:p>
                </c:rich>
              </c:tx>
              <c:showVal val="1"/>
            </c:dLbl>
            <c:dLbl>
              <c:idx val="1"/>
              <c:tx>
                <c:rich>
                  <a:bodyPr/>
                  <a:lstStyle/>
                  <a:p>
                    <a:r>
                      <a:rPr lang="ru-RU"/>
                      <a:t>1405</a:t>
                    </a:r>
                    <a:endParaRPr lang="en-US"/>
                  </a:p>
                </c:rich>
              </c:tx>
              <c:showVal val="1"/>
            </c:dLbl>
            <c:dLbl>
              <c:idx val="3"/>
              <c:tx>
                <c:rich>
                  <a:bodyPr/>
                  <a:lstStyle/>
                  <a:p>
                    <a:pPr>
                      <a:defRPr/>
                    </a:pPr>
                    <a:r>
                      <a:rPr lang="en-US"/>
                      <a:t>14</a:t>
                    </a:r>
                    <a:r>
                      <a:rPr lang="ru-RU"/>
                      <a:t>5</a:t>
                    </a:r>
                    <a:endParaRPr lang="en-US"/>
                  </a:p>
                </c:rich>
              </c:tx>
              <c:spPr>
                <a:noFill/>
                <a:ln w="17793">
                  <a:noFill/>
                </a:ln>
              </c:spPr>
            </c:dLbl>
            <c:dLbl>
              <c:idx val="4"/>
              <c:tx>
                <c:rich>
                  <a:bodyPr/>
                  <a:lstStyle/>
                  <a:p>
                    <a:pPr>
                      <a:defRPr/>
                    </a:pPr>
                    <a:r>
                      <a:rPr lang="ru-RU"/>
                      <a:t>241</a:t>
                    </a:r>
                    <a:endParaRPr lang="en-US"/>
                  </a:p>
                </c:rich>
              </c:tx>
              <c:spPr>
                <a:noFill/>
                <a:ln w="17793">
                  <a:noFill/>
                </a:ln>
              </c:spPr>
            </c:dLbl>
            <c:spPr>
              <a:noFill/>
              <a:ln w="17793">
                <a:noFill/>
              </a:ln>
            </c:spPr>
            <c:showVal val="1"/>
          </c:dLbls>
          <c:cat>
            <c:numRef>
              <c:f>Лист1!$A$2:$A$7</c:f>
              <c:numCache>
                <c:formatCode>General</c:formatCode>
                <c:ptCount val="6"/>
                <c:pt idx="0">
                  <c:v>2015</c:v>
                </c:pt>
                <c:pt idx="1">
                  <c:v>2016</c:v>
                </c:pt>
              </c:numCache>
            </c:numRef>
          </c:cat>
          <c:val>
            <c:numRef>
              <c:f>Лист1!$B$2:$B$7</c:f>
              <c:numCache>
                <c:formatCode>General</c:formatCode>
                <c:ptCount val="6"/>
                <c:pt idx="0">
                  <c:v>1277</c:v>
                </c:pt>
                <c:pt idx="1">
                  <c:v>1405</c:v>
                </c:pt>
              </c:numCache>
            </c:numRef>
          </c:val>
        </c:ser>
        <c:ser>
          <c:idx val="1"/>
          <c:order val="1"/>
          <c:tx>
            <c:strRef>
              <c:f>Лист1!$C$1</c:f>
              <c:strCache>
                <c:ptCount val="1"/>
                <c:pt idx="0">
                  <c:v>Административные протоколы</c:v>
                </c:pt>
              </c:strCache>
            </c:strRef>
          </c:tx>
          <c:dLbls>
            <c:dLbl>
              <c:idx val="0"/>
              <c:tx>
                <c:rich>
                  <a:bodyPr/>
                  <a:lstStyle/>
                  <a:p>
                    <a:r>
                      <a:rPr lang="ru-RU"/>
                      <a:t>925</a:t>
                    </a:r>
                    <a:endParaRPr lang="en-US"/>
                  </a:p>
                </c:rich>
              </c:tx>
              <c:showVal val="1"/>
            </c:dLbl>
            <c:dLbl>
              <c:idx val="1"/>
              <c:tx>
                <c:rich>
                  <a:bodyPr/>
                  <a:lstStyle/>
                  <a:p>
                    <a:r>
                      <a:rPr lang="en-US"/>
                      <a:t>9</a:t>
                    </a:r>
                    <a:r>
                      <a:rPr lang="ru-RU"/>
                      <a:t>79</a:t>
                    </a:r>
                    <a:endParaRPr lang="en-US"/>
                  </a:p>
                </c:rich>
              </c:tx>
              <c:showVal val="1"/>
            </c:dLbl>
            <c:showVal val="1"/>
          </c:dLbls>
          <c:cat>
            <c:numRef>
              <c:f>Лист1!$A$2:$A$7</c:f>
              <c:numCache>
                <c:formatCode>General</c:formatCode>
                <c:ptCount val="6"/>
                <c:pt idx="0">
                  <c:v>2015</c:v>
                </c:pt>
                <c:pt idx="1">
                  <c:v>2016</c:v>
                </c:pt>
              </c:numCache>
            </c:numRef>
          </c:cat>
          <c:val>
            <c:numRef>
              <c:f>Лист1!$C$2:$C$7</c:f>
              <c:numCache>
                <c:formatCode>General</c:formatCode>
                <c:ptCount val="6"/>
                <c:pt idx="0">
                  <c:v>925</c:v>
                </c:pt>
                <c:pt idx="1">
                  <c:v>979</c:v>
                </c:pt>
              </c:numCache>
            </c:numRef>
          </c:val>
        </c:ser>
        <c:dLbls>
          <c:showVal val="1"/>
        </c:dLbls>
        <c:overlap val="100"/>
        <c:axId val="85874944"/>
        <c:axId val="85889024"/>
      </c:barChart>
      <c:catAx>
        <c:axId val="85874944"/>
        <c:scaling>
          <c:orientation val="minMax"/>
        </c:scaling>
        <c:axPos val="b"/>
        <c:numFmt formatCode="General" sourceLinked="1"/>
        <c:tickLblPos val="nextTo"/>
        <c:txPr>
          <a:bodyPr/>
          <a:lstStyle/>
          <a:p>
            <a:pPr>
              <a:defRPr sz="1200"/>
            </a:pPr>
            <a:endParaRPr lang="ru-RU"/>
          </a:p>
        </c:txPr>
        <c:crossAx val="85889024"/>
        <c:crosses val="autoZero"/>
        <c:auto val="1"/>
        <c:lblAlgn val="ctr"/>
        <c:lblOffset val="100"/>
      </c:catAx>
      <c:valAx>
        <c:axId val="85889024"/>
        <c:scaling>
          <c:orientation val="minMax"/>
        </c:scaling>
        <c:axPos val="l"/>
        <c:majorGridlines/>
        <c:numFmt formatCode="General" sourceLinked="1"/>
        <c:tickLblPos val="nextTo"/>
        <c:crossAx val="85874944"/>
        <c:crosses val="autoZero"/>
        <c:crossBetween val="between"/>
      </c:valAx>
    </c:plotArea>
    <c:legend>
      <c:legendPos val="r"/>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59946269890472526"/>
          <c:y val="0.29707245227440526"/>
          <c:w val="0.38813804505063032"/>
          <c:h val="0.31232991559508738"/>
        </c:manualLayout>
      </c:layout>
    </c:legend>
    <c:plotVisOnly val="1"/>
    <c:dispBlanksAs val="gap"/>
  </c:chart>
  <c:spPr>
    <a:ln>
      <a:noFill/>
    </a:ln>
  </c:spPr>
  <c:txPr>
    <a:bodyPr/>
    <a:lstStyle/>
    <a:p>
      <a:pPr>
        <a:defRPr sz="84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Отгружено товаров собственного производства, выполнено работ и услуг собственными силами (без НДС и акцизов), млн.руб.</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62037.8</c:v>
                </c:pt>
                <c:pt idx="4">
                  <c:v>85376.2</c:v>
                </c:pt>
                <c:pt idx="7">
                  <c:v>77900</c:v>
                </c:pt>
              </c:numCache>
            </c:numRef>
          </c:val>
        </c:ser>
        <c:ser>
          <c:idx val="1"/>
          <c:order val="1"/>
          <c:tx>
            <c:strRef>
              <c:f>Лист1!$A$3</c:f>
              <c:strCache>
                <c:ptCount val="1"/>
                <c:pt idx="0">
                  <c:v>факт</c:v>
                </c:pt>
              </c:strCache>
            </c:strRef>
          </c:tx>
          <c:spPr>
            <a:solidFill>
              <a:schemeClr val="accent2"/>
            </a:solidFill>
            <a:ln>
              <a:headEnd type="none"/>
              <a:tailEnd type="none"/>
            </a:ln>
          </c:spPr>
          <c:dPt>
            <c:idx val="5"/>
            <c:spPr>
              <a:solidFill>
                <a:schemeClr val="accent2"/>
              </a:solidFill>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62037.8</c:v>
                </c:pt>
                <c:pt idx="1">
                  <c:v>71961.8</c:v>
                </c:pt>
                <c:pt idx="2">
                  <c:v>77000.600000000006</c:v>
                </c:pt>
                <c:pt idx="3">
                  <c:v>78206.100000000006</c:v>
                </c:pt>
                <c:pt idx="4">
                  <c:v>79068.399999999994</c:v>
                </c:pt>
                <c:pt idx="5">
                  <c:v>84160.1</c:v>
                </c:pt>
                <c:pt idx="6">
                  <c:v>86776.7</c:v>
                </c:pt>
                <c:pt idx="7">
                  <c:v>77900</c:v>
                </c:pt>
              </c:numCache>
            </c:numRef>
          </c:val>
        </c:ser>
        <c:gapWidth val="65"/>
        <c:overlap val="100"/>
        <c:axId val="77014144"/>
        <c:axId val="77015680"/>
      </c:barChart>
      <c:catAx>
        <c:axId val="77014144"/>
        <c:scaling>
          <c:orientation val="minMax"/>
        </c:scaling>
        <c:axPos val="b"/>
        <c:numFmt formatCode="General" sourceLinked="1"/>
        <c:tickLblPos val="nextTo"/>
        <c:txPr>
          <a:bodyPr/>
          <a:lstStyle/>
          <a:p>
            <a:pPr>
              <a:defRPr sz="800"/>
            </a:pPr>
            <a:endParaRPr lang="ru-RU"/>
          </a:p>
        </c:txPr>
        <c:crossAx val="77015680"/>
        <c:crosses val="autoZero"/>
        <c:auto val="1"/>
        <c:lblAlgn val="ctr"/>
        <c:lblOffset val="100"/>
      </c:catAx>
      <c:valAx>
        <c:axId val="77015680"/>
        <c:scaling>
          <c:orientation val="minMax"/>
          <c:max val="100000"/>
          <c:min val="0"/>
        </c:scaling>
        <c:axPos val="l"/>
        <c:numFmt formatCode="General" sourceLinked="1"/>
        <c:tickLblPos val="nextTo"/>
        <c:txPr>
          <a:bodyPr/>
          <a:lstStyle/>
          <a:p>
            <a:pPr>
              <a:defRPr sz="800"/>
            </a:pPr>
            <a:endParaRPr lang="ru-RU"/>
          </a:p>
        </c:txPr>
        <c:crossAx val="77014144"/>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086324255603048E-2"/>
          <c:y val="7.7343759515718438E-2"/>
          <c:w val="0.716726455642266"/>
          <c:h val="0.73146490298534728"/>
        </c:manualLayout>
      </c:layout>
      <c:barChart>
        <c:barDir val="col"/>
        <c:grouping val="clustered"/>
        <c:ser>
          <c:idx val="0"/>
          <c:order val="0"/>
          <c:tx>
            <c:strRef>
              <c:f>Лист1!$B$1</c:f>
              <c:strCache>
                <c:ptCount val="1"/>
                <c:pt idx="0">
                  <c:v>учащиеся школ</c:v>
                </c:pt>
              </c:strCache>
            </c:strRef>
          </c:tx>
          <c:dLbls>
            <c:spPr>
              <a:noFill/>
              <a:ln w="17902">
                <a:noFill/>
              </a:ln>
            </c:spPr>
            <c:showVal val="1"/>
          </c:dLbls>
          <c:cat>
            <c:numRef>
              <c:f>Лист1!$A$2:$A$6</c:f>
              <c:numCache>
                <c:formatCode>General</c:formatCode>
                <c:ptCount val="5"/>
                <c:pt idx="0">
                  <c:v>2015</c:v>
                </c:pt>
                <c:pt idx="1">
                  <c:v>2016</c:v>
                </c:pt>
              </c:numCache>
            </c:numRef>
          </c:cat>
          <c:val>
            <c:numRef>
              <c:f>Лист1!$B$2:$B$6</c:f>
              <c:numCache>
                <c:formatCode>General</c:formatCode>
                <c:ptCount val="5"/>
                <c:pt idx="0">
                  <c:v>789</c:v>
                </c:pt>
                <c:pt idx="1">
                  <c:v>642</c:v>
                </c:pt>
              </c:numCache>
            </c:numRef>
          </c:val>
        </c:ser>
        <c:ser>
          <c:idx val="1"/>
          <c:order val="1"/>
          <c:tx>
            <c:strRef>
              <c:f>Лист1!$C$1</c:f>
              <c:strCache>
                <c:ptCount val="1"/>
                <c:pt idx="0">
                  <c:v>учащиеся СПО</c:v>
                </c:pt>
              </c:strCache>
            </c:strRef>
          </c:tx>
          <c:dLbls>
            <c:spPr>
              <a:noFill/>
              <a:ln w="17902">
                <a:noFill/>
              </a:ln>
            </c:spPr>
            <c:showVal val="1"/>
          </c:dLbls>
          <c:cat>
            <c:numRef>
              <c:f>Лист1!$A$2:$A$6</c:f>
              <c:numCache>
                <c:formatCode>General</c:formatCode>
                <c:ptCount val="5"/>
                <c:pt idx="0">
                  <c:v>2015</c:v>
                </c:pt>
                <c:pt idx="1">
                  <c:v>2016</c:v>
                </c:pt>
              </c:numCache>
            </c:numRef>
          </c:cat>
          <c:val>
            <c:numRef>
              <c:f>Лист1!$C$2:$C$6</c:f>
              <c:numCache>
                <c:formatCode>General</c:formatCode>
                <c:ptCount val="5"/>
                <c:pt idx="0">
                  <c:v>273</c:v>
                </c:pt>
                <c:pt idx="1">
                  <c:v>258</c:v>
                </c:pt>
              </c:numCache>
            </c:numRef>
          </c:val>
        </c:ser>
        <c:ser>
          <c:idx val="2"/>
          <c:order val="2"/>
          <c:tx>
            <c:strRef>
              <c:f>Лист1!$D$1</c:f>
              <c:strCache>
                <c:ptCount val="1"/>
                <c:pt idx="0">
                  <c:v>Столбец2</c:v>
                </c:pt>
              </c:strCache>
            </c:strRef>
          </c:tx>
          <c:dLbls>
            <c:spPr>
              <a:noFill/>
              <a:ln w="17902">
                <a:noFill/>
              </a:ln>
            </c:spPr>
            <c:showVal val="1"/>
          </c:dLbls>
          <c:cat>
            <c:numRef>
              <c:f>Лист1!$A$2:$A$6</c:f>
              <c:numCache>
                <c:formatCode>General</c:formatCode>
                <c:ptCount val="5"/>
                <c:pt idx="0">
                  <c:v>2015</c:v>
                </c:pt>
                <c:pt idx="1">
                  <c:v>2016</c:v>
                </c:pt>
              </c:numCache>
            </c:numRef>
          </c:cat>
          <c:val>
            <c:numRef>
              <c:f>Лист1!$D$2:$D$6</c:f>
              <c:numCache>
                <c:formatCode>General</c:formatCode>
                <c:ptCount val="5"/>
              </c:numCache>
            </c:numRef>
          </c:val>
        </c:ser>
        <c:dLbls>
          <c:showVal val="1"/>
        </c:dLbls>
        <c:axId val="85920384"/>
        <c:axId val="85971328"/>
      </c:barChart>
      <c:catAx>
        <c:axId val="85920384"/>
        <c:scaling>
          <c:orientation val="minMax"/>
        </c:scaling>
        <c:axPos val="b"/>
        <c:numFmt formatCode="General" sourceLinked="1"/>
        <c:tickLblPos val="nextTo"/>
        <c:txPr>
          <a:bodyPr/>
          <a:lstStyle/>
          <a:p>
            <a:pPr>
              <a:defRPr sz="1200"/>
            </a:pPr>
            <a:endParaRPr lang="ru-RU"/>
          </a:p>
        </c:txPr>
        <c:crossAx val="85971328"/>
        <c:crosses val="autoZero"/>
        <c:auto val="1"/>
        <c:lblAlgn val="ctr"/>
        <c:lblOffset val="100"/>
      </c:catAx>
      <c:valAx>
        <c:axId val="85971328"/>
        <c:scaling>
          <c:orientation val="minMax"/>
        </c:scaling>
        <c:axPos val="l"/>
        <c:majorGridlines/>
        <c:numFmt formatCode="General" sourceLinked="1"/>
        <c:tickLblPos val="nextTo"/>
        <c:crossAx val="85920384"/>
        <c:crosses val="autoZero"/>
        <c:crossBetween val="between"/>
      </c:valAx>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delete val="1"/>
      </c:legendEntry>
      <c:layout>
        <c:manualLayout>
          <c:xMode val="edge"/>
          <c:yMode val="edge"/>
          <c:x val="0.49029352243915425"/>
          <c:y val="0.28398613238018605"/>
          <c:w val="0.45686890213989251"/>
          <c:h val="0.28437146707326566"/>
        </c:manualLayout>
      </c:layout>
    </c:legend>
    <c:plotVisOnly val="1"/>
    <c:dispBlanksAs val="gap"/>
  </c:chart>
  <c:spPr>
    <a:ln>
      <a:noFill/>
    </a:ln>
  </c:spPr>
  <c:txPr>
    <a:bodyPr/>
    <a:lstStyle/>
    <a:p>
      <a:pPr>
        <a:defRPr sz="704">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777782729249545"/>
          <c:y val="6.2646634898979134E-2"/>
          <c:w val="0.33437352006593446"/>
          <c:h val="0.90829772719112423"/>
        </c:manualLayout>
      </c:layout>
      <c:pieChart>
        <c:varyColors val="1"/>
        <c:ser>
          <c:idx val="0"/>
          <c:order val="0"/>
          <c:tx>
            <c:strRef>
              <c:f>Лист1!$B$1</c:f>
              <c:strCache>
                <c:ptCount val="1"/>
                <c:pt idx="0">
                  <c:v>Столбец1</c:v>
                </c:pt>
              </c:strCache>
            </c:strRef>
          </c:tx>
          <c:dLbls>
            <c:dLbl>
              <c:idx val="0"/>
              <c:layout>
                <c:manualLayout>
                  <c:x val="-0.10333918260217465"/>
                  <c:y val="-5.5131265531491613E-2"/>
                </c:manualLayout>
              </c:layout>
              <c:dLblPos val="bestFit"/>
              <c:showVal val="1"/>
            </c:dLbl>
            <c:dLbl>
              <c:idx val="1"/>
              <c:layout>
                <c:manualLayout>
                  <c:x val="9.4249118860142478E-2"/>
                  <c:y val="-0.14197189922064438"/>
                </c:manualLayout>
              </c:layout>
              <c:dLblPos val="bestFit"/>
              <c:showVal val="1"/>
            </c:dLbl>
            <c:dLbl>
              <c:idx val="2"/>
              <c:delete val="1"/>
            </c:dLbl>
            <c:dLbl>
              <c:idx val="3"/>
              <c:layout>
                <c:manualLayout>
                  <c:x val="4.2852219598437921E-2"/>
                  <c:y val="0.20474393812111144"/>
                </c:manualLayout>
              </c:layout>
              <c:tx>
                <c:rich>
                  <a:bodyPr/>
                  <a:lstStyle/>
                  <a:p>
                    <a:r>
                      <a:rPr lang="ru-RU"/>
                      <a:t>181</a:t>
                    </a:r>
                    <a:endParaRPr lang="en-US"/>
                  </a:p>
                </c:rich>
              </c:tx>
              <c:dLblPos val="bestFit"/>
              <c:showVal val="1"/>
            </c:dLbl>
            <c:showVal val="1"/>
            <c:showLeaderLines val="1"/>
          </c:dLbls>
          <c:cat>
            <c:strRef>
              <c:f>Лист1!$A$2:$A$5</c:f>
              <c:strCache>
                <c:ptCount val="4"/>
                <c:pt idx="0">
                  <c:v>штраф</c:v>
                </c:pt>
                <c:pt idx="1">
                  <c:v>предупреждение </c:v>
                </c:pt>
                <c:pt idx="3">
                  <c:v>прекращение </c:v>
                </c:pt>
              </c:strCache>
            </c:strRef>
          </c:cat>
          <c:val>
            <c:numRef>
              <c:f>Лист1!$B$2:$B$5</c:f>
              <c:numCache>
                <c:formatCode>General</c:formatCode>
                <c:ptCount val="4"/>
                <c:pt idx="0">
                  <c:v>588</c:v>
                </c:pt>
                <c:pt idx="1">
                  <c:v>205</c:v>
                </c:pt>
                <c:pt idx="3">
                  <c:v>181</c:v>
                </c:pt>
              </c:numCache>
            </c:numRef>
          </c:val>
        </c:ser>
        <c:firstSliceAng val="0"/>
      </c:pieChart>
    </c:plotArea>
    <c:legend>
      <c:legendPos val="r"/>
      <c:legendEntry>
        <c:idx val="2"/>
        <c:delete val="1"/>
      </c:legendEntry>
      <c:layout>
        <c:manualLayout>
          <c:xMode val="edge"/>
          <c:yMode val="edge"/>
          <c:x val="0.59202256259132158"/>
          <c:y val="2.4229073489132846E-2"/>
          <c:w val="0.30115696579566859"/>
          <c:h val="0.7380004082694358"/>
        </c:manualLayout>
      </c:layou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dLbls>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Лист1!$B$2:$B$6</c:f>
              <c:numCache>
                <c:formatCode>General</c:formatCode>
                <c:ptCount val="5"/>
                <c:pt idx="0">
                  <c:v>111</c:v>
                </c:pt>
                <c:pt idx="1">
                  <c:v>9</c:v>
                </c:pt>
                <c:pt idx="2">
                  <c:v>26</c:v>
                </c:pt>
                <c:pt idx="3">
                  <c:v>105</c:v>
                </c:pt>
                <c:pt idx="4">
                  <c:v>1</c:v>
                </c:pt>
              </c:numCache>
            </c:numRef>
          </c:val>
        </c:ser>
        <c:ser>
          <c:idx val="1"/>
          <c:order val="1"/>
          <c:tx>
            <c:strRef>
              <c:f>Лист1!$C$1</c:f>
              <c:strCache>
                <c:ptCount val="1"/>
                <c:pt idx="0">
                  <c:v>2016</c:v>
                </c:pt>
              </c:strCache>
            </c:strRef>
          </c:tx>
          <c:dLbls>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Лист1!$C$2:$C$6</c:f>
              <c:numCache>
                <c:formatCode>General</c:formatCode>
                <c:ptCount val="5"/>
                <c:pt idx="0">
                  <c:v>104</c:v>
                </c:pt>
                <c:pt idx="1">
                  <c:v>2</c:v>
                </c:pt>
                <c:pt idx="2">
                  <c:v>9</c:v>
                </c:pt>
                <c:pt idx="3">
                  <c:v>65</c:v>
                </c:pt>
                <c:pt idx="4">
                  <c:v>1</c:v>
                </c:pt>
              </c:numCache>
            </c:numRef>
          </c:val>
        </c:ser>
        <c:ser>
          <c:idx val="2"/>
          <c:order val="2"/>
          <c:tx>
            <c:strRef>
              <c:f>Лист1!$D$1</c:f>
              <c:strCache>
                <c:ptCount val="1"/>
                <c:pt idx="0">
                  <c:v>Столбец1</c:v>
                </c:pt>
              </c:strCache>
            </c:strRef>
          </c:tx>
          <c:dLbls>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Лист1!$D$2:$D$6</c:f>
              <c:numCache>
                <c:formatCode>General</c:formatCode>
                <c:ptCount val="5"/>
              </c:numCache>
            </c:numRef>
          </c:val>
        </c:ser>
        <c:dLbls>
          <c:showVal val="1"/>
        </c:dLbls>
        <c:axId val="86067072"/>
        <c:axId val="86068608"/>
      </c:barChart>
      <c:catAx>
        <c:axId val="86067072"/>
        <c:scaling>
          <c:orientation val="minMax"/>
        </c:scaling>
        <c:axPos val="b"/>
        <c:numFmt formatCode="General" sourceLinked="1"/>
        <c:tickLblPos val="nextTo"/>
        <c:txPr>
          <a:bodyPr/>
          <a:lstStyle/>
          <a:p>
            <a:pPr>
              <a:defRPr sz="1100"/>
            </a:pPr>
            <a:endParaRPr lang="ru-RU"/>
          </a:p>
        </c:txPr>
        <c:crossAx val="86068608"/>
        <c:crosses val="autoZero"/>
        <c:auto val="1"/>
        <c:lblAlgn val="ctr"/>
        <c:lblOffset val="100"/>
      </c:catAx>
      <c:valAx>
        <c:axId val="86068608"/>
        <c:scaling>
          <c:orientation val="minMax"/>
        </c:scaling>
        <c:axPos val="l"/>
        <c:majorGridlines/>
        <c:numFmt formatCode="General" sourceLinked="1"/>
        <c:tickLblPos val="nextTo"/>
        <c:crossAx val="86067072"/>
        <c:crosses val="autoZero"/>
        <c:crossBetween val="between"/>
      </c:valAx>
    </c:plotArea>
    <c:legend>
      <c:legendPos val="r"/>
      <c:legendEntry>
        <c:idx val="2"/>
        <c:delete val="1"/>
      </c:legendEntry>
      <c:layout>
        <c:manualLayout>
          <c:xMode val="edge"/>
          <c:yMode val="edge"/>
          <c:x val="0.89752445587700558"/>
          <c:y val="0.36599058940692136"/>
          <c:w val="0.10247554412299373"/>
          <c:h val="0.24246737602386237"/>
        </c:manualLayout>
      </c:layout>
      <c:txPr>
        <a:bodyPr/>
        <a:lstStyle/>
        <a:p>
          <a:pPr>
            <a:defRPr sz="1100"/>
          </a:pPr>
          <a:endParaRPr lang="ru-RU"/>
        </a:p>
      </c:txPr>
    </c:legend>
    <c:plotVisOnly val="1"/>
    <c:dispBlanksAs val="gap"/>
  </c:chart>
  <c:spPr>
    <a:ln>
      <a:noFill/>
    </a:ln>
  </c:spPr>
  <c:txPr>
    <a:bodyPr/>
    <a:lstStyle/>
    <a:p>
      <a:pPr>
        <a:defRPr sz="910">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dLbls>
            <c:showVal val="1"/>
          </c:dLbls>
          <c:cat>
            <c:strRef>
              <c:f>Лист1!$A$2:$A$5</c:f>
              <c:strCache>
                <c:ptCount val="4"/>
                <c:pt idx="0">
                  <c:v>семей на учете</c:v>
                </c:pt>
                <c:pt idx="1">
                  <c:v>детей на учете</c:v>
                </c:pt>
                <c:pt idx="2">
                  <c:v>поставлено семей</c:v>
                </c:pt>
                <c:pt idx="3">
                  <c:v>поставлено детей</c:v>
                </c:pt>
              </c:strCache>
            </c:strRef>
          </c:cat>
          <c:val>
            <c:numRef>
              <c:f>Лист1!$B$2:$B$5</c:f>
              <c:numCache>
                <c:formatCode>General</c:formatCode>
                <c:ptCount val="4"/>
                <c:pt idx="0">
                  <c:v>125</c:v>
                </c:pt>
                <c:pt idx="1">
                  <c:v>258</c:v>
                </c:pt>
                <c:pt idx="2">
                  <c:v>66</c:v>
                </c:pt>
                <c:pt idx="3">
                  <c:v>131</c:v>
                </c:pt>
              </c:numCache>
            </c:numRef>
          </c:val>
        </c:ser>
        <c:ser>
          <c:idx val="1"/>
          <c:order val="1"/>
          <c:tx>
            <c:strRef>
              <c:f>Лист1!$C$1</c:f>
              <c:strCache>
                <c:ptCount val="1"/>
                <c:pt idx="0">
                  <c:v>2016</c:v>
                </c:pt>
              </c:strCache>
            </c:strRef>
          </c:tx>
          <c:dLbls>
            <c:showVal val="1"/>
          </c:dLbls>
          <c:cat>
            <c:strRef>
              <c:f>Лист1!$A$2:$A$5</c:f>
              <c:strCache>
                <c:ptCount val="4"/>
                <c:pt idx="0">
                  <c:v>семей на учете</c:v>
                </c:pt>
                <c:pt idx="1">
                  <c:v>детей на учете</c:v>
                </c:pt>
                <c:pt idx="2">
                  <c:v>поставлено семей</c:v>
                </c:pt>
                <c:pt idx="3">
                  <c:v>поставлено детей</c:v>
                </c:pt>
              </c:strCache>
            </c:strRef>
          </c:cat>
          <c:val>
            <c:numRef>
              <c:f>Лист1!$C$2:$C$5</c:f>
              <c:numCache>
                <c:formatCode>General</c:formatCode>
                <c:ptCount val="4"/>
                <c:pt idx="0">
                  <c:v>113</c:v>
                </c:pt>
                <c:pt idx="1">
                  <c:v>246</c:v>
                </c:pt>
                <c:pt idx="2">
                  <c:v>80</c:v>
                </c:pt>
                <c:pt idx="3">
                  <c:v>174</c:v>
                </c:pt>
              </c:numCache>
            </c:numRef>
          </c:val>
        </c:ser>
        <c:axId val="76976896"/>
        <c:axId val="76978432"/>
      </c:barChart>
      <c:catAx>
        <c:axId val="76976896"/>
        <c:scaling>
          <c:orientation val="minMax"/>
        </c:scaling>
        <c:axPos val="b"/>
        <c:tickLblPos val="nextTo"/>
        <c:txPr>
          <a:bodyPr/>
          <a:lstStyle/>
          <a:p>
            <a:pPr>
              <a:defRPr sz="1100"/>
            </a:pPr>
            <a:endParaRPr lang="ru-RU"/>
          </a:p>
        </c:txPr>
        <c:crossAx val="76978432"/>
        <c:crosses val="autoZero"/>
        <c:auto val="1"/>
        <c:lblAlgn val="ctr"/>
        <c:lblOffset val="100"/>
      </c:catAx>
      <c:valAx>
        <c:axId val="76978432"/>
        <c:scaling>
          <c:orientation val="minMax"/>
        </c:scaling>
        <c:axPos val="l"/>
        <c:majorGridlines/>
        <c:numFmt formatCode="General" sourceLinked="1"/>
        <c:tickLblPos val="nextTo"/>
        <c:crossAx val="76976896"/>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c:v>
                </c:pt>
              </c:strCache>
            </c:strRef>
          </c:tx>
          <c:dLbls>
            <c:showVal val="1"/>
          </c:dLbls>
          <c:cat>
            <c:strRef>
              <c:f>Лист1!$A$2:$A$4</c:f>
              <c:strCache>
                <c:ptCount val="3"/>
                <c:pt idx="0">
                  <c:v>снято всего</c:v>
                </c:pt>
                <c:pt idx="1">
                  <c:v>снято по положительной реабилитации</c:v>
                </c:pt>
                <c:pt idx="2">
                  <c:v>снято по лишению родительских прав</c:v>
                </c:pt>
              </c:strCache>
            </c:strRef>
          </c:cat>
          <c:val>
            <c:numRef>
              <c:f>Лист1!$B$2:$B$4</c:f>
              <c:numCache>
                <c:formatCode>General</c:formatCode>
                <c:ptCount val="3"/>
                <c:pt idx="0">
                  <c:v>92</c:v>
                </c:pt>
                <c:pt idx="1">
                  <c:v>76</c:v>
                </c:pt>
                <c:pt idx="2">
                  <c:v>4</c:v>
                </c:pt>
              </c:numCache>
            </c:numRef>
          </c:val>
        </c:ser>
        <c:ser>
          <c:idx val="1"/>
          <c:order val="1"/>
          <c:tx>
            <c:strRef>
              <c:f>Лист1!$C$1</c:f>
              <c:strCache>
                <c:ptCount val="1"/>
                <c:pt idx="0">
                  <c:v>2016</c:v>
                </c:pt>
              </c:strCache>
            </c:strRef>
          </c:tx>
          <c:dLbls>
            <c:showVal val="1"/>
          </c:dLbls>
          <c:cat>
            <c:strRef>
              <c:f>Лист1!$A$2:$A$4</c:f>
              <c:strCache>
                <c:ptCount val="3"/>
                <c:pt idx="0">
                  <c:v>снято всего</c:v>
                </c:pt>
                <c:pt idx="1">
                  <c:v>снято по положительной реабилитации</c:v>
                </c:pt>
                <c:pt idx="2">
                  <c:v>снято по лишению родительских прав</c:v>
                </c:pt>
              </c:strCache>
            </c:strRef>
          </c:cat>
          <c:val>
            <c:numRef>
              <c:f>Лист1!$C$2:$C$4</c:f>
              <c:numCache>
                <c:formatCode>General</c:formatCode>
                <c:ptCount val="3"/>
                <c:pt idx="0">
                  <c:v>93</c:v>
                </c:pt>
                <c:pt idx="1">
                  <c:v>76</c:v>
                </c:pt>
                <c:pt idx="2">
                  <c:v>5</c:v>
                </c:pt>
              </c:numCache>
            </c:numRef>
          </c:val>
        </c:ser>
        <c:axId val="76958720"/>
        <c:axId val="76968704"/>
      </c:barChart>
      <c:catAx>
        <c:axId val="76958720"/>
        <c:scaling>
          <c:orientation val="minMax"/>
        </c:scaling>
        <c:axPos val="b"/>
        <c:tickLblPos val="nextTo"/>
        <c:txPr>
          <a:bodyPr/>
          <a:lstStyle/>
          <a:p>
            <a:pPr>
              <a:defRPr sz="1100"/>
            </a:pPr>
            <a:endParaRPr lang="ru-RU"/>
          </a:p>
        </c:txPr>
        <c:crossAx val="76968704"/>
        <c:crosses val="autoZero"/>
        <c:auto val="1"/>
        <c:lblAlgn val="ctr"/>
        <c:lblOffset val="100"/>
      </c:catAx>
      <c:valAx>
        <c:axId val="76968704"/>
        <c:scaling>
          <c:orientation val="minMax"/>
        </c:scaling>
        <c:axPos val="l"/>
        <c:majorGridlines/>
        <c:numFmt formatCode="General" sourceLinked="1"/>
        <c:tickLblPos val="nextTo"/>
        <c:crossAx val="76958720"/>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4424161105423995E-2"/>
          <c:y val="9.4754131343338543E-2"/>
          <c:w val="0.32299455841562408"/>
          <c:h val="0.7529036919165597"/>
        </c:manualLayout>
      </c:layout>
      <c:pieChart>
        <c:varyColors val="1"/>
        <c:ser>
          <c:idx val="0"/>
          <c:order val="0"/>
          <c:tx>
            <c:strRef>
              <c:f>Лист1!$B$1</c:f>
              <c:strCache>
                <c:ptCount val="1"/>
                <c:pt idx="0">
                  <c:v>Столбец1</c:v>
                </c:pt>
              </c:strCache>
            </c:strRef>
          </c:tx>
          <c:dPt>
            <c:idx val="0"/>
            <c:spPr>
              <a:solidFill>
                <a:schemeClr val="accent4">
                  <a:lumMod val="40000"/>
                  <a:lumOff val="60000"/>
                </a:schemeClr>
              </a:solidFill>
            </c:spPr>
          </c:dPt>
          <c:dPt>
            <c:idx val="1"/>
            <c:spPr>
              <a:solidFill>
                <a:srgbClr val="BF6FAA"/>
              </a:solidFill>
            </c:spPr>
          </c:dPt>
          <c:dPt>
            <c:idx val="2"/>
            <c:spPr>
              <a:solidFill>
                <a:schemeClr val="accent3">
                  <a:lumMod val="75000"/>
                </a:schemeClr>
              </a:solidFill>
            </c:spPr>
          </c:dPt>
          <c:dPt>
            <c:idx val="4"/>
            <c:spPr>
              <a:solidFill>
                <a:srgbClr val="FFFF00"/>
              </a:solidFill>
            </c:spPr>
          </c:dPt>
          <c:dPt>
            <c:idx val="5"/>
            <c:spPr>
              <a:solidFill>
                <a:srgbClr val="FF0000"/>
              </a:solidFill>
            </c:spPr>
          </c:dPt>
          <c:dLbls>
            <c:txPr>
              <a:bodyPr/>
              <a:lstStyle/>
              <a:p>
                <a:pPr>
                  <a:defRPr b="1"/>
                </a:pPr>
                <a:endParaRPr lang="ru-RU"/>
              </a:p>
            </c:txPr>
            <c:showPercent val="1"/>
            <c:showLeaderLines val="1"/>
          </c:dLbls>
          <c:cat>
            <c:strRef>
              <c:f>Лист1!$A$2:$A$8</c:f>
              <c:strCache>
                <c:ptCount val="7"/>
                <c:pt idx="0">
                  <c:v>Отсутствие в контрактах обязательного условия о твердости цены контракта - 14 случаев</c:v>
                </c:pt>
                <c:pt idx="1">
                  <c:v>Не размещение или несвоевременное размещение информации в единой информационной системе - 29 случаев</c:v>
                </c:pt>
                <c:pt idx="2">
                  <c:v>Изменений существенных условий контрактов - 10 случаев</c:v>
                </c:pt>
                <c:pt idx="3">
                  <c:v>Нарушение условий договорных обязательств - 6 случаев</c:v>
                </c:pt>
                <c:pt idx="4">
                  <c:v>Утверждение документации о закупке с нарушением законодательства - 4 случая</c:v>
                </c:pt>
                <c:pt idx="5">
                  <c:v>Отсутствие в контрактах условия об ответственности за ненадлежащее исполнение контракта - 4 случая</c:v>
                </c:pt>
                <c:pt idx="6">
                  <c:v>Принятие решения о способе определения поставщика, решения о закупке с нарушением законодательства - 3 случая</c:v>
                </c:pt>
              </c:strCache>
            </c:strRef>
          </c:cat>
          <c:val>
            <c:numRef>
              <c:f>Лист1!$B$2:$B$8</c:f>
              <c:numCache>
                <c:formatCode>General</c:formatCode>
                <c:ptCount val="7"/>
                <c:pt idx="0">
                  <c:v>20</c:v>
                </c:pt>
                <c:pt idx="1">
                  <c:v>41</c:v>
                </c:pt>
                <c:pt idx="2">
                  <c:v>14</c:v>
                </c:pt>
                <c:pt idx="3">
                  <c:v>9</c:v>
                </c:pt>
                <c:pt idx="4">
                  <c:v>6</c:v>
                </c:pt>
                <c:pt idx="5">
                  <c:v>6</c:v>
                </c:pt>
                <c:pt idx="6">
                  <c:v>4</c:v>
                </c:pt>
              </c:numCache>
            </c:numRef>
          </c:val>
        </c:ser>
        <c:firstSliceAng val="0"/>
      </c:pieChart>
    </c:plotArea>
    <c:legend>
      <c:legendPos val="r"/>
      <c:layout>
        <c:manualLayout>
          <c:xMode val="edge"/>
          <c:yMode val="edge"/>
          <c:x val="0.43146216588397945"/>
          <c:y val="7.457133294579793E-2"/>
          <c:w val="0.55464880791246374"/>
          <c:h val="0.84489175430253183"/>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roundedCorners val="1"/>
  <c:chart>
    <c:view3D>
      <c:rotX val="75"/>
      <c:perspective val="30"/>
    </c:view3D>
    <c:sideWall>
      <c:spPr>
        <a:noFill/>
        <a:ln w="25400">
          <a:noFill/>
        </a:ln>
      </c:spPr>
    </c:sideWall>
    <c:backWall>
      <c:spPr>
        <a:noFill/>
        <a:ln w="25400">
          <a:noFill/>
        </a:ln>
      </c:spPr>
    </c:backWall>
    <c:plotArea>
      <c:layout>
        <c:manualLayout>
          <c:layoutTarget val="inner"/>
          <c:xMode val="edge"/>
          <c:yMode val="edge"/>
          <c:x val="0.31433459828625387"/>
          <c:y val="0.43198551808541735"/>
          <c:w val="0.39971763469543387"/>
          <c:h val="0.47524767289721181"/>
        </c:manualLayout>
      </c:layout>
      <c:pie3DChart>
        <c:varyColors val="1"/>
        <c:ser>
          <c:idx val="0"/>
          <c:order val="0"/>
          <c:dLbls>
            <c:dLbl>
              <c:idx val="0"/>
              <c:layout>
                <c:manualLayout>
                  <c:x val="-4.8120948681338205E-2"/>
                  <c:y val="-0.13062353166366117"/>
                </c:manualLayout>
              </c:layout>
              <c:tx>
                <c:rich>
                  <a:bodyPr/>
                  <a:lstStyle/>
                  <a:p>
                    <a:r>
                      <a:rPr lang="ru-RU" sz="900" baseline="0"/>
                      <a:t>Внутриведомственные акты по регулированию трудовых правоотношений
1061; 14%</a:t>
                    </a:r>
                  </a:p>
                </c:rich>
              </c:tx>
              <c:dLblPos val="bestFit"/>
              <c:showVal val="1"/>
              <c:showCatName val="1"/>
              <c:showPercent val="1"/>
            </c:dLbl>
            <c:dLbl>
              <c:idx val="1"/>
              <c:layout>
                <c:manualLayout>
                  <c:x val="0.14135796286556654"/>
                  <c:y val="-0.11818704350219625"/>
                </c:manualLayout>
              </c:layout>
              <c:tx>
                <c:rich>
                  <a:bodyPr/>
                  <a:lstStyle/>
                  <a:p>
                    <a:r>
                      <a:rPr lang="ru-RU" sz="900" baseline="0"/>
                      <a:t>В</a:t>
                    </a:r>
                    <a:r>
                      <a:rPr lang="ru-RU" baseline="0"/>
                      <a:t>нутриведомственные акты по регулированию земельно-правовых отношений
241; 3%</a:t>
                    </a:r>
                    <a:endParaRPr lang="ru-RU"/>
                  </a:p>
                </c:rich>
              </c:tx>
              <c:dLblPos val="bestFit"/>
              <c:showVal val="1"/>
              <c:showCatName val="1"/>
              <c:showPercent val="1"/>
            </c:dLbl>
            <c:dLbl>
              <c:idx val="2"/>
              <c:layout>
                <c:manualLayout>
                  <c:x val="0.16075578553419478"/>
                  <c:y val="-2.0346404641087123E-2"/>
                </c:manualLayout>
              </c:layout>
              <c:tx>
                <c:rich>
                  <a:bodyPr/>
                  <a:lstStyle/>
                  <a:p>
                    <a:r>
                      <a:rPr lang="ru-RU" sz="900" baseline="0"/>
                      <a:t>П</a:t>
                    </a:r>
                    <a:r>
                      <a:rPr lang="ru-RU"/>
                      <a:t>равовые акты нормативного характера по регулированию вопросов основной компетенции  ЧМР
4099; 56%</a:t>
                    </a:r>
                  </a:p>
                </c:rich>
              </c:tx>
              <c:dLblPos val="bestFit"/>
              <c:showVal val="1"/>
              <c:showCatName val="1"/>
              <c:showPercent val="1"/>
            </c:dLbl>
            <c:dLbl>
              <c:idx val="3"/>
              <c:layout>
                <c:manualLayout>
                  <c:x val="-3.0334151219717401E-2"/>
                  <c:y val="0.17757776722992838"/>
                </c:manualLayout>
              </c:layout>
              <c:tx>
                <c:rich>
                  <a:bodyPr/>
                  <a:lstStyle/>
                  <a:p>
                    <a:r>
                      <a:rPr lang="ru-RU" sz="900" baseline="0"/>
                      <a:t>П</a:t>
                    </a:r>
                    <a:r>
                      <a:rPr lang="ru-RU" baseline="0"/>
                      <a:t>равовые акты нормативного характера по регулированию вопросов основной компетенции  ЗС ЧМР
600; 8%</a:t>
                    </a:r>
                    <a:endParaRPr lang="ru-RU"/>
                  </a:p>
                </c:rich>
              </c:tx>
              <c:dLblPos val="bestFit"/>
              <c:showVal val="1"/>
              <c:showCatName val="1"/>
              <c:showPercent val="1"/>
            </c:dLbl>
            <c:dLbl>
              <c:idx val="4"/>
              <c:layout>
                <c:manualLayout>
                  <c:x val="-0.18223431501434278"/>
                  <c:y val="-6.1187323172174665E-2"/>
                </c:manualLayout>
              </c:layout>
              <c:tx>
                <c:rich>
                  <a:bodyPr/>
                  <a:lstStyle/>
                  <a:p>
                    <a:r>
                      <a:rPr lang="ru-RU" sz="900" baseline="0"/>
                      <a:t>П</a:t>
                    </a:r>
                    <a:r>
                      <a:rPr lang="ru-RU" baseline="0"/>
                      <a:t>рочие акты ненормативного характера (ГПД, письменные ответы, протокола об АП и т.д.)
633; 9%</a:t>
                    </a:r>
                    <a:endParaRPr lang="ru-RU"/>
                  </a:p>
                </c:rich>
              </c:tx>
              <c:dLblPos val="bestFit"/>
              <c:showVal val="1"/>
              <c:showCatName val="1"/>
              <c:showPercent val="1"/>
            </c:dLbl>
            <c:dLbl>
              <c:idx val="5"/>
              <c:layout>
                <c:manualLayout>
                  <c:x val="-4.231778582134289E-3"/>
                  <c:y val="-5.9547089087851127E-2"/>
                </c:manualLayout>
              </c:layout>
              <c:tx>
                <c:rich>
                  <a:bodyPr/>
                  <a:lstStyle/>
                  <a:p>
                    <a:r>
                      <a:rPr lang="ru-RU" sz="900" baseline="0"/>
                      <a:t>У</a:t>
                    </a:r>
                    <a:r>
                      <a:rPr lang="ru-RU" baseline="0"/>
                      <a:t>глубленная правовая экспертиза НПА, в т.ч. количество антикоррупционных экспертиз (АКЭ)
711; 10%</a:t>
                    </a:r>
                    <a:endParaRPr lang="ru-RU"/>
                  </a:p>
                </c:rich>
              </c:tx>
              <c:dLblPos val="bestFit"/>
              <c:showVal val="1"/>
              <c:showCatName val="1"/>
              <c:showPercent val="1"/>
            </c:dLbl>
            <c:numFmt formatCode="General" sourceLinked="0"/>
            <c:txPr>
              <a:bodyPr/>
              <a:lstStyle/>
              <a:p>
                <a:pPr>
                  <a:defRPr sz="900" baseline="0"/>
                </a:pPr>
                <a:endParaRPr lang="ru-RU"/>
              </a:p>
            </c:txPr>
            <c:dLblPos val="outEnd"/>
            <c:showCatName val="1"/>
            <c:showPercent val="1"/>
            <c:showLeaderLines val="1"/>
          </c:dLbls>
          <c:cat>
            <c:strRef>
              <c:f>Год!$F$14:$F$19</c:f>
              <c:strCache>
                <c:ptCount val="6"/>
                <c:pt idx="0">
                  <c:v>Внутриведомственные акты по регулированию трудовых правоотношений</c:v>
                </c:pt>
                <c:pt idx="1">
                  <c:v>Внутриведомственные акты по регулированию земельно-правовых отношений</c:v>
                </c:pt>
                <c:pt idx="2">
                  <c:v>Правовые акты нормативного характера по регулированию вопросов основной компетенции  ЧМР</c:v>
                </c:pt>
                <c:pt idx="3">
                  <c:v>Правовые акты нормативного характера по регулированию вопросов основной компетенции  ЗС ЧМР</c:v>
                </c:pt>
                <c:pt idx="4">
                  <c:v>Прочие акты ненормативного характера (ГПД, письменные ответы, протокола об АП и т.д.)</c:v>
                </c:pt>
                <c:pt idx="5">
                  <c:v>Углубленная правовая экспертиза НПА (при необходимости с письменным правовым обоснованием), в т.ч. количество антикоррупционных экспертиз (АКЭ)</c:v>
                </c:pt>
              </c:strCache>
            </c:strRef>
          </c:cat>
          <c:val>
            <c:numRef>
              <c:f>Год!$G$14:$G$19</c:f>
              <c:numCache>
                <c:formatCode>General</c:formatCode>
                <c:ptCount val="6"/>
                <c:pt idx="0">
                  <c:v>1061</c:v>
                </c:pt>
                <c:pt idx="1">
                  <c:v>241</c:v>
                </c:pt>
                <c:pt idx="2">
                  <c:v>4099</c:v>
                </c:pt>
                <c:pt idx="3">
                  <c:v>600</c:v>
                </c:pt>
                <c:pt idx="4">
                  <c:v>633</c:v>
                </c:pt>
                <c:pt idx="5">
                  <c:v>711</c:v>
                </c:pt>
              </c:numCache>
            </c:numRef>
          </c:val>
        </c:ser>
        <c:dLbls>
          <c:showCatName val="1"/>
          <c:showPercent val="1"/>
        </c:dLbls>
      </c:pie3DChart>
    </c:plotArea>
    <c:plotVisOnly val="1"/>
    <c:dispBlanksAs val="zero"/>
  </c:chart>
  <c:spPr>
    <a:solidFill>
      <a:schemeClr val="accent4">
        <a:lumMod val="20000"/>
        <a:lumOff val="80000"/>
      </a:schemeClr>
    </a:solidFill>
    <a:ln>
      <a:solidFill>
        <a:schemeClr val="accent1"/>
      </a:solid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rotX val="30"/>
      <c:rotY val="230"/>
      <c:depthPercent val="80"/>
      <c:perspective val="10"/>
    </c:view3D>
    <c:plotArea>
      <c:layout>
        <c:manualLayout>
          <c:layoutTarget val="inner"/>
          <c:xMode val="edge"/>
          <c:yMode val="edge"/>
          <c:x val="0.32823288359829933"/>
          <c:y val="0.32740864137491094"/>
          <c:w val="0.67176711640171272"/>
          <c:h val="0.67127795519674505"/>
        </c:manualLayout>
      </c:layout>
      <c:pie3DChart>
        <c:varyColors val="1"/>
        <c:ser>
          <c:idx val="0"/>
          <c:order val="0"/>
          <c:explosion val="4"/>
          <c:dLbls>
            <c:dLbl>
              <c:idx val="0"/>
              <c:layout>
                <c:manualLayout>
                  <c:x val="-0.12367657836059562"/>
                  <c:y val="3.7922426061046524E-2"/>
                </c:manualLayout>
              </c:layout>
              <c:tx>
                <c:rich>
                  <a:bodyPr/>
                  <a:lstStyle/>
                  <a:p>
                    <a:r>
                      <a:rPr lang="ru-RU" sz="900" dirty="0"/>
                      <a:t>М</a:t>
                    </a:r>
                    <a:r>
                      <a:rPr lang="ru-RU" dirty="0"/>
                      <a:t>ониторинг МНПА, квалификация  МНПА, экспертиза (разработка)  законопроектов Пермского </a:t>
                    </a:r>
                    <a:r>
                      <a:rPr lang="ru-RU" dirty="0" smtClean="0"/>
                      <a:t>края: </a:t>
                    </a:r>
                    <a:r>
                      <a:rPr lang="ru-RU" dirty="0"/>
                      <a:t>431; 16,74%</a:t>
                    </a:r>
                  </a:p>
                </c:rich>
              </c:tx>
              <c:dLblPos val="bestFit"/>
              <c:showVal val="1"/>
              <c:showCatName val="1"/>
              <c:showPercent val="1"/>
            </c:dLbl>
            <c:dLbl>
              <c:idx val="1"/>
              <c:layout>
                <c:manualLayout>
                  <c:x val="-0.17529419888580092"/>
                  <c:y val="-1.8338858865141333E-2"/>
                </c:manualLayout>
              </c:layout>
              <c:tx>
                <c:rich>
                  <a:bodyPr/>
                  <a:lstStyle/>
                  <a:p>
                    <a:r>
                      <a:rPr lang="ru-RU" sz="900" dirty="0"/>
                      <a:t>Р</a:t>
                    </a:r>
                    <a:r>
                      <a:rPr lang="ru-RU" dirty="0"/>
                      <a:t>егулирование Жилищных </a:t>
                    </a:r>
                    <a:r>
                      <a:rPr lang="ru-RU" dirty="0" smtClean="0"/>
                      <a:t>правоотношений: 37; 1,43%</a:t>
                    </a:r>
                    <a:endParaRPr lang="ru-RU" dirty="0"/>
                  </a:p>
                </c:rich>
              </c:tx>
              <c:dLblPos val="bestFit"/>
              <c:showVal val="1"/>
              <c:showCatName val="1"/>
              <c:showPercent val="1"/>
            </c:dLbl>
            <c:dLbl>
              <c:idx val="2"/>
              <c:layout>
                <c:manualLayout>
                  <c:x val="-0.16612333892439299"/>
                  <c:y val="-0.29398223138851337"/>
                </c:manualLayout>
              </c:layout>
              <c:tx>
                <c:rich>
                  <a:bodyPr/>
                  <a:lstStyle/>
                  <a:p>
                    <a:r>
                      <a:rPr lang="ru-RU" sz="900" dirty="0"/>
                      <a:t>Р</a:t>
                    </a:r>
                    <a:r>
                      <a:rPr lang="ru-RU" dirty="0"/>
                      <a:t>егулирование Земельных </a:t>
                    </a:r>
                    <a:r>
                      <a:rPr lang="ru-RU" dirty="0" smtClean="0"/>
                      <a:t>правоотношений: </a:t>
                    </a:r>
                    <a:r>
                      <a:rPr lang="ru-RU" dirty="0"/>
                      <a:t>1; 0,04%</a:t>
                    </a:r>
                  </a:p>
                </c:rich>
              </c:tx>
              <c:dLblPos val="bestFit"/>
              <c:showVal val="1"/>
              <c:showCatName val="1"/>
              <c:showPercent val="1"/>
            </c:dLbl>
            <c:dLbl>
              <c:idx val="3"/>
              <c:layout>
                <c:manualLayout>
                  <c:x val="-8.8283982764983226E-2"/>
                  <c:y val="-0.16080234312733163"/>
                </c:manualLayout>
              </c:layout>
              <c:tx>
                <c:rich>
                  <a:bodyPr/>
                  <a:lstStyle/>
                  <a:p>
                    <a:r>
                      <a:rPr lang="ru-RU" sz="900" dirty="0" smtClean="0"/>
                      <a:t>Д</a:t>
                    </a:r>
                    <a:r>
                      <a:rPr lang="ru-RU" dirty="0" smtClean="0"/>
                      <a:t>оговорная работа: </a:t>
                    </a:r>
                  </a:p>
                  <a:p>
                    <a:r>
                      <a:rPr lang="ru-RU" dirty="0" smtClean="0"/>
                      <a:t>566</a:t>
                    </a:r>
                    <a:r>
                      <a:rPr lang="ru-RU" dirty="0"/>
                      <a:t>; 21,99%</a:t>
                    </a:r>
                  </a:p>
                </c:rich>
              </c:tx>
              <c:dLblPos val="bestFit"/>
              <c:showVal val="1"/>
              <c:showCatName val="1"/>
              <c:showPercent val="1"/>
            </c:dLbl>
            <c:dLbl>
              <c:idx val="4"/>
              <c:layout>
                <c:manualLayout>
                  <c:x val="-0.24657141920478767"/>
                  <c:y val="-0.16774769019658689"/>
                </c:manualLayout>
              </c:layout>
              <c:tx>
                <c:rich>
                  <a:bodyPr/>
                  <a:lstStyle/>
                  <a:p>
                    <a:r>
                      <a:rPr lang="ru-RU" sz="900" dirty="0"/>
                      <a:t>Р</a:t>
                    </a:r>
                    <a:r>
                      <a:rPr lang="ru-RU" dirty="0"/>
                      <a:t>егистрационные </a:t>
                    </a:r>
                    <a:r>
                      <a:rPr lang="ru-RU" dirty="0" smtClean="0"/>
                      <a:t>действия: </a:t>
                    </a:r>
                    <a:r>
                      <a:rPr lang="ru-RU" dirty="0"/>
                      <a:t>6; 0,23%</a:t>
                    </a:r>
                  </a:p>
                </c:rich>
              </c:tx>
              <c:dLblPos val="bestFit"/>
              <c:showVal val="1"/>
              <c:showCatName val="1"/>
              <c:showPercent val="1"/>
            </c:dLbl>
            <c:dLbl>
              <c:idx val="5"/>
              <c:layout>
                <c:manualLayout>
                  <c:x val="3.7616494342159802E-3"/>
                  <c:y val="-0.17333265523049993"/>
                </c:manualLayout>
              </c:layout>
              <c:tx>
                <c:rich>
                  <a:bodyPr/>
                  <a:lstStyle/>
                  <a:p>
                    <a:r>
                      <a:rPr lang="ru-RU" sz="900" dirty="0"/>
                      <a:t>П</a:t>
                    </a:r>
                    <a:r>
                      <a:rPr lang="ru-RU" dirty="0"/>
                      <a:t>рокурорский </a:t>
                    </a:r>
                    <a:r>
                      <a:rPr lang="ru-RU" dirty="0" smtClean="0"/>
                      <a:t>надзор: </a:t>
                    </a:r>
                    <a:r>
                      <a:rPr lang="ru-RU" dirty="0"/>
                      <a:t>34; 1,32%</a:t>
                    </a:r>
                  </a:p>
                </c:rich>
              </c:tx>
              <c:dLblPos val="bestFit"/>
              <c:showVal val="1"/>
              <c:showCatName val="1"/>
              <c:showPercent val="1"/>
            </c:dLbl>
            <c:dLbl>
              <c:idx val="6"/>
              <c:layout>
                <c:manualLayout>
                  <c:x val="2.9899931545091671E-2"/>
                  <c:y val="1.8173660889878162E-2"/>
                </c:manualLayout>
              </c:layout>
              <c:tx>
                <c:rich>
                  <a:bodyPr/>
                  <a:lstStyle/>
                  <a:p>
                    <a:r>
                      <a:rPr lang="ru-RU" sz="900" dirty="0"/>
                      <a:t>А</a:t>
                    </a:r>
                    <a:r>
                      <a:rPr lang="ru-RU" dirty="0"/>
                      <a:t>дминистративное производство </a:t>
                    </a:r>
                    <a:r>
                      <a:rPr lang="ru-RU" dirty="0" smtClean="0"/>
                      <a:t>:</a:t>
                    </a:r>
                  </a:p>
                  <a:p>
                    <a:r>
                      <a:rPr lang="ru-RU" dirty="0" smtClean="0"/>
                      <a:t>76</a:t>
                    </a:r>
                    <a:r>
                      <a:rPr lang="ru-RU" dirty="0"/>
                      <a:t>; 2,95%</a:t>
                    </a:r>
                  </a:p>
                </c:rich>
              </c:tx>
              <c:dLblPos val="bestFit"/>
              <c:showVal val="1"/>
              <c:showCatName val="1"/>
              <c:showPercent val="1"/>
            </c:dLbl>
            <c:dLbl>
              <c:idx val="7"/>
              <c:layout>
                <c:manualLayout>
                  <c:x val="-0.11225852822222865"/>
                  <c:y val="-0.13188365860722251"/>
                </c:manualLayout>
              </c:layout>
              <c:tx>
                <c:rich>
                  <a:bodyPr/>
                  <a:lstStyle/>
                  <a:p>
                    <a:r>
                      <a:rPr lang="ru-RU" sz="900"/>
                      <a:t>П</a:t>
                    </a:r>
                    <a:r>
                      <a:rPr lang="ru-RU"/>
                      <a:t>одготовка прочих процессуальных документов (переписка, запросы, реестры, уведомления и т.д.) 1435; 55,75%</a:t>
                    </a:r>
                  </a:p>
                </c:rich>
              </c:tx>
              <c:dLblPos val="bestFit"/>
              <c:showVal val="1"/>
              <c:showCatName val="1"/>
              <c:showPercent val="1"/>
            </c:dLbl>
            <c:numFmt formatCode="0.00%" sourceLinked="0"/>
            <c:txPr>
              <a:bodyPr/>
              <a:lstStyle/>
              <a:p>
                <a:pPr>
                  <a:defRPr sz="900"/>
                </a:pPr>
                <a:endParaRPr lang="ru-RU"/>
              </a:p>
            </c:txPr>
            <c:dLblPos val="outEnd"/>
            <c:showVal val="1"/>
            <c:showCatName val="1"/>
            <c:showPercent val="1"/>
            <c:showLeaderLines val="1"/>
          </c:dLbls>
          <c:cat>
            <c:strRef>
              <c:f>Год!$B$34:$B$41</c:f>
              <c:strCache>
                <c:ptCount val="8"/>
                <c:pt idx="0">
                  <c:v>Мониторинг МНПА, квалификация  МНПА, экспертиза (разработка)  законопроектов Пермского края</c:v>
                </c:pt>
                <c:pt idx="1">
                  <c:v>Регулирование Жилищных праовотношений</c:v>
                </c:pt>
                <c:pt idx="2">
                  <c:v>Регулирование Земельных правоотношений</c:v>
                </c:pt>
                <c:pt idx="3">
                  <c:v>Договорная работа</c:v>
                </c:pt>
                <c:pt idx="4">
                  <c:v>Регистрационные действия</c:v>
                </c:pt>
                <c:pt idx="5">
                  <c:v>Прокурорский надзор</c:v>
                </c:pt>
                <c:pt idx="6">
                  <c:v>Административное производство</c:v>
                </c:pt>
                <c:pt idx="7">
                  <c:v>Подготовка прочих процессуальных документов (переписка, запросы, реестры, уведомления и т.д.).</c:v>
                </c:pt>
              </c:strCache>
            </c:strRef>
          </c:cat>
          <c:val>
            <c:numRef>
              <c:f>Год!$C$34:$C$41</c:f>
              <c:numCache>
                <c:formatCode>General</c:formatCode>
                <c:ptCount val="8"/>
                <c:pt idx="0">
                  <c:v>431</c:v>
                </c:pt>
                <c:pt idx="1">
                  <c:v>25</c:v>
                </c:pt>
                <c:pt idx="2">
                  <c:v>1</c:v>
                </c:pt>
                <c:pt idx="3">
                  <c:v>566</c:v>
                </c:pt>
                <c:pt idx="4">
                  <c:v>6</c:v>
                </c:pt>
                <c:pt idx="5">
                  <c:v>34</c:v>
                </c:pt>
                <c:pt idx="6">
                  <c:v>76</c:v>
                </c:pt>
                <c:pt idx="7">
                  <c:v>1435</c:v>
                </c:pt>
              </c:numCache>
            </c:numRef>
          </c:val>
        </c:ser>
      </c:pie3DChart>
    </c:plotArea>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roundedCorners val="1"/>
  <c:chart>
    <c:view3D>
      <c:rotX val="30"/>
      <c:perspective val="30"/>
    </c:view3D>
    <c:plotArea>
      <c:layout>
        <c:manualLayout>
          <c:layoutTarget val="inner"/>
          <c:xMode val="edge"/>
          <c:yMode val="edge"/>
          <c:x val="0.24220041032027026"/>
          <c:y val="0.41606847675552538"/>
          <c:w val="0.55322994193587005"/>
          <c:h val="0.55127062706736396"/>
        </c:manualLayout>
      </c:layout>
      <c:pie3DChart>
        <c:varyColors val="1"/>
        <c:ser>
          <c:idx val="0"/>
          <c:order val="0"/>
          <c:explosion val="9"/>
          <c:dLbls>
            <c:dLbl>
              <c:idx val="0"/>
              <c:layout>
                <c:manualLayout>
                  <c:x val="8.3677439022278047E-2"/>
                  <c:y val="-5.9390783323400431E-3"/>
                </c:manualLayout>
              </c:layout>
              <c:tx>
                <c:rich>
                  <a:bodyPr/>
                  <a:lstStyle/>
                  <a:p>
                    <a:r>
                      <a:rPr lang="ru-RU" sz="900"/>
                      <a:t>О</a:t>
                    </a:r>
                    <a:r>
                      <a:rPr lang="ru-RU"/>
                      <a:t>казание правовой помощи в применении законодательства РФ 1204; 60,11%</a:t>
                    </a:r>
                  </a:p>
                </c:rich>
              </c:tx>
              <c:dLblPos val="bestFit"/>
              <c:showVal val="1"/>
              <c:showCatName val="1"/>
              <c:showPercent val="1"/>
            </c:dLbl>
            <c:dLbl>
              <c:idx val="1"/>
              <c:layout>
                <c:manualLayout>
                  <c:x val="-0.13331332769071619"/>
                  <c:y val="-3.7747372833148801E-2"/>
                </c:manualLayout>
              </c:layout>
              <c:tx>
                <c:rich>
                  <a:bodyPr/>
                  <a:lstStyle/>
                  <a:p>
                    <a:r>
                      <a:rPr lang="ru-RU" sz="900"/>
                      <a:t>У</a:t>
                    </a:r>
                    <a:r>
                      <a:rPr lang="ru-RU"/>
                      <a:t>частие в деятельности непрофильных комииссий 529; 26,41%</a:t>
                    </a:r>
                  </a:p>
                </c:rich>
              </c:tx>
              <c:dLblPos val="bestFit"/>
              <c:showVal val="1"/>
              <c:showCatName val="1"/>
              <c:showPercent val="1"/>
            </c:dLbl>
            <c:dLbl>
              <c:idx val="2"/>
              <c:layout>
                <c:manualLayout>
                  <c:x val="-0.15601151483869191"/>
                  <c:y val="-0.15662452551996739"/>
                </c:manualLayout>
              </c:layout>
              <c:tx>
                <c:rich>
                  <a:bodyPr/>
                  <a:lstStyle/>
                  <a:p>
                    <a:r>
                      <a:rPr lang="ru-RU" sz="900"/>
                      <a:t>Р</a:t>
                    </a:r>
                    <a:r>
                      <a:rPr lang="ru-RU"/>
                      <a:t>ассмотрение, систематизация и анализ жалоб, обращений  Заявителей (граждан, организаций и т.д.) 44; 2,20%</a:t>
                    </a:r>
                  </a:p>
                </c:rich>
              </c:tx>
              <c:dLblPos val="bestFit"/>
              <c:showVal val="1"/>
              <c:showCatName val="1"/>
              <c:showPercent val="1"/>
            </c:dLbl>
            <c:dLbl>
              <c:idx val="3"/>
              <c:layout>
                <c:manualLayout>
                  <c:x val="4.9421140329302254E-2"/>
                  <c:y val="-1.4771779025629764E-2"/>
                </c:manualLayout>
              </c:layout>
              <c:tx>
                <c:rich>
                  <a:bodyPr/>
                  <a:lstStyle/>
                  <a:p>
                    <a:r>
                      <a:rPr lang="ru-RU" sz="900"/>
                      <a:t>Ф</a:t>
                    </a:r>
                    <a:r>
                      <a:rPr lang="ru-RU"/>
                      <a:t>ормирование установленной отчетности по предмету функциональной деятельности 182; 9,09%</a:t>
                    </a:r>
                  </a:p>
                </c:rich>
              </c:tx>
              <c:dLblPos val="bestFit"/>
              <c:showVal val="1"/>
              <c:showCatName val="1"/>
              <c:showPercent val="1"/>
            </c:dLbl>
            <c:dLbl>
              <c:idx val="4"/>
              <c:layout>
                <c:manualLayout>
                  <c:x val="0.29279577789248346"/>
                  <c:y val="-3.935585741025447E-2"/>
                </c:manualLayout>
              </c:layout>
              <c:dLblPos val="bestFit"/>
              <c:showVal val="1"/>
              <c:showCatName val="1"/>
              <c:showPercent val="1"/>
            </c:dLbl>
            <c:numFmt formatCode="0.00%" sourceLinked="0"/>
            <c:txPr>
              <a:bodyPr/>
              <a:lstStyle/>
              <a:p>
                <a:pPr>
                  <a:defRPr sz="900" baseline="0"/>
                </a:pPr>
                <a:endParaRPr lang="ru-RU"/>
              </a:p>
            </c:txPr>
            <c:dLblPos val="bestFit"/>
            <c:showVal val="1"/>
            <c:showCatName val="1"/>
            <c:showPercent val="1"/>
            <c:showLeaderLines val="1"/>
          </c:dLbls>
          <c:cat>
            <c:strRef>
              <c:f>Год!$B$22:$B$26</c:f>
              <c:strCache>
                <c:ptCount val="5"/>
                <c:pt idx="0">
                  <c:v>Оказание правовой помощи в применении законодательства РФ </c:v>
                </c:pt>
                <c:pt idx="1">
                  <c:v>Участие в деятельности непрофильных комииссий </c:v>
                </c:pt>
                <c:pt idx="2">
                  <c:v>Рассмотрение, систематизация и анализ жалоб, обращений  Заявителей (граждан, организаций и т.д.).</c:v>
                </c:pt>
                <c:pt idx="3">
                  <c:v>Формирование установленной отчетности по предмету функциональной деятельности </c:v>
                </c:pt>
                <c:pt idx="4">
                  <c:v>Самостоятельная разработка проектов муниципальных правовых актов</c:v>
                </c:pt>
              </c:strCache>
            </c:strRef>
          </c:cat>
          <c:val>
            <c:numRef>
              <c:f>Год!$C$22:$C$26</c:f>
              <c:numCache>
                <c:formatCode>General</c:formatCode>
                <c:ptCount val="5"/>
                <c:pt idx="0">
                  <c:v>1204</c:v>
                </c:pt>
                <c:pt idx="1">
                  <c:v>529</c:v>
                </c:pt>
                <c:pt idx="2">
                  <c:v>44</c:v>
                </c:pt>
                <c:pt idx="3">
                  <c:v>182</c:v>
                </c:pt>
                <c:pt idx="4">
                  <c:v>44</c:v>
                </c:pt>
              </c:numCache>
            </c:numRef>
          </c:val>
        </c:ser>
      </c:pie3DChart>
    </c:plotArea>
    <c:plotVisOnly val="1"/>
  </c:chart>
  <c:spPr>
    <a:effectLst>
      <a:innerShdw blurRad="63500" dist="50800" dir="8100000">
        <a:prstClr val="black">
          <a:alpha val="50000"/>
        </a:prstClr>
      </a:innerShdw>
    </a:effectLst>
    <a:scene3d>
      <a:camera prst="orthographicFront"/>
      <a:lightRig rig="threePt" dir="t"/>
    </a:scene3d>
    <a:sp3d>
      <a:bevelT prst="relaxedInset"/>
    </a:sp3d>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400" dirty="0" smtClean="0"/>
              <a:t>Результаты рассмотрения актов прокурорского реагирования</a:t>
            </a:r>
            <a:endParaRPr lang="ru-RU" sz="1400" dirty="0"/>
          </a:p>
        </c:rich>
      </c:tx>
      <c:layout>
        <c:manualLayout>
          <c:xMode val="edge"/>
          <c:yMode val="edge"/>
          <c:x val="0.17625640136910894"/>
          <c:y val="2.7742935375465425E-4"/>
        </c:manualLayout>
      </c:layout>
    </c:title>
    <c:view3D>
      <c:rotX val="30"/>
      <c:perspective val="30"/>
    </c:view3D>
    <c:plotArea>
      <c:layout>
        <c:manualLayout>
          <c:layoutTarget val="inner"/>
          <c:xMode val="edge"/>
          <c:yMode val="edge"/>
          <c:x val="0.17138389445654481"/>
          <c:y val="0.49463806865158333"/>
          <c:w val="0.58182859423989564"/>
          <c:h val="0.47949655610360298"/>
        </c:manualLayout>
      </c:layout>
      <c:pie3DChart>
        <c:varyColors val="1"/>
        <c:ser>
          <c:idx val="0"/>
          <c:order val="0"/>
          <c:explosion val="20"/>
          <c:dLbls>
            <c:dLbl>
              <c:idx val="0"/>
              <c:layout>
                <c:manualLayout>
                  <c:x val="3.9172187903638009E-2"/>
                  <c:y val="8.1731630718738513E-3"/>
                </c:manualLayout>
              </c:layout>
              <c:tx>
                <c:rich>
                  <a:bodyPr/>
                  <a:lstStyle/>
                  <a:p>
                    <a:r>
                      <a:rPr lang="ru-RU" sz="1000" b="1"/>
                      <a:t>у</a:t>
                    </a:r>
                    <a:r>
                      <a:rPr lang="ru-RU" sz="1000"/>
                      <a:t>довлетворено (6)</a:t>
                    </a:r>
                    <a:r>
                      <a:rPr lang="en-US" sz="1000"/>
                      <a:t>
67%</a:t>
                    </a:r>
                  </a:p>
                </c:rich>
              </c:tx>
              <c:dLblPos val="bestFit"/>
            </c:dLbl>
            <c:dLbl>
              <c:idx val="1"/>
              <c:layout>
                <c:manualLayout>
                  <c:x val="-5.3441641727233882E-2"/>
                  <c:y val="6.6118274679934683E-2"/>
                </c:manualLayout>
              </c:layout>
              <c:tx>
                <c:rich>
                  <a:bodyPr/>
                  <a:lstStyle/>
                  <a:p>
                    <a:r>
                      <a:rPr lang="ru-RU" sz="1000" b="1"/>
                      <a:t>отклонено</a:t>
                    </a:r>
                    <a:r>
                      <a:rPr lang="ru-RU" sz="1000" b="1" baseline="0"/>
                      <a:t> (2)</a:t>
                    </a:r>
                    <a:r>
                      <a:rPr lang="en-US" sz="1000" b="1"/>
                      <a:t>
22%</a:t>
                    </a:r>
                  </a:p>
                </c:rich>
              </c:tx>
              <c:dLblPos val="bestFit"/>
            </c:dLbl>
            <c:dLbl>
              <c:idx val="2"/>
              <c:layout>
                <c:manualLayout>
                  <c:x val="-0.11622942707193804"/>
                  <c:y val="-5.3136631193281339E-3"/>
                </c:manualLayout>
              </c:layout>
              <c:tx>
                <c:rich>
                  <a:bodyPr/>
                  <a:lstStyle/>
                  <a:p>
                    <a:r>
                      <a:rPr lang="ru-RU" sz="1000" b="1"/>
                      <a:t>Ч</a:t>
                    </a:r>
                    <a:r>
                      <a:rPr lang="ru-RU" sz="1000"/>
                      <a:t>астично</a:t>
                    </a:r>
                    <a:r>
                      <a:rPr lang="ru-RU" sz="1000" baseline="0"/>
                      <a:t> удовлетворено (1)</a:t>
                    </a:r>
                    <a:r>
                      <a:rPr lang="en-US" sz="1000"/>
                      <a:t>
11%</a:t>
                    </a:r>
                  </a:p>
                </c:rich>
              </c:tx>
            </c:dLbl>
            <c:txPr>
              <a:bodyPr/>
              <a:lstStyle/>
              <a:p>
                <a:pPr>
                  <a:defRPr sz="1000" b="1"/>
                </a:pPr>
                <a:endParaRPr lang="ru-RU"/>
              </a:p>
            </c:txPr>
            <c:showCatName val="1"/>
            <c:showPercent val="1"/>
            <c:showLeaderLines val="1"/>
          </c:dLbls>
          <c:val>
            <c:numRef>
              <c:f>'Бланк Отчета'!$C$27:$E$27</c:f>
              <c:numCache>
                <c:formatCode>0</c:formatCode>
                <c:ptCount val="3"/>
                <c:pt idx="0">
                  <c:v>6</c:v>
                </c:pt>
                <c:pt idx="1">
                  <c:v>2</c:v>
                </c:pt>
                <c:pt idx="2">
                  <c:v>1</c:v>
                </c:pt>
              </c:numCache>
            </c:numRef>
          </c:val>
        </c:ser>
        <c:dLbls>
          <c:showCatName val="1"/>
          <c:showPercent val="1"/>
        </c:dLbls>
      </c:pie3D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Среднемесячная номинальная начисленная заработная плата работников, руб.</a:t>
            </a:r>
            <a:endParaRPr lang="ru-RU" sz="1200"/>
          </a:p>
        </c:rich>
      </c:tx>
    </c:title>
    <c:plotArea>
      <c:layout>
        <c:manualLayout>
          <c:layoutTarget val="inner"/>
          <c:xMode val="edge"/>
          <c:yMode val="edge"/>
          <c:x val="0.10256402108542122"/>
          <c:y val="0.29001789641781134"/>
          <c:w val="0.86716868534685643"/>
          <c:h val="0.57983872823011262"/>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18105.2</c:v>
                </c:pt>
                <c:pt idx="4">
                  <c:v>29250</c:v>
                </c:pt>
                <c:pt idx="7">
                  <c:v>35925</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18105.2</c:v>
                </c:pt>
                <c:pt idx="1">
                  <c:v>20391.3</c:v>
                </c:pt>
                <c:pt idx="2">
                  <c:v>23532.3</c:v>
                </c:pt>
                <c:pt idx="3">
                  <c:v>26556.3</c:v>
                </c:pt>
                <c:pt idx="4">
                  <c:v>29377.1</c:v>
                </c:pt>
                <c:pt idx="5">
                  <c:v>30450.7</c:v>
                </c:pt>
                <c:pt idx="6">
                  <c:v>32905.199999999997</c:v>
                </c:pt>
                <c:pt idx="7">
                  <c:v>35925</c:v>
                </c:pt>
              </c:numCache>
            </c:numRef>
          </c:val>
        </c:ser>
        <c:gapWidth val="65"/>
        <c:overlap val="100"/>
        <c:axId val="77091584"/>
        <c:axId val="77093120"/>
      </c:barChart>
      <c:catAx>
        <c:axId val="77091584"/>
        <c:scaling>
          <c:orientation val="minMax"/>
        </c:scaling>
        <c:axPos val="b"/>
        <c:numFmt formatCode="General" sourceLinked="1"/>
        <c:tickLblPos val="nextTo"/>
        <c:txPr>
          <a:bodyPr/>
          <a:lstStyle/>
          <a:p>
            <a:pPr>
              <a:defRPr sz="800"/>
            </a:pPr>
            <a:endParaRPr lang="ru-RU"/>
          </a:p>
        </c:txPr>
        <c:crossAx val="77093120"/>
        <c:crosses val="autoZero"/>
        <c:auto val="1"/>
        <c:lblAlgn val="ctr"/>
        <c:lblOffset val="100"/>
      </c:catAx>
      <c:valAx>
        <c:axId val="77093120"/>
        <c:scaling>
          <c:orientation val="minMax"/>
          <c:max val="40000"/>
          <c:min val="0"/>
        </c:scaling>
        <c:axPos val="l"/>
        <c:numFmt formatCode="General" sourceLinked="1"/>
        <c:tickLblPos val="nextTo"/>
        <c:txPr>
          <a:bodyPr/>
          <a:lstStyle/>
          <a:p>
            <a:pPr>
              <a:defRPr sz="800"/>
            </a:pPr>
            <a:endParaRPr lang="ru-RU"/>
          </a:p>
        </c:txPr>
        <c:crossAx val="77091584"/>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roundedCorners val="1"/>
  <c:style val="14"/>
  <c:chart>
    <c:view3D>
      <c:rotX val="30"/>
      <c:perspective val="30"/>
    </c:view3D>
    <c:plotArea>
      <c:layout>
        <c:manualLayout>
          <c:layoutTarget val="inner"/>
          <c:xMode val="edge"/>
          <c:yMode val="edge"/>
          <c:x val="0.30243681927984006"/>
          <c:y val="0.49669729498093484"/>
          <c:w val="0.43624243164486104"/>
          <c:h val="0.43289975050055535"/>
        </c:manualLayout>
      </c:layout>
      <c:pie3DChart>
        <c:varyColors val="1"/>
        <c:ser>
          <c:idx val="0"/>
          <c:order val="0"/>
          <c:spPr>
            <a:gradFill>
              <a:gsLst>
                <a:gs pos="0">
                  <a:srgbClr val="000082"/>
                </a:gs>
                <a:gs pos="30000">
                  <a:srgbClr val="66008F"/>
                </a:gs>
                <a:gs pos="64999">
                  <a:srgbClr val="BA0066"/>
                </a:gs>
                <a:gs pos="89999">
                  <a:srgbClr val="FF0000"/>
                </a:gs>
                <a:gs pos="100000">
                  <a:srgbClr val="FF8200"/>
                </a:gs>
              </a:gsLst>
              <a:lin ang="5400000" scaled="0"/>
            </a:gradFill>
          </c:spPr>
          <c:explosion val="5"/>
          <c:dLbls>
            <c:dLbl>
              <c:idx val="0"/>
              <c:layout>
                <c:manualLayout>
                  <c:x val="2.9732204590178619E-2"/>
                  <c:y val="-0.34232473175655836"/>
                </c:manualLayout>
              </c:layout>
              <c:tx>
                <c:rich>
                  <a:bodyPr/>
                  <a:lstStyle/>
                  <a:p>
                    <a:r>
                      <a:rPr lang="ru-RU" sz="1000" baseline="0" dirty="0">
                        <a:solidFill>
                          <a:sysClr val="windowText" lastClr="000000"/>
                        </a:solidFill>
                      </a:rPr>
                      <a:t>Д</a:t>
                    </a:r>
                    <a:r>
                      <a:rPr lang="ru-RU" baseline="0" dirty="0">
                        <a:solidFill>
                          <a:sysClr val="windowText" lastClr="000000"/>
                        </a:solidFill>
                      </a:rPr>
                      <a:t>оговоры </a:t>
                    </a:r>
                    <a:r>
                      <a:rPr lang="ru-RU" baseline="0" dirty="0" smtClean="0">
                        <a:solidFill>
                          <a:sysClr val="windowText" lastClr="000000"/>
                        </a:solidFill>
                      </a:rPr>
                      <a:t>(гражданско-правовые </a:t>
                    </a:r>
                    <a:r>
                      <a:rPr lang="ru-RU" baseline="0" dirty="0">
                        <a:solidFill>
                          <a:sysClr val="windowText" lastClr="000000"/>
                        </a:solidFill>
                      </a:rPr>
                      <a:t>договоры, муниципальные контракты с единственным поставщиком</a:t>
                    </a:r>
                    <a:r>
                      <a:rPr lang="ru-RU" baseline="0" dirty="0" smtClean="0">
                        <a:solidFill>
                          <a:sysClr val="windowText" lastClr="000000"/>
                        </a:solidFill>
                      </a:rPr>
                      <a:t>): </a:t>
                    </a:r>
                    <a:r>
                      <a:rPr lang="ru-RU" baseline="0" dirty="0">
                        <a:solidFill>
                          <a:sysClr val="windowText" lastClr="000000"/>
                        </a:solidFill>
                      </a:rPr>
                      <a:t>157; 53,95%</a:t>
                    </a:r>
                  </a:p>
                </c:rich>
              </c:tx>
              <c:showVal val="1"/>
              <c:showCatName val="1"/>
              <c:showPercent val="1"/>
            </c:dLbl>
            <c:dLbl>
              <c:idx val="1"/>
              <c:layout>
                <c:manualLayout>
                  <c:x val="-8.250248611093855E-2"/>
                  <c:y val="-6.8763689518572924E-2"/>
                </c:manualLayout>
              </c:layout>
              <c:tx>
                <c:rich>
                  <a:bodyPr/>
                  <a:lstStyle/>
                  <a:p>
                    <a:r>
                      <a:rPr lang="ru-RU" sz="1000" baseline="0" dirty="0" smtClean="0">
                        <a:solidFill>
                          <a:sysClr val="windowText" lastClr="000000"/>
                        </a:solidFill>
                      </a:rPr>
                      <a:t>П</a:t>
                    </a:r>
                    <a:r>
                      <a:rPr lang="ru-RU" dirty="0" smtClean="0"/>
                      <a:t>ублично-правовые соглашения: </a:t>
                    </a:r>
                    <a:r>
                      <a:rPr lang="ru-RU" dirty="0"/>
                      <a:t>65; 22,34%</a:t>
                    </a:r>
                  </a:p>
                </c:rich>
              </c:tx>
              <c:showVal val="1"/>
              <c:showCatName val="1"/>
              <c:showPercent val="1"/>
            </c:dLbl>
            <c:dLbl>
              <c:idx val="2"/>
              <c:layout>
                <c:manualLayout>
                  <c:x val="-9.4871529303747343E-2"/>
                  <c:y val="-0.18009238910031625"/>
                </c:manualLayout>
              </c:layout>
              <c:tx>
                <c:rich>
                  <a:bodyPr/>
                  <a:lstStyle/>
                  <a:p>
                    <a:r>
                      <a:rPr lang="ru-RU" sz="1000" baseline="0" dirty="0">
                        <a:solidFill>
                          <a:sysClr val="windowText" lastClr="000000"/>
                        </a:solidFill>
                      </a:rPr>
                      <a:t>И</a:t>
                    </a:r>
                    <a:r>
                      <a:rPr lang="ru-RU" dirty="0"/>
                      <a:t>ные соглашения </a:t>
                    </a:r>
                    <a:r>
                      <a:rPr lang="ru-RU" dirty="0" smtClean="0"/>
                      <a:t> (доп</a:t>
                    </a:r>
                    <a:r>
                      <a:rPr lang="ru-RU" dirty="0"/>
                      <a:t>. </a:t>
                    </a:r>
                    <a:r>
                      <a:rPr lang="ru-RU" dirty="0" smtClean="0"/>
                      <a:t>соглашения</a:t>
                    </a:r>
                    <a:r>
                      <a:rPr lang="ru-RU" dirty="0"/>
                      <a:t>, соглашения о расторжении ит.п</a:t>
                    </a:r>
                    <a:r>
                      <a:rPr lang="ru-RU" dirty="0" smtClean="0"/>
                      <a:t>.): </a:t>
                    </a:r>
                    <a:r>
                      <a:rPr lang="ru-RU" dirty="0"/>
                      <a:t>69; 23,71%</a:t>
                    </a:r>
                  </a:p>
                </c:rich>
              </c:tx>
              <c:showVal val="1"/>
              <c:showCatName val="1"/>
              <c:showPercent val="1"/>
            </c:dLbl>
            <c:dLbl>
              <c:idx val="3"/>
              <c:layout>
                <c:manualLayout>
                  <c:x val="3.7017244058932482E-2"/>
                  <c:y val="-0.12085114680790165"/>
                </c:manualLayout>
              </c:layout>
              <c:tx>
                <c:rich>
                  <a:bodyPr/>
                  <a:lstStyle/>
                  <a:p>
                    <a:r>
                      <a:rPr lang="ru-RU" sz="1000" baseline="0">
                        <a:solidFill>
                          <a:sysClr val="windowText" lastClr="000000"/>
                        </a:solidFill>
                      </a:rPr>
                      <a:t>Т</a:t>
                    </a:r>
                    <a:r>
                      <a:rPr lang="ru-RU"/>
                      <a:t>рудовые с работодателями- физическими </a:t>
                    </a:r>
                    <a:r>
                      <a:rPr lang="ru-RU" smtClean="0"/>
                      <a:t>лицами: </a:t>
                    </a:r>
                    <a:r>
                      <a:rPr lang="ru-RU"/>
                      <a:t>0; 0,00%</a:t>
                    </a:r>
                  </a:p>
                </c:rich>
              </c:tx>
              <c:showVal val="1"/>
              <c:showCatName val="1"/>
              <c:showPercent val="1"/>
            </c:dLbl>
            <c:numFmt formatCode="0.00%" sourceLinked="0"/>
            <c:txPr>
              <a:bodyPr/>
              <a:lstStyle/>
              <a:p>
                <a:pPr>
                  <a:defRPr sz="1000" baseline="0">
                    <a:solidFill>
                      <a:sysClr val="windowText" lastClr="000000"/>
                    </a:solidFill>
                  </a:defRPr>
                </a:pPr>
                <a:endParaRPr lang="ru-RU"/>
              </a:p>
            </c:txPr>
            <c:showVal val="1"/>
            <c:showCatName val="1"/>
            <c:showPercent val="1"/>
            <c:showLeaderLines val="1"/>
          </c:dLbls>
          <c:cat>
            <c:strRef>
              <c:f>Лист2!$A$1:$A$4</c:f>
              <c:strCache>
                <c:ptCount val="4"/>
                <c:pt idx="0">
                  <c:v>Договоры ( гражданско-правовые договоры, муниципальные контракты с единственным поставщиком) </c:v>
                </c:pt>
                <c:pt idx="1">
                  <c:v>Публично-правовые соглашения </c:v>
                </c:pt>
                <c:pt idx="2">
                  <c:v>Иные соглашения ( доп. Соглашения, соглашения о расторжении ит.п.)  </c:v>
                </c:pt>
                <c:pt idx="3">
                  <c:v>Трудовые с работодателями- физическими лицами  </c:v>
                </c:pt>
              </c:strCache>
            </c:strRef>
          </c:cat>
          <c:val>
            <c:numRef>
              <c:f>Лист2!$B$1:$B$4</c:f>
              <c:numCache>
                <c:formatCode>General</c:formatCode>
                <c:ptCount val="4"/>
                <c:pt idx="0">
                  <c:v>157</c:v>
                </c:pt>
                <c:pt idx="1">
                  <c:v>65</c:v>
                </c:pt>
                <c:pt idx="2">
                  <c:v>69</c:v>
                </c:pt>
                <c:pt idx="3">
                  <c:v>0</c:v>
                </c:pt>
              </c:numCache>
            </c:numRef>
          </c:val>
        </c:ser>
      </c:pie3DChart>
    </c:plotArea>
    <c:plotVisOnly val="1"/>
  </c:chart>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roundedCorners val="1"/>
  <c:chart>
    <c:view3D>
      <c:rotX val="30"/>
      <c:perspective val="30"/>
    </c:view3D>
    <c:plotArea>
      <c:layout>
        <c:manualLayout>
          <c:layoutTarget val="inner"/>
          <c:xMode val="edge"/>
          <c:yMode val="edge"/>
          <c:x val="0.22083011745636991"/>
          <c:y val="0.21788814866949818"/>
          <c:w val="0.48164625215864298"/>
          <c:h val="0.46183744170920232"/>
        </c:manualLayout>
      </c:layout>
      <c:pie3DChart>
        <c:varyColors val="1"/>
        <c:ser>
          <c:idx val="0"/>
          <c:order val="0"/>
          <c:explosion val="12"/>
          <c:dLbls>
            <c:dLbl>
              <c:idx val="0"/>
              <c:layout>
                <c:manualLayout>
                  <c:x val="0.13633988391500423"/>
                  <c:y val="9.8309166065854801E-4"/>
                </c:manualLayout>
              </c:layout>
              <c:tx>
                <c:rich>
                  <a:bodyPr/>
                  <a:lstStyle/>
                  <a:p>
                    <a:r>
                      <a:rPr lang="ru-RU" sz="900">
                        <a:latin typeface="Times New Roman" pitchFamily="18" charset="0"/>
                        <a:cs typeface="Times New Roman" pitchFamily="18" charset="0"/>
                      </a:rPr>
                      <a:t>С</a:t>
                    </a:r>
                    <a:r>
                      <a:rPr lang="ru-RU"/>
                      <a:t>удебное производство по инициативе АЧМР в качестве истца (заявителя), 3 лица на стороне истца: 43; 7,93%</a:t>
                    </a:r>
                  </a:p>
                </c:rich>
              </c:tx>
              <c:showVal val="1"/>
              <c:showCatName val="1"/>
              <c:showPercent val="1"/>
            </c:dLbl>
            <c:dLbl>
              <c:idx val="1"/>
              <c:layout>
                <c:manualLayout>
                  <c:x val="8.2070168111665967E-2"/>
                  <c:y val="0.15280046279461301"/>
                </c:manualLayout>
              </c:layout>
              <c:tx>
                <c:rich>
                  <a:bodyPr/>
                  <a:lstStyle/>
                  <a:p>
                    <a:r>
                      <a:rPr lang="ru-RU" sz="900">
                        <a:latin typeface="Times New Roman" pitchFamily="18" charset="0"/>
                        <a:cs typeface="Times New Roman" pitchFamily="18" charset="0"/>
                      </a:rPr>
                      <a:t>С</a:t>
                    </a:r>
                    <a:r>
                      <a:rPr lang="ru-RU"/>
                      <a:t>удебное производство по инициативе иных лиц к АЧМР в качестве ответчика (должника), 3 лица на стороне ответчика: 222; 40,96%</a:t>
                    </a:r>
                  </a:p>
                </c:rich>
              </c:tx>
              <c:showVal val="1"/>
              <c:showCatName val="1"/>
              <c:showPercent val="1"/>
            </c:dLbl>
            <c:dLbl>
              <c:idx val="2"/>
              <c:layout>
                <c:manualLayout>
                  <c:x val="3.9296795330969254E-2"/>
                  <c:y val="6.8637279036681334E-2"/>
                </c:manualLayout>
              </c:layout>
              <c:tx>
                <c:rich>
                  <a:bodyPr/>
                  <a:lstStyle/>
                  <a:p>
                    <a:r>
                      <a:rPr lang="ru-RU" sz="900">
                        <a:latin typeface="Times New Roman" pitchFamily="18" charset="0"/>
                        <a:cs typeface="Times New Roman" pitchFamily="18" charset="0"/>
                      </a:rPr>
                      <a:t>П</a:t>
                    </a:r>
                    <a:r>
                      <a:rPr lang="ru-RU"/>
                      <a:t>роцессуальное производство по пересмотру судебных актов: 60; 11,07%</a:t>
                    </a:r>
                  </a:p>
                </c:rich>
              </c:tx>
              <c:showVal val="1"/>
              <c:showCatName val="1"/>
              <c:showPercent val="1"/>
            </c:dLbl>
            <c:dLbl>
              <c:idx val="3"/>
              <c:layout>
                <c:manualLayout>
                  <c:x val="-6.3338911079110424E-2"/>
                  <c:y val="-6.7284739442055028E-2"/>
                </c:manualLayout>
              </c:layout>
              <c:tx>
                <c:rich>
                  <a:bodyPr/>
                  <a:lstStyle/>
                  <a:p>
                    <a:r>
                      <a:rPr lang="ru-RU" sz="900">
                        <a:latin typeface="Times New Roman" pitchFamily="18" charset="0"/>
                        <a:cs typeface="Times New Roman" pitchFamily="18" charset="0"/>
                      </a:rPr>
                      <a:t>С</a:t>
                    </a:r>
                    <a:r>
                      <a:rPr lang="ru-RU"/>
                      <a:t>удебное производство по прочим делам, где АЧМР в качестве 3 лица без самост. треб. на предмет спора : 112; 20,66%</a:t>
                    </a:r>
                  </a:p>
                </c:rich>
              </c:tx>
              <c:showVal val="1"/>
              <c:showCatName val="1"/>
              <c:showPercent val="1"/>
            </c:dLbl>
            <c:dLbl>
              <c:idx val="4"/>
              <c:layout>
                <c:manualLayout>
                  <c:x val="-9.8231924220547866E-3"/>
                  <c:y val="-8.1064069295927743E-2"/>
                </c:manualLayout>
              </c:layout>
              <c:tx>
                <c:rich>
                  <a:bodyPr/>
                  <a:lstStyle/>
                  <a:p>
                    <a:r>
                      <a:rPr lang="ru-RU" sz="900">
                        <a:latin typeface="Times New Roman" pitchFamily="18" charset="0"/>
                        <a:cs typeface="Times New Roman" pitchFamily="18" charset="0"/>
                      </a:rPr>
                      <a:t>П</a:t>
                    </a:r>
                    <a:r>
                      <a:rPr lang="ru-RU"/>
                      <a:t>роцессуальное участие в судебном разбирательстве: 105; 19,37%</a:t>
                    </a:r>
                  </a:p>
                </c:rich>
              </c:tx>
              <c:showVal val="1"/>
              <c:showCatName val="1"/>
              <c:showPercent val="1"/>
            </c:dLbl>
            <c:numFmt formatCode="0.00%" sourceLinked="0"/>
            <c:txPr>
              <a:bodyPr/>
              <a:lstStyle/>
              <a:p>
                <a:pPr>
                  <a:defRPr sz="900">
                    <a:latin typeface="Times New Roman" pitchFamily="18" charset="0"/>
                    <a:cs typeface="Times New Roman" pitchFamily="18" charset="0"/>
                  </a:defRPr>
                </a:pPr>
                <a:endParaRPr lang="ru-RU"/>
              </a:p>
            </c:txPr>
            <c:showVal val="1"/>
            <c:showCatName val="1"/>
            <c:showPercent val="1"/>
            <c:showLeaderLines val="1"/>
          </c:dLbls>
          <c:cat>
            <c:strRef>
              <c:f>Год!$B$76:$B$80</c:f>
              <c:strCache>
                <c:ptCount val="5"/>
                <c:pt idx="0">
                  <c:v>Судебное производство по инициативе АЧМР в качестве истца (заявителя), 3 лица на стороне истца:</c:v>
                </c:pt>
                <c:pt idx="1">
                  <c:v>Судебное производство по инициативе иных лиц к АЧМР в качестве ответчика (должника), 3 лица на стороне ответчика:</c:v>
                </c:pt>
                <c:pt idx="2">
                  <c:v>Процессуальное производство по пересмотру судебных актов:</c:v>
                </c:pt>
                <c:pt idx="3">
                  <c:v>Судебное производство по прочим делам, где АЧМР в качестве 3 лица без самост. Треб. На предмет спора (№№ дел :  )</c:v>
                </c:pt>
                <c:pt idx="4">
                  <c:v>Процессуальное участие в судебном разбирательстве: </c:v>
                </c:pt>
              </c:strCache>
            </c:strRef>
          </c:cat>
          <c:val>
            <c:numRef>
              <c:f>Год!$C$76:$C$80</c:f>
              <c:numCache>
                <c:formatCode>General</c:formatCode>
                <c:ptCount val="5"/>
                <c:pt idx="0">
                  <c:v>43</c:v>
                </c:pt>
                <c:pt idx="1">
                  <c:v>222</c:v>
                </c:pt>
                <c:pt idx="2">
                  <c:v>60</c:v>
                </c:pt>
                <c:pt idx="3">
                  <c:v>112</c:v>
                </c:pt>
                <c:pt idx="4">
                  <c:v>105</c:v>
                </c:pt>
              </c:numCache>
            </c:numRef>
          </c:val>
        </c:ser>
      </c:pie3D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6871847123089058"/>
          <c:y val="0.12221477029322195"/>
          <c:w val="0.27507566013551782"/>
          <c:h val="0.49845159373630132"/>
        </c:manualLayout>
      </c:layout>
      <c:pieChart>
        <c:varyColors val="1"/>
        <c:ser>
          <c:idx val="0"/>
          <c:order val="0"/>
          <c:dLbls>
            <c:dLbl>
              <c:idx val="0"/>
              <c:layout>
                <c:manualLayout>
                  <c:x val="0.29220113482648014"/>
                  <c:y val="-0.34125905171717524"/>
                </c:manualLayout>
              </c:layout>
              <c:tx>
                <c:rich>
                  <a:bodyPr/>
                  <a:lstStyle/>
                  <a:p>
                    <a:r>
                      <a:rPr lang="ru-RU" sz="1100">
                        <a:latin typeface="Times New Roman" pitchFamily="18" charset="0"/>
                        <a:cs typeface="Times New Roman" pitchFamily="18" charset="0"/>
                      </a:rPr>
                      <a:t>АЧМР - взыскатель</a:t>
                    </a:r>
                  </a:p>
                  <a:p>
                    <a:r>
                      <a:rPr lang="ru-RU" sz="1100">
                        <a:latin typeface="Times New Roman" pitchFamily="18" charset="0"/>
                        <a:cs typeface="Times New Roman" pitchFamily="18" charset="0"/>
                      </a:rPr>
                      <a:t>3803,709 тыс.руб.</a:t>
                    </a:r>
                    <a:r>
                      <a:rPr lang="en-US" sz="1100">
                        <a:latin typeface="Times New Roman" pitchFamily="18" charset="0"/>
                        <a:cs typeface="Times New Roman" pitchFamily="18" charset="0"/>
                      </a:rPr>
                      <a:t>
100%</a:t>
                    </a:r>
                  </a:p>
                </c:rich>
              </c:tx>
              <c:showCatName val="1"/>
              <c:showPercent val="1"/>
            </c:dLbl>
            <c:dLbl>
              <c:idx val="1"/>
              <c:layout>
                <c:manualLayout>
                  <c:x val="-0.25045155286076776"/>
                  <c:y val="0.38385722808847339"/>
                </c:manualLayout>
              </c:layout>
              <c:tx>
                <c:rich>
                  <a:bodyPr/>
                  <a:lstStyle/>
                  <a:p>
                    <a:r>
                      <a:rPr lang="ru-RU" sz="1200">
                        <a:latin typeface="Times New Roman" pitchFamily="18" charset="0"/>
                        <a:cs typeface="Times New Roman" pitchFamily="18" charset="0"/>
                      </a:rPr>
                      <a:t>АЧМР</a:t>
                    </a:r>
                    <a:r>
                      <a:rPr lang="ru-RU" sz="1200" baseline="0">
                        <a:latin typeface="Times New Roman" pitchFamily="18" charset="0"/>
                        <a:cs typeface="Times New Roman" pitchFamily="18" charset="0"/>
                      </a:rPr>
                      <a:t> - должник </a:t>
                    </a:r>
                  </a:p>
                  <a:p>
                    <a:r>
                      <a:rPr lang="ru-RU" sz="1200" baseline="0">
                        <a:latin typeface="Times New Roman" pitchFamily="18" charset="0"/>
                        <a:cs typeface="Times New Roman" pitchFamily="18" charset="0"/>
                      </a:rPr>
                      <a:t>0 тыс.руб.</a:t>
                    </a:r>
                    <a:r>
                      <a:rPr lang="en-US"/>
                      <a:t>
</a:t>
                    </a:r>
                    <a:r>
                      <a:rPr lang="en-US" sz="1600" b="1"/>
                      <a:t>0%</a:t>
                    </a:r>
                  </a:p>
                </c:rich>
              </c:tx>
              <c:showCatName val="1"/>
              <c:showPercent val="1"/>
            </c:dLbl>
            <c:showCatName val="1"/>
            <c:showPercent val="1"/>
            <c:showLeaderLines val="1"/>
          </c:dLbls>
          <c:val>
            <c:numRef>
              <c:f>Лист1!$A$1:$B$1</c:f>
              <c:numCache>
                <c:formatCode>General</c:formatCode>
                <c:ptCount val="2"/>
                <c:pt idx="0">
                  <c:v>6</c:v>
                </c:pt>
                <c:pt idx="1">
                  <c:v>0</c:v>
                </c:pt>
              </c:numCache>
            </c:numRef>
          </c:val>
        </c:ser>
        <c:dLbls>
          <c:showCatName val="1"/>
          <c:showPercent val="1"/>
        </c:dLbls>
        <c:firstSliceAng val="0"/>
      </c:pieChart>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4872639286716481E-2"/>
          <c:y val="7.8721045144682783E-4"/>
          <c:w val="0.95142873782912363"/>
          <c:h val="0.92541191292552505"/>
        </c:manualLayout>
      </c:layout>
      <c:barChart>
        <c:barDir val="col"/>
        <c:grouping val="clustered"/>
        <c:ser>
          <c:idx val="0"/>
          <c:order val="0"/>
          <c:tx>
            <c:strRef>
              <c:f>Лист1!$B$1</c:f>
              <c:strCache>
                <c:ptCount val="1"/>
                <c:pt idx="0">
                  <c:v>Почетные грамоты</c:v>
                </c:pt>
              </c:strCache>
            </c:strRef>
          </c:tx>
          <c:dLbls>
            <c:dLbl>
              <c:idx val="0"/>
              <c:tx>
                <c:rich>
                  <a:bodyPr/>
                  <a:lstStyle/>
                  <a:p>
                    <a:r>
                      <a:rPr lang="ru-RU"/>
                      <a:t>38</a:t>
                    </a:r>
                    <a:endParaRPr lang="en-US"/>
                  </a:p>
                </c:rich>
              </c:tx>
              <c:dLblPos val="ctr"/>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28</c:v>
              </c:pt>
            </c:numLit>
          </c:cat>
          <c:val>
            <c:numLit>
              <c:formatCode>General</c:formatCode>
              <c:ptCount val="1"/>
              <c:pt idx="0">
                <c:v>31</c:v>
              </c:pt>
            </c:numLit>
          </c:val>
        </c:ser>
        <c:ser>
          <c:idx val="1"/>
          <c:order val="1"/>
          <c:tx>
            <c:strRef>
              <c:f>Лист1!$C$1</c:f>
              <c:strCache>
                <c:ptCount val="1"/>
                <c:pt idx="0">
                  <c:v>Благодарственные письма</c:v>
                </c:pt>
              </c:strCache>
            </c:strRef>
          </c:tx>
          <c:dLbls>
            <c:dLbl>
              <c:idx val="0"/>
              <c:tx>
                <c:rich>
                  <a:bodyPr/>
                  <a:lstStyle/>
                  <a:p>
                    <a:r>
                      <a:rPr lang="ru-RU"/>
                      <a:t>60</a:t>
                    </a:r>
                    <a:endParaRPr lang="en-US"/>
                  </a:p>
                </c:rich>
              </c:tx>
              <c:dLblPos val="ctr"/>
            </c:dLbl>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28</c:v>
              </c:pt>
            </c:numLit>
          </c:cat>
          <c:val>
            <c:numRef>
              <c:f>Лист1!$C$2</c:f>
              <c:numCache>
                <c:formatCode>General</c:formatCode>
                <c:ptCount val="1"/>
                <c:pt idx="0">
                  <c:v>60</c:v>
                </c:pt>
              </c:numCache>
            </c:numRef>
          </c:val>
        </c:ser>
        <c:ser>
          <c:idx val="2"/>
          <c:order val="2"/>
          <c:tx>
            <c:strRef>
              <c:f>Лист1!$D$1</c:f>
              <c:strCache>
                <c:ptCount val="1"/>
                <c:pt idx="0">
                  <c:v>Поздравительные письма</c:v>
                </c:pt>
              </c:strCache>
            </c:strRef>
          </c:tx>
          <c:dLbls>
            <c:dLbl>
              <c:idx val="0"/>
              <c:tx>
                <c:rich>
                  <a:bodyPr/>
                  <a:lstStyle/>
                  <a:p>
                    <a:r>
                      <a:rPr lang="ru-RU"/>
                      <a:t>10</a:t>
                    </a:r>
                    <a:endParaRPr lang="en-US"/>
                  </a:p>
                </c:rich>
              </c:tx>
              <c:dLblPos val="ctr"/>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28</c:v>
              </c:pt>
            </c:numLit>
          </c:cat>
          <c:val>
            <c:numLit>
              <c:formatCode>General</c:formatCode>
              <c:ptCount val="1"/>
              <c:pt idx="0">
                <c:v>28</c:v>
              </c:pt>
            </c:numLit>
          </c:val>
        </c:ser>
        <c:ser>
          <c:idx val="3"/>
          <c:order val="3"/>
          <c:tx>
            <c:v>Благодарности</c:v>
          </c:tx>
          <c:dLbls>
            <c:dLbl>
              <c:idx val="0"/>
              <c:tx>
                <c:rich>
                  <a:bodyPr/>
                  <a:lstStyle/>
                  <a:p>
                    <a:r>
                      <a:rPr lang="ru-RU"/>
                      <a:t>114</a:t>
                    </a:r>
                    <a:endParaRPr lang="en-US"/>
                  </a:p>
                </c:rich>
              </c:tx>
              <c:dLblPos val="ctr"/>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28</c:v>
              </c:pt>
            </c:numLit>
          </c:cat>
          <c:val>
            <c:numLit>
              <c:formatCode>General</c:formatCode>
              <c:ptCount val="1"/>
              <c:pt idx="0">
                <c:v>67</c:v>
              </c:pt>
            </c:numLit>
          </c:val>
        </c:ser>
        <c:ser>
          <c:idx val="4"/>
          <c:order val="4"/>
          <c:tx>
            <c:v>Отказано</c:v>
          </c:tx>
          <c:dLbls>
            <c:dLbl>
              <c:idx val="0"/>
              <c:tx>
                <c:rich>
                  <a:bodyPr/>
                  <a:lstStyle/>
                  <a:p>
                    <a:r>
                      <a:rPr lang="ru-RU"/>
                      <a:t>3</a:t>
                    </a:r>
                    <a:endParaRPr lang="en-US"/>
                  </a:p>
                </c:rich>
              </c:tx>
              <c:dLblPos val="ctr"/>
              <c:showVal val="1"/>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28</c:v>
              </c:pt>
            </c:numLit>
          </c:cat>
          <c:val>
            <c:numLit>
              <c:formatCode>General</c:formatCode>
              <c:ptCount val="1"/>
              <c:pt idx="0">
                <c:v>11</c:v>
              </c:pt>
            </c:numLit>
          </c:val>
        </c:ser>
        <c:dLbls>
          <c:showVal val="1"/>
        </c:dLbls>
        <c:axId val="91796224"/>
        <c:axId val="91797760"/>
      </c:barChart>
      <c:catAx>
        <c:axId val="91796224"/>
        <c:scaling>
          <c:orientation val="minMax"/>
        </c:scaling>
        <c:delete val="1"/>
        <c:axPos val="b"/>
        <c:numFmt formatCode="General" sourceLinked="1"/>
        <c:tickLblPos val="none"/>
        <c:crossAx val="91797760"/>
        <c:crosses val="autoZero"/>
        <c:auto val="1"/>
        <c:lblAlgn val="ctr"/>
        <c:lblOffset val="100"/>
      </c:catAx>
      <c:valAx>
        <c:axId val="91797760"/>
        <c:scaling>
          <c:orientation val="minMax"/>
        </c:scaling>
        <c:delete val="1"/>
        <c:axPos val="l"/>
        <c:numFmt formatCode="General" sourceLinked="1"/>
        <c:tickLblPos val="none"/>
        <c:crossAx val="91796224"/>
        <c:crosses val="autoZero"/>
        <c:crossBetween val="between"/>
      </c:valAx>
    </c:plotArea>
    <c:legend>
      <c:legendPos val="r"/>
      <c:layout>
        <c:manualLayout>
          <c:xMode val="edge"/>
          <c:yMode val="edge"/>
          <c:x val="0.75680463771719908"/>
          <c:y val="2.7119890654075964E-2"/>
          <c:w val="0.22834655261880618"/>
          <c:h val="0.63326154875107232"/>
        </c:manualLayout>
      </c:layout>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Лист1!$B$1</c:f>
              <c:strCache>
                <c:ptCount val="1"/>
                <c:pt idx="0">
                  <c:v>2016</c:v>
                </c:pt>
              </c:strCache>
            </c:strRef>
          </c:tx>
          <c:spPr>
            <a:solidFill>
              <a:srgbClr val="A14D07"/>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14</c:v>
                </c:pt>
                <c:pt idx="1">
                  <c:v>15</c:v>
                </c:pt>
                <c:pt idx="2">
                  <c:v>16</c:v>
                </c:pt>
                <c:pt idx="3">
                  <c:v>17 м.</c:v>
                </c:pt>
                <c:pt idx="4">
                  <c:v>17 п.</c:v>
                </c:pt>
                <c:pt idx="5">
                  <c:v>всего</c:v>
                </c:pt>
              </c:strCache>
            </c:strRef>
          </c:cat>
          <c:val>
            <c:numRef>
              <c:f>Лист1!$B$2:$B$7</c:f>
              <c:numCache>
                <c:formatCode>General</c:formatCode>
                <c:ptCount val="6"/>
                <c:pt idx="0">
                  <c:v>0</c:v>
                </c:pt>
                <c:pt idx="1">
                  <c:v>1</c:v>
                </c:pt>
                <c:pt idx="2">
                  <c:v>1</c:v>
                </c:pt>
                <c:pt idx="3">
                  <c:v>8</c:v>
                </c:pt>
                <c:pt idx="4">
                  <c:v>0</c:v>
                </c:pt>
                <c:pt idx="5">
                  <c:v>10</c:v>
                </c:pt>
              </c:numCache>
            </c:numRef>
          </c:val>
          <c:shape val="cylinder"/>
        </c:ser>
        <c:ser>
          <c:idx val="1"/>
          <c:order val="1"/>
          <c:tx>
            <c:strRef>
              <c:f>Лист1!$C$1</c:f>
              <c:strCache>
                <c:ptCount val="1"/>
                <c:pt idx="0">
                  <c:v>2015</c:v>
                </c:pt>
              </c:strCache>
            </c:strRef>
          </c:tx>
          <c:spPr>
            <a:solidFill>
              <a:srgbClr val="FFC0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Book Antiqua" panose="02040602050305030304" pitchFamily="18" charset="0"/>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14</c:v>
                </c:pt>
                <c:pt idx="1">
                  <c:v>15</c:v>
                </c:pt>
                <c:pt idx="2">
                  <c:v>16</c:v>
                </c:pt>
                <c:pt idx="3">
                  <c:v>17 м.</c:v>
                </c:pt>
                <c:pt idx="4">
                  <c:v>17 п.</c:v>
                </c:pt>
                <c:pt idx="5">
                  <c:v>всего</c:v>
                </c:pt>
              </c:strCache>
            </c:strRef>
          </c:cat>
          <c:val>
            <c:numRef>
              <c:f>Лист1!$C$2:$C$7</c:f>
              <c:numCache>
                <c:formatCode>General</c:formatCode>
                <c:ptCount val="6"/>
                <c:pt idx="0">
                  <c:v>1</c:v>
                </c:pt>
                <c:pt idx="1">
                  <c:v>0</c:v>
                </c:pt>
                <c:pt idx="2">
                  <c:v>3</c:v>
                </c:pt>
                <c:pt idx="3">
                  <c:v>10</c:v>
                </c:pt>
                <c:pt idx="4">
                  <c:v>4</c:v>
                </c:pt>
                <c:pt idx="5">
                  <c:v>18</c:v>
                </c:pt>
              </c:numCache>
            </c:numRef>
          </c:val>
          <c:shape val="cone"/>
        </c:ser>
        <c:dLbls>
          <c:showVal val="1"/>
        </c:dLbls>
        <c:shape val="box"/>
        <c:axId val="92016000"/>
        <c:axId val="92025984"/>
        <c:axId val="0"/>
      </c:bar3DChart>
      <c:catAx>
        <c:axId val="92016000"/>
        <c:scaling>
          <c:orientation val="minMax"/>
        </c:scaling>
        <c:axPos val="l"/>
        <c:numFmt formatCode="General" sourceLinked="1"/>
        <c:tickLblPos val="nextTo"/>
        <c:spPr>
          <a:noFill/>
          <a:ln>
            <a:noFill/>
          </a:ln>
          <a:effectLst/>
        </c:spPr>
        <c:txPr>
          <a:bodyPr rot="-60000000" spcFirstLastPara="1" vertOverflow="ellipsis" vert="horz" wrap="square" anchor="ctr" anchorCtr="1"/>
          <a:lstStyle/>
          <a:p>
            <a:pPr>
              <a:defRPr sz="1600" b="1" i="0" u="none" strike="noStrike" kern="1200" baseline="0">
                <a:solidFill>
                  <a:schemeClr val="tx1"/>
                </a:solidFill>
                <a:latin typeface="Book Antiqua" panose="02040602050305030304" pitchFamily="18" charset="0"/>
                <a:ea typeface="+mn-ea"/>
                <a:cs typeface="+mn-cs"/>
              </a:defRPr>
            </a:pPr>
            <a:endParaRPr lang="ru-RU"/>
          </a:p>
        </c:txPr>
        <c:crossAx val="92025984"/>
        <c:crosses val="autoZero"/>
        <c:auto val="1"/>
        <c:lblAlgn val="ctr"/>
        <c:lblOffset val="100"/>
      </c:catAx>
      <c:valAx>
        <c:axId val="920259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tickLblPos val="none"/>
        <c:crossAx val="92016000"/>
        <c:crosses val="autoZero"/>
        <c:crossBetween val="between"/>
      </c:valAx>
      <c:spPr>
        <a:noFill/>
        <a:ln>
          <a:solidFill>
            <a:schemeClr val="bg1">
              <a:lumMod val="75000"/>
            </a:schemeClr>
          </a:solidFill>
        </a:ln>
        <a:effectLst/>
      </c:spPr>
    </c:plotArea>
    <c:legend>
      <c:legendPos val="b"/>
      <c:legendEntry>
        <c:idx val="0"/>
        <c:txPr>
          <a:bodyPr rot="0" spcFirstLastPara="1" vertOverflow="ellipsis" vert="horz" wrap="square" anchor="ctr" anchorCtr="1"/>
          <a:lstStyle/>
          <a:p>
            <a:pPr>
              <a:defRPr sz="1400" b="1" i="0" u="none" strike="noStrike" kern="1200" baseline="0">
                <a:solidFill>
                  <a:schemeClr val="tx1"/>
                </a:solidFill>
                <a:latin typeface="Book Antiqua" panose="02040602050305030304" pitchFamily="18" charset="0"/>
                <a:ea typeface="+mn-ea"/>
                <a:cs typeface="+mn-cs"/>
              </a:defRPr>
            </a:pPr>
            <a:endParaRPr lang="ru-RU"/>
          </a:p>
        </c:txPr>
      </c:legendEntry>
      <c:legendEntry>
        <c:idx val="1"/>
        <c:txPr>
          <a:bodyPr rot="0" spcFirstLastPara="1" vertOverflow="ellipsis" vert="horz" wrap="square" anchor="ctr" anchorCtr="1"/>
          <a:lstStyle/>
          <a:p>
            <a:pPr>
              <a:defRPr sz="1400" b="1" i="0" u="none" strike="noStrike" kern="1200" baseline="0">
                <a:solidFill>
                  <a:schemeClr val="tx1"/>
                </a:solidFill>
                <a:latin typeface="Book Antiqua" panose="02040602050305030304" pitchFamily="18" charset="0"/>
                <a:ea typeface="+mn-ea"/>
                <a:cs typeface="+mn-cs"/>
              </a:defRPr>
            </a:pPr>
            <a:endParaRPr lang="ru-RU"/>
          </a:p>
        </c:txPr>
      </c:legendEntry>
      <c:layout>
        <c:manualLayout>
          <c:xMode val="edge"/>
          <c:yMode val="edge"/>
          <c:x val="0.16432161326368591"/>
          <c:y val="0.85638045587906997"/>
          <c:w val="0.55914537910483963"/>
          <c:h val="0.11335048315300335"/>
        </c:manualLayout>
      </c:layout>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Book Antiqua" panose="02040602050305030304" pitchFamily="18" charset="0"/>
              <a:ea typeface="+mn-ea"/>
              <a:cs typeface="+mn-cs"/>
            </a:defRPr>
          </a:pPr>
          <a:endParaRPr lang="ru-RU"/>
        </a:p>
      </c:txPr>
    </c:legend>
    <c:plotVisOnly val="1"/>
    <c:dispBlanksAs val="gap"/>
  </c:chart>
  <c:spPr>
    <a:solidFill>
      <a:schemeClr val="bg1"/>
    </a:solidFill>
    <a:ln w="9525" cap="flat" cmpd="sng" algn="ctr">
      <a:solidFill>
        <a:schemeClr val="bg1"/>
      </a:solidFill>
      <a:round/>
    </a:ln>
    <a:effectLst/>
  </c:spPr>
  <c:txPr>
    <a:bodyPr/>
    <a:lstStyle/>
    <a:p>
      <a:pPr>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349184870411904E-2"/>
          <c:y val="5.5898119391932302E-2"/>
          <c:w val="0.57104557230184982"/>
          <c:h val="0.60781498539097711"/>
        </c:manualLayout>
      </c:layout>
      <c:lineChart>
        <c:grouping val="standard"/>
        <c:ser>
          <c:idx val="0"/>
          <c:order val="0"/>
          <c:tx>
            <c:strRef>
              <c:f>Лист1!$B$1</c:f>
              <c:strCache>
                <c:ptCount val="1"/>
                <c:pt idx="0">
                  <c:v>Уровень преступности на 10 тыс. населения</c:v>
                </c:pt>
              </c:strCache>
            </c:strRef>
          </c:tx>
          <c:marker>
            <c:spPr>
              <a:gradFill>
                <a:gsLst>
                  <a:gs pos="0">
                    <a:srgbClr val="000082"/>
                  </a:gs>
                  <a:gs pos="30000">
                    <a:srgbClr val="66008F"/>
                  </a:gs>
                  <a:gs pos="64999">
                    <a:srgbClr val="BA0066"/>
                  </a:gs>
                  <a:gs pos="89999">
                    <a:srgbClr val="FF0000"/>
                  </a:gs>
                  <a:gs pos="100000">
                    <a:srgbClr val="FF8200"/>
                  </a:gs>
                </a:gsLst>
                <a:lin ang="5400000" scaled="0"/>
              </a:gradFill>
            </c:spPr>
          </c:marker>
          <c:dLbls>
            <c:showVal val="1"/>
          </c:dLbls>
          <c:cat>
            <c:strRef>
              <c:f>Лист1!$A$2:$A$7</c:f>
              <c:strCache>
                <c:ptCount val="6"/>
                <c:pt idx="0">
                  <c:v>Пермский край</c:v>
                </c:pt>
                <c:pt idx="1">
                  <c:v>Чайковский</c:v>
                </c:pt>
                <c:pt idx="2">
                  <c:v>Соликамск</c:v>
                </c:pt>
                <c:pt idx="3">
                  <c:v>Кунгур</c:v>
                </c:pt>
                <c:pt idx="4">
                  <c:v>Пермский район</c:v>
                </c:pt>
                <c:pt idx="5">
                  <c:v>Березники</c:v>
                </c:pt>
              </c:strCache>
            </c:strRef>
          </c:cat>
          <c:val>
            <c:numRef>
              <c:f>Лист1!$B$2:$B$7</c:f>
              <c:numCache>
                <c:formatCode>General</c:formatCode>
                <c:ptCount val="6"/>
                <c:pt idx="0">
                  <c:v>189.9</c:v>
                </c:pt>
                <c:pt idx="1">
                  <c:v>131.9</c:v>
                </c:pt>
                <c:pt idx="2">
                  <c:v>175.9</c:v>
                </c:pt>
                <c:pt idx="3">
                  <c:v>163.69999999999999</c:v>
                </c:pt>
                <c:pt idx="4">
                  <c:v>197</c:v>
                </c:pt>
                <c:pt idx="5">
                  <c:v>196</c:v>
                </c:pt>
              </c:numCache>
            </c:numRef>
          </c:val>
        </c:ser>
        <c:marker val="1"/>
        <c:axId val="92045696"/>
        <c:axId val="92047232"/>
      </c:lineChart>
      <c:catAx>
        <c:axId val="92045696"/>
        <c:scaling>
          <c:orientation val="minMax"/>
        </c:scaling>
        <c:axPos val="b"/>
        <c:tickLblPos val="nextTo"/>
        <c:crossAx val="92047232"/>
        <c:crosses val="autoZero"/>
        <c:auto val="1"/>
        <c:lblAlgn val="ctr"/>
        <c:lblOffset val="100"/>
      </c:catAx>
      <c:valAx>
        <c:axId val="92047232"/>
        <c:scaling>
          <c:orientation val="minMax"/>
        </c:scaling>
        <c:axPos val="l"/>
        <c:numFmt formatCode="General" sourceLinked="1"/>
        <c:tickLblPos val="nextTo"/>
        <c:crossAx val="92045696"/>
        <c:crosses val="autoZero"/>
        <c:crossBetween val="between"/>
      </c:valAx>
    </c:plotArea>
    <c:legend>
      <c:legendPos val="r"/>
      <c:layout>
        <c:manualLayout>
          <c:xMode val="edge"/>
          <c:yMode val="edge"/>
          <c:x val="0.73121896229745997"/>
          <c:y val="0.42406152984976003"/>
          <c:w val="0.25564484763519379"/>
          <c:h val="0.15187654386570693"/>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Доля налоговых и неналоговых доходов консолидированного бюджета ЧМР в общем объеме доходов консолидированного бюджета (за исключением субвенций), %</a:t>
            </a:r>
            <a:endParaRPr lang="ru-RU" sz="1200"/>
          </a:p>
        </c:rich>
      </c:tx>
      <c:layout>
        <c:manualLayout>
          <c:xMode val="edge"/>
          <c:yMode val="edge"/>
          <c:x val="0.11874768874259256"/>
          <c:y val="3.4378755770988192E-3"/>
        </c:manualLayout>
      </c:layout>
    </c:title>
    <c:plotArea>
      <c:layout>
        <c:manualLayout>
          <c:layoutTarget val="inner"/>
          <c:xMode val="edge"/>
          <c:yMode val="edge"/>
          <c:x val="6.7422382464989036E-2"/>
          <c:y val="0.27796004094624482"/>
          <c:w val="0.90483259843125341"/>
          <c:h val="0.62406332457793456"/>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78.599999999999994</c:v>
                </c:pt>
                <c:pt idx="4">
                  <c:v>74</c:v>
                </c:pt>
                <c:pt idx="6">
                  <c:v>50</c:v>
                </c:pt>
                <c:pt idx="7">
                  <c:v>50</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78.599999999999994</c:v>
                </c:pt>
                <c:pt idx="1">
                  <c:v>46</c:v>
                </c:pt>
                <c:pt idx="2">
                  <c:v>40</c:v>
                </c:pt>
                <c:pt idx="3">
                  <c:v>53.3</c:v>
                </c:pt>
                <c:pt idx="4">
                  <c:v>58.7</c:v>
                </c:pt>
                <c:pt idx="5">
                  <c:v>67.400000000000006</c:v>
                </c:pt>
                <c:pt idx="6">
                  <c:v>38</c:v>
                </c:pt>
                <c:pt idx="7">
                  <c:v>50</c:v>
                </c:pt>
              </c:numCache>
            </c:numRef>
          </c:val>
        </c:ser>
        <c:gapWidth val="65"/>
        <c:overlap val="100"/>
        <c:axId val="117203328"/>
        <c:axId val="117204864"/>
      </c:barChart>
      <c:catAx>
        <c:axId val="117203328"/>
        <c:scaling>
          <c:orientation val="minMax"/>
        </c:scaling>
        <c:axPos val="b"/>
        <c:numFmt formatCode="General" sourceLinked="1"/>
        <c:tickLblPos val="nextTo"/>
        <c:txPr>
          <a:bodyPr/>
          <a:lstStyle/>
          <a:p>
            <a:pPr>
              <a:defRPr sz="800"/>
            </a:pPr>
            <a:endParaRPr lang="ru-RU"/>
          </a:p>
        </c:txPr>
        <c:crossAx val="117204864"/>
        <c:crosses val="autoZero"/>
        <c:auto val="1"/>
        <c:lblAlgn val="ctr"/>
        <c:lblOffset val="100"/>
      </c:catAx>
      <c:valAx>
        <c:axId val="117204864"/>
        <c:scaling>
          <c:orientation val="minMax"/>
          <c:max val="100"/>
          <c:min val="0"/>
        </c:scaling>
        <c:axPos val="l"/>
        <c:numFmt formatCode="General" sourceLinked="1"/>
        <c:tickLblPos val="nextTo"/>
        <c:txPr>
          <a:bodyPr/>
          <a:lstStyle/>
          <a:p>
            <a:pPr>
              <a:defRPr sz="800"/>
            </a:pPr>
            <a:endParaRPr lang="ru-RU"/>
          </a:p>
        </c:txPr>
        <c:crossAx val="117203328"/>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Общий коэффициент смертности</a:t>
            </a:r>
            <a:endParaRPr lang="ru-RU" sz="1200"/>
          </a:p>
        </c:rich>
      </c:tx>
    </c:title>
    <c:plotArea>
      <c:layout>
        <c:manualLayout>
          <c:layoutTarget val="inner"/>
          <c:xMode val="edge"/>
          <c:yMode val="edge"/>
          <c:x val="5.3666813082772095E-2"/>
          <c:y val="0.11195913992338175"/>
          <c:w val="0.91983794088885951"/>
          <c:h val="0.79049966541265027"/>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12</c:v>
                </c:pt>
                <c:pt idx="4">
                  <c:v>12.9</c:v>
                </c:pt>
                <c:pt idx="7">
                  <c:v>11.7</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12</c:v>
                </c:pt>
                <c:pt idx="1">
                  <c:v>11.8</c:v>
                </c:pt>
                <c:pt idx="2">
                  <c:v>11.8</c:v>
                </c:pt>
                <c:pt idx="3">
                  <c:v>12.7</c:v>
                </c:pt>
                <c:pt idx="4">
                  <c:v>12.9</c:v>
                </c:pt>
                <c:pt idx="5">
                  <c:v>12.4</c:v>
                </c:pt>
                <c:pt idx="6">
                  <c:v>12.1</c:v>
                </c:pt>
                <c:pt idx="7">
                  <c:v>12.5</c:v>
                </c:pt>
              </c:numCache>
            </c:numRef>
          </c:val>
        </c:ser>
        <c:gapWidth val="65"/>
        <c:overlap val="100"/>
        <c:axId val="77123584"/>
        <c:axId val="77125120"/>
      </c:barChart>
      <c:catAx>
        <c:axId val="77123584"/>
        <c:scaling>
          <c:orientation val="minMax"/>
        </c:scaling>
        <c:axPos val="b"/>
        <c:numFmt formatCode="General" sourceLinked="1"/>
        <c:tickLblPos val="nextTo"/>
        <c:txPr>
          <a:bodyPr/>
          <a:lstStyle/>
          <a:p>
            <a:pPr>
              <a:defRPr sz="800"/>
            </a:pPr>
            <a:endParaRPr lang="ru-RU"/>
          </a:p>
        </c:txPr>
        <c:crossAx val="77125120"/>
        <c:crosses val="autoZero"/>
        <c:auto val="1"/>
        <c:lblAlgn val="ctr"/>
        <c:lblOffset val="100"/>
      </c:catAx>
      <c:valAx>
        <c:axId val="77125120"/>
        <c:scaling>
          <c:orientation val="minMax"/>
          <c:max val="15"/>
          <c:min val="0"/>
        </c:scaling>
        <c:axPos val="l"/>
        <c:numFmt formatCode="General" sourceLinked="1"/>
        <c:tickLblPos val="nextTo"/>
        <c:txPr>
          <a:bodyPr/>
          <a:lstStyle/>
          <a:p>
            <a:pPr>
              <a:defRPr sz="800"/>
            </a:pPr>
            <a:endParaRPr lang="ru-RU"/>
          </a:p>
        </c:txPr>
        <c:crossAx val="77123584"/>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Удельный вес населения систематически занимающихся физической культурой и спортом, %</a:t>
            </a:r>
            <a:endParaRPr lang="ru-RU" sz="1200"/>
          </a:p>
        </c:rich>
      </c:tx>
    </c:title>
    <c:plotArea>
      <c:layout>
        <c:manualLayout>
          <c:layoutTarget val="inner"/>
          <c:xMode val="edge"/>
          <c:yMode val="edge"/>
          <c:x val="5.6198261100291594E-2"/>
          <c:y val="0.18084365353711779"/>
          <c:w val="0.91605671979594916"/>
          <c:h val="0.72732887675759494"/>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16.5</c:v>
                </c:pt>
                <c:pt idx="4">
                  <c:v>18.2</c:v>
                </c:pt>
                <c:pt idx="7">
                  <c:v>19</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16.5</c:v>
                </c:pt>
                <c:pt idx="1">
                  <c:v>17.399999999999999</c:v>
                </c:pt>
                <c:pt idx="2">
                  <c:v>17.600000000000001</c:v>
                </c:pt>
                <c:pt idx="3">
                  <c:v>17.8</c:v>
                </c:pt>
                <c:pt idx="4">
                  <c:v>20.2</c:v>
                </c:pt>
                <c:pt idx="5">
                  <c:v>29.7</c:v>
                </c:pt>
                <c:pt idx="6">
                  <c:v>32.700000000000003</c:v>
                </c:pt>
                <c:pt idx="7">
                  <c:v>33</c:v>
                </c:pt>
              </c:numCache>
            </c:numRef>
          </c:val>
        </c:ser>
        <c:gapWidth val="65"/>
        <c:overlap val="100"/>
        <c:axId val="91311488"/>
        <c:axId val="91321472"/>
      </c:barChart>
      <c:catAx>
        <c:axId val="91311488"/>
        <c:scaling>
          <c:orientation val="minMax"/>
        </c:scaling>
        <c:axPos val="b"/>
        <c:numFmt formatCode="General" sourceLinked="1"/>
        <c:tickLblPos val="nextTo"/>
        <c:txPr>
          <a:bodyPr/>
          <a:lstStyle/>
          <a:p>
            <a:pPr>
              <a:defRPr sz="800"/>
            </a:pPr>
            <a:endParaRPr lang="ru-RU"/>
          </a:p>
        </c:txPr>
        <c:crossAx val="91321472"/>
        <c:crosses val="autoZero"/>
        <c:auto val="1"/>
        <c:lblAlgn val="ctr"/>
        <c:lblOffset val="100"/>
      </c:catAx>
      <c:valAx>
        <c:axId val="91321472"/>
        <c:scaling>
          <c:orientation val="minMax"/>
          <c:max val="35"/>
          <c:min val="0"/>
        </c:scaling>
        <c:axPos val="l"/>
        <c:numFmt formatCode="General" sourceLinked="1"/>
        <c:tickLblPos val="nextTo"/>
        <c:txPr>
          <a:bodyPr/>
          <a:lstStyle/>
          <a:p>
            <a:pPr>
              <a:defRPr sz="800"/>
            </a:pPr>
            <a:endParaRPr lang="ru-RU"/>
          </a:p>
        </c:txPr>
        <c:crossAx val="91311488"/>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a:t>
            </a:r>
            <a:endParaRPr lang="ru-RU" sz="1200"/>
          </a:p>
        </c:rich>
      </c:tx>
      <c:layout>
        <c:manualLayout>
          <c:xMode val="edge"/>
          <c:yMode val="edge"/>
          <c:x val="0.10830964315178652"/>
          <c:y val="0"/>
        </c:manualLayout>
      </c:layout>
    </c:title>
    <c:plotArea>
      <c:layout>
        <c:manualLayout>
          <c:layoutTarget val="inner"/>
          <c:xMode val="edge"/>
          <c:yMode val="edge"/>
          <c:x val="5.6198261100291594E-2"/>
          <c:y val="0.26747463761910933"/>
          <c:w val="0.91605671979594916"/>
          <c:h val="0.63953056045580925"/>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26.9</c:v>
                </c:pt>
                <c:pt idx="4">
                  <c:v>15</c:v>
                </c:pt>
                <c:pt idx="7">
                  <c:v>15</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26.9</c:v>
                </c:pt>
                <c:pt idx="1">
                  <c:v>15.93</c:v>
                </c:pt>
                <c:pt idx="2">
                  <c:v>17.91</c:v>
                </c:pt>
                <c:pt idx="3">
                  <c:v>16.29</c:v>
                </c:pt>
                <c:pt idx="4">
                  <c:v>3.4899999999999998</c:v>
                </c:pt>
                <c:pt idx="5">
                  <c:v>1.61</c:v>
                </c:pt>
                <c:pt idx="6">
                  <c:v>1.5</c:v>
                </c:pt>
                <c:pt idx="7">
                  <c:v>1.5</c:v>
                </c:pt>
              </c:numCache>
            </c:numRef>
          </c:val>
        </c:ser>
        <c:gapWidth val="65"/>
        <c:overlap val="100"/>
        <c:axId val="91298816"/>
        <c:axId val="91374336"/>
      </c:barChart>
      <c:catAx>
        <c:axId val="91298816"/>
        <c:scaling>
          <c:orientation val="minMax"/>
        </c:scaling>
        <c:axPos val="b"/>
        <c:numFmt formatCode="General" sourceLinked="1"/>
        <c:tickLblPos val="nextTo"/>
        <c:txPr>
          <a:bodyPr/>
          <a:lstStyle/>
          <a:p>
            <a:pPr>
              <a:defRPr sz="800"/>
            </a:pPr>
            <a:endParaRPr lang="ru-RU"/>
          </a:p>
        </c:txPr>
        <c:crossAx val="91374336"/>
        <c:crosses val="autoZero"/>
        <c:auto val="1"/>
        <c:lblAlgn val="ctr"/>
        <c:lblOffset val="100"/>
      </c:catAx>
      <c:valAx>
        <c:axId val="91374336"/>
        <c:scaling>
          <c:orientation val="minMax"/>
          <c:max val="30"/>
          <c:min val="0"/>
        </c:scaling>
        <c:axPos val="l"/>
        <c:numFmt formatCode="General" sourceLinked="1"/>
        <c:tickLblPos val="nextTo"/>
        <c:txPr>
          <a:bodyPr/>
          <a:lstStyle/>
          <a:p>
            <a:pPr>
              <a:defRPr sz="800"/>
            </a:pPr>
            <a:endParaRPr lang="ru-RU"/>
          </a:p>
        </c:txPr>
        <c:crossAx val="91298816"/>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Уровень преступности на 1 тыс. человек населения</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20.3</c:v>
                </c:pt>
                <c:pt idx="4">
                  <c:v>18.2</c:v>
                </c:pt>
                <c:pt idx="7">
                  <c:v>17.8</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20.3</c:v>
                </c:pt>
                <c:pt idx="1">
                  <c:v>17.100000000000001</c:v>
                </c:pt>
                <c:pt idx="2">
                  <c:v>13.5</c:v>
                </c:pt>
                <c:pt idx="3">
                  <c:v>10.3</c:v>
                </c:pt>
                <c:pt idx="4">
                  <c:v>8.1</c:v>
                </c:pt>
                <c:pt idx="5">
                  <c:v>12.1</c:v>
                </c:pt>
                <c:pt idx="6">
                  <c:v>13.2</c:v>
                </c:pt>
                <c:pt idx="7">
                  <c:v>9.39</c:v>
                </c:pt>
              </c:numCache>
            </c:numRef>
          </c:val>
        </c:ser>
        <c:gapWidth val="65"/>
        <c:overlap val="100"/>
        <c:axId val="91400832"/>
        <c:axId val="90767744"/>
      </c:barChart>
      <c:catAx>
        <c:axId val="91400832"/>
        <c:scaling>
          <c:orientation val="minMax"/>
        </c:scaling>
        <c:axPos val="b"/>
        <c:numFmt formatCode="General" sourceLinked="1"/>
        <c:tickLblPos val="nextTo"/>
        <c:txPr>
          <a:bodyPr/>
          <a:lstStyle/>
          <a:p>
            <a:pPr>
              <a:defRPr sz="800"/>
            </a:pPr>
            <a:endParaRPr lang="ru-RU"/>
          </a:p>
        </c:txPr>
        <c:crossAx val="90767744"/>
        <c:crosses val="autoZero"/>
        <c:auto val="1"/>
        <c:lblAlgn val="ctr"/>
        <c:lblOffset val="100"/>
      </c:catAx>
      <c:valAx>
        <c:axId val="90767744"/>
        <c:scaling>
          <c:orientation val="minMax"/>
          <c:max val="25"/>
          <c:min val="0"/>
        </c:scaling>
        <c:axPos val="l"/>
        <c:numFmt formatCode="General" sourceLinked="1"/>
        <c:tickLblPos val="nextTo"/>
        <c:txPr>
          <a:bodyPr/>
          <a:lstStyle/>
          <a:p>
            <a:pPr>
              <a:defRPr sz="800"/>
            </a:pPr>
            <a:endParaRPr lang="ru-RU"/>
          </a:p>
        </c:txPr>
        <c:crossAx val="9140083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Удельный вес трудоспособного населения в общей численности населения, %</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62.8</c:v>
                </c:pt>
                <c:pt idx="4">
                  <c:v>60</c:v>
                </c:pt>
                <c:pt idx="7">
                  <c:v>60</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a:noFill/>
              <a:ln w="19050">
                <a:solidFill>
                  <a:srgbClr val="C00000"/>
                </a:solidFill>
                <a:prstDash val="dash"/>
                <a:headEnd type="none"/>
                <a:tailEnd type="none"/>
              </a:ln>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62.8</c:v>
                </c:pt>
                <c:pt idx="1">
                  <c:v>60.6</c:v>
                </c:pt>
                <c:pt idx="2">
                  <c:v>59.6</c:v>
                </c:pt>
                <c:pt idx="3">
                  <c:v>58.6</c:v>
                </c:pt>
                <c:pt idx="4">
                  <c:v>57.5</c:v>
                </c:pt>
                <c:pt idx="5">
                  <c:v>56.4</c:v>
                </c:pt>
                <c:pt idx="6">
                  <c:v>55</c:v>
                </c:pt>
                <c:pt idx="7">
                  <c:v>57</c:v>
                </c:pt>
              </c:numCache>
            </c:numRef>
          </c:val>
        </c:ser>
        <c:gapWidth val="65"/>
        <c:overlap val="100"/>
        <c:axId val="90831104"/>
        <c:axId val="91340800"/>
      </c:barChart>
      <c:catAx>
        <c:axId val="90831104"/>
        <c:scaling>
          <c:orientation val="minMax"/>
        </c:scaling>
        <c:axPos val="b"/>
        <c:numFmt formatCode="General" sourceLinked="1"/>
        <c:tickLblPos val="nextTo"/>
        <c:txPr>
          <a:bodyPr/>
          <a:lstStyle/>
          <a:p>
            <a:pPr>
              <a:defRPr sz="800"/>
            </a:pPr>
            <a:endParaRPr lang="ru-RU"/>
          </a:p>
        </c:txPr>
        <c:crossAx val="91340800"/>
        <c:crosses val="autoZero"/>
        <c:auto val="1"/>
        <c:lblAlgn val="ctr"/>
        <c:lblOffset val="100"/>
      </c:catAx>
      <c:valAx>
        <c:axId val="91340800"/>
        <c:scaling>
          <c:orientation val="minMax"/>
          <c:max val="70"/>
          <c:min val="0"/>
        </c:scaling>
        <c:axPos val="l"/>
        <c:numFmt formatCode="General" sourceLinked="1"/>
        <c:tickLblPos val="nextTo"/>
        <c:txPr>
          <a:bodyPr/>
          <a:lstStyle/>
          <a:p>
            <a:pPr>
              <a:defRPr sz="800"/>
            </a:pPr>
            <a:endParaRPr lang="ru-RU"/>
          </a:p>
        </c:txPr>
        <c:crossAx val="90831104"/>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0.09055</cdr:x>
      <cdr:y>0.53846</cdr:y>
    </cdr:from>
    <cdr:to>
      <cdr:x>0.24232</cdr:x>
      <cdr:y>0.85185</cdr:y>
    </cdr:to>
    <cdr:sp macro="" textlink="">
      <cdr:nvSpPr>
        <cdr:cNvPr id="2" name="TextBox 1"/>
        <cdr:cNvSpPr txBox="1"/>
      </cdr:nvSpPr>
      <cdr:spPr>
        <a:xfrm xmlns:a="http://schemas.openxmlformats.org/drawingml/2006/main">
          <a:off x="554037" y="1106311"/>
          <a:ext cx="928617" cy="6438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itchFamily="18" charset="0"/>
              <a:cs typeface="Times New Roman" pitchFamily="18" charset="0"/>
            </a:rPr>
            <a:t>19492</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0.24862</cdr:x>
      <cdr:y>0.51648</cdr:y>
    </cdr:from>
    <cdr:to>
      <cdr:x>0.40039</cdr:x>
      <cdr:y>0.83959</cdr:y>
    </cdr:to>
    <cdr:sp macro="" textlink="">
      <cdr:nvSpPr>
        <cdr:cNvPr id="3" name="TextBox 1"/>
        <cdr:cNvSpPr txBox="1"/>
      </cdr:nvSpPr>
      <cdr:spPr>
        <a:xfrm xmlns:a="http://schemas.openxmlformats.org/drawingml/2006/main">
          <a:off x="1521201" y="1061156"/>
          <a:ext cx="928616" cy="663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Times New Roman" pitchFamily="18" charset="0"/>
              <a:cs typeface="Times New Roman" pitchFamily="18" charset="0"/>
            </a:rPr>
            <a:t>22609</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0.39449</cdr:x>
      <cdr:y>0.52747</cdr:y>
    </cdr:from>
    <cdr:to>
      <cdr:x>0.54626</cdr:x>
      <cdr:y>0.85154</cdr:y>
    </cdr:to>
    <cdr:sp macro="" textlink="">
      <cdr:nvSpPr>
        <cdr:cNvPr id="4" name="TextBox 1"/>
        <cdr:cNvSpPr txBox="1"/>
      </cdr:nvSpPr>
      <cdr:spPr>
        <a:xfrm xmlns:a="http://schemas.openxmlformats.org/drawingml/2006/main">
          <a:off x="2413718" y="1083734"/>
          <a:ext cx="928616" cy="6658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Times New Roman" pitchFamily="18" charset="0"/>
              <a:cs typeface="Times New Roman" pitchFamily="18" charset="0"/>
            </a:rPr>
            <a:t>24486</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0.53926</cdr:x>
      <cdr:y>0.53846</cdr:y>
    </cdr:from>
    <cdr:to>
      <cdr:x>0.69104</cdr:x>
      <cdr:y>0.86562</cdr:y>
    </cdr:to>
    <cdr:sp macro="" textlink="">
      <cdr:nvSpPr>
        <cdr:cNvPr id="5" name="TextBox 1"/>
        <cdr:cNvSpPr txBox="1"/>
      </cdr:nvSpPr>
      <cdr:spPr>
        <a:xfrm xmlns:a="http://schemas.openxmlformats.org/drawingml/2006/main">
          <a:off x="3299504" y="1106311"/>
          <a:ext cx="928678" cy="6721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Times New Roman" pitchFamily="18" charset="0"/>
              <a:cs typeface="Times New Roman" pitchFamily="18" charset="0"/>
            </a:rPr>
            <a:t>23589</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0.69138</cdr:x>
      <cdr:y>0.53297</cdr:y>
    </cdr:from>
    <cdr:to>
      <cdr:x>0.84315</cdr:x>
      <cdr:y>0.8457</cdr:y>
    </cdr:to>
    <cdr:sp macro="" textlink="">
      <cdr:nvSpPr>
        <cdr:cNvPr id="6" name="TextBox 1"/>
        <cdr:cNvSpPr txBox="1"/>
      </cdr:nvSpPr>
      <cdr:spPr>
        <a:xfrm xmlns:a="http://schemas.openxmlformats.org/drawingml/2006/main">
          <a:off x="4230262" y="1095022"/>
          <a:ext cx="928617" cy="6425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Times New Roman" pitchFamily="18" charset="0"/>
              <a:cs typeface="Times New Roman" pitchFamily="18" charset="0"/>
            </a:rPr>
            <a:t>22709</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0.83804</cdr:x>
      <cdr:y>0.51099</cdr:y>
    </cdr:from>
    <cdr:to>
      <cdr:x>0.98981</cdr:x>
      <cdr:y>0.85367</cdr:y>
    </cdr:to>
    <cdr:sp macro="" textlink="">
      <cdr:nvSpPr>
        <cdr:cNvPr id="7" name="TextBox 1"/>
        <cdr:cNvSpPr txBox="1"/>
      </cdr:nvSpPr>
      <cdr:spPr>
        <a:xfrm xmlns:a="http://schemas.openxmlformats.org/drawingml/2006/main">
          <a:off x="5127613" y="1049867"/>
          <a:ext cx="928617" cy="704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baseline="0">
              <a:latin typeface="Times New Roman" pitchFamily="18" charset="0"/>
              <a:cs typeface="Times New Roman" pitchFamily="18" charset="0"/>
            </a:rPr>
            <a:t>22415 </a:t>
          </a:r>
          <a:r>
            <a:rPr lang="ru-RU" sz="1000" b="0" baseline="0">
              <a:latin typeface="Times New Roman" pitchFamily="18" charset="0"/>
              <a:cs typeface="Times New Roman" pitchFamily="18" charset="0"/>
            </a:rPr>
            <a:t>руб</a:t>
          </a:r>
          <a:r>
            <a:rPr lang="ru-RU" sz="1000" b="0">
              <a:latin typeface="Times New Roman" pitchFamily="18" charset="0"/>
              <a:cs typeface="Times New Roman" pitchFamily="18" charset="0"/>
            </a:rPr>
            <a:t>. </a:t>
          </a:r>
          <a:r>
            <a:rPr lang="ru-RU" sz="1000">
              <a:latin typeface="Times New Roman" pitchFamily="18" charset="0"/>
              <a:cs typeface="Times New Roman" pitchFamily="18" charset="0"/>
            </a:rPr>
            <a:t>на одного жителя</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0.10373</cdr:y>
    </cdr:to>
    <cdr:sp macro="" textlink="">
      <cdr:nvSpPr>
        <cdr:cNvPr id="2" name="Заголовок 1"/>
        <cdr:cNvSpPr>
          <a:spLocks xmlns:a="http://schemas.openxmlformats.org/drawingml/2006/main" noGrp="1"/>
        </cdr:cNvSpPr>
      </cdr:nvSpPr>
      <cdr:spPr>
        <a:xfrm xmlns:a="http://schemas.openxmlformats.org/drawingml/2006/main">
          <a:off x="0" y="0"/>
          <a:ext cx="8229600" cy="582594"/>
        </a:xfrm>
        <a:prstGeom xmlns:a="http://schemas.openxmlformats.org/drawingml/2006/main" prst="rect">
          <a:avLst/>
        </a:prstGeom>
      </cdr:spPr>
      <cdr:txBody>
        <a:bodyPr xmlns:a="http://schemas.openxmlformats.org/drawingml/2006/main" vert="horz" lIns="91440" tIns="45720" rIns="91440" bIns="45720" rtlCol="0" anchor="ctr">
          <a:noAutofit/>
        </a:bodyPr>
        <a:lstStyle xmlns:a="http://schemas.openxmlformats.org/drawingml/2006/main">
          <a:lvl1pPr algn="ctr" defTabSz="914400" rtl="0" eaLnBrk="1" latinLnBrk="0" hangingPunct="1">
            <a:spcBef>
              <a:spcPct val="0"/>
            </a:spcBef>
            <a:buNone/>
            <a:defRPr sz="4400" kern="1200">
              <a:solidFill>
                <a:sysClr val="windowText" lastClr="000000"/>
              </a:solidFill>
              <a:latin typeface="Calibri"/>
            </a:defRPr>
          </a:lvl1pPr>
        </a:lstStyle>
        <a:p xmlns:a="http://schemas.openxmlformats.org/drawingml/2006/main">
          <a:r>
            <a:rPr lang="ru-RU" sz="2000" b="1" dirty="0" smtClean="0">
              <a:solidFill>
                <a:srgbClr val="7030A0"/>
              </a:solidFill>
              <a:effectLst>
                <a:outerShdw blurRad="38100" dist="38100" dir="2700000" algn="tl">
                  <a:srgbClr val="000000">
                    <a:alpha val="43137"/>
                  </a:srgbClr>
                </a:outerShdw>
              </a:effectLst>
              <a:latin typeface="Times New Roman" pitchFamily="18" charset="0"/>
              <a:cs typeface="Times New Roman" pitchFamily="18" charset="0"/>
            </a:rPr>
            <a:t>Общее количество договоров </a:t>
          </a:r>
          <a:r>
            <a:rPr lang="en-US" sz="2000" b="1" dirty="0" smtClean="0">
              <a:solidFill>
                <a:srgbClr val="7030A0"/>
              </a:solidFill>
              <a:effectLst>
                <a:outerShdw blurRad="38100" dist="38100" dir="2700000" algn="tl">
                  <a:srgbClr val="000000">
                    <a:alpha val="43137"/>
                  </a:srgbClr>
                </a:outerShdw>
              </a:effectLst>
              <a:latin typeface="Times New Roman" pitchFamily="18" charset="0"/>
              <a:cs typeface="Times New Roman" pitchFamily="18" charset="0"/>
            </a:rPr>
            <a:t>- </a:t>
          </a:r>
          <a:r>
            <a:rPr lang="ru-RU" sz="2000" b="1" dirty="0" smtClean="0">
              <a:solidFill>
                <a:srgbClr val="7030A0"/>
              </a:solidFill>
              <a:effectLst>
                <a:outerShdw blurRad="38100" dist="38100" dir="2700000" algn="tl">
                  <a:srgbClr val="000000">
                    <a:alpha val="43137"/>
                  </a:srgbClr>
                </a:outerShdw>
              </a:effectLst>
              <a:latin typeface="Times New Roman" pitchFamily="18" charset="0"/>
              <a:cs typeface="Times New Roman" pitchFamily="18" charset="0"/>
            </a:rPr>
            <a:t>291 </a:t>
          </a:r>
          <a:endParaRPr lang="ru-RU" sz="2000" b="1" dirty="0">
            <a:solidFill>
              <a:srgbClr val="7030A0"/>
            </a:solidFill>
            <a:effectLst>
              <a:outerShdw blurRad="38100" dist="38100" dir="2700000" algn="tl">
                <a:srgbClr val="000000">
                  <a:alpha val="43137"/>
                </a:srgbClr>
              </a:outerShdw>
            </a:effectLst>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EAC1-7360-461D-8DB5-670F0E2D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50419</Words>
  <Characters>287392</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337137</CharactersWithSpaces>
  <SharedDoc>false</SharedDoc>
  <HLinks>
    <vt:vector size="780" baseType="variant">
      <vt:variant>
        <vt:i4>1114160</vt:i4>
      </vt:variant>
      <vt:variant>
        <vt:i4>776</vt:i4>
      </vt:variant>
      <vt:variant>
        <vt:i4>0</vt:i4>
      </vt:variant>
      <vt:variant>
        <vt:i4>5</vt:i4>
      </vt:variant>
      <vt:variant>
        <vt:lpwstr/>
      </vt:variant>
      <vt:variant>
        <vt:lpwstr>_Toc359487204</vt:lpwstr>
      </vt:variant>
      <vt:variant>
        <vt:i4>1114160</vt:i4>
      </vt:variant>
      <vt:variant>
        <vt:i4>770</vt:i4>
      </vt:variant>
      <vt:variant>
        <vt:i4>0</vt:i4>
      </vt:variant>
      <vt:variant>
        <vt:i4>5</vt:i4>
      </vt:variant>
      <vt:variant>
        <vt:lpwstr/>
      </vt:variant>
      <vt:variant>
        <vt:lpwstr>_Toc359487203</vt:lpwstr>
      </vt:variant>
      <vt:variant>
        <vt:i4>1114160</vt:i4>
      </vt:variant>
      <vt:variant>
        <vt:i4>764</vt:i4>
      </vt:variant>
      <vt:variant>
        <vt:i4>0</vt:i4>
      </vt:variant>
      <vt:variant>
        <vt:i4>5</vt:i4>
      </vt:variant>
      <vt:variant>
        <vt:lpwstr/>
      </vt:variant>
      <vt:variant>
        <vt:lpwstr>_Toc359487202</vt:lpwstr>
      </vt:variant>
      <vt:variant>
        <vt:i4>1114160</vt:i4>
      </vt:variant>
      <vt:variant>
        <vt:i4>758</vt:i4>
      </vt:variant>
      <vt:variant>
        <vt:i4>0</vt:i4>
      </vt:variant>
      <vt:variant>
        <vt:i4>5</vt:i4>
      </vt:variant>
      <vt:variant>
        <vt:lpwstr/>
      </vt:variant>
      <vt:variant>
        <vt:lpwstr>_Toc359487201</vt:lpwstr>
      </vt:variant>
      <vt:variant>
        <vt:i4>1114160</vt:i4>
      </vt:variant>
      <vt:variant>
        <vt:i4>752</vt:i4>
      </vt:variant>
      <vt:variant>
        <vt:i4>0</vt:i4>
      </vt:variant>
      <vt:variant>
        <vt:i4>5</vt:i4>
      </vt:variant>
      <vt:variant>
        <vt:lpwstr/>
      </vt:variant>
      <vt:variant>
        <vt:lpwstr>_Toc359487200</vt:lpwstr>
      </vt:variant>
      <vt:variant>
        <vt:i4>1572915</vt:i4>
      </vt:variant>
      <vt:variant>
        <vt:i4>746</vt:i4>
      </vt:variant>
      <vt:variant>
        <vt:i4>0</vt:i4>
      </vt:variant>
      <vt:variant>
        <vt:i4>5</vt:i4>
      </vt:variant>
      <vt:variant>
        <vt:lpwstr/>
      </vt:variant>
      <vt:variant>
        <vt:lpwstr>_Toc359487199</vt:lpwstr>
      </vt:variant>
      <vt:variant>
        <vt:i4>1572915</vt:i4>
      </vt:variant>
      <vt:variant>
        <vt:i4>740</vt:i4>
      </vt:variant>
      <vt:variant>
        <vt:i4>0</vt:i4>
      </vt:variant>
      <vt:variant>
        <vt:i4>5</vt:i4>
      </vt:variant>
      <vt:variant>
        <vt:lpwstr/>
      </vt:variant>
      <vt:variant>
        <vt:lpwstr>_Toc359487198</vt:lpwstr>
      </vt:variant>
      <vt:variant>
        <vt:i4>1572915</vt:i4>
      </vt:variant>
      <vt:variant>
        <vt:i4>734</vt:i4>
      </vt:variant>
      <vt:variant>
        <vt:i4>0</vt:i4>
      </vt:variant>
      <vt:variant>
        <vt:i4>5</vt:i4>
      </vt:variant>
      <vt:variant>
        <vt:lpwstr/>
      </vt:variant>
      <vt:variant>
        <vt:lpwstr>_Toc359487197</vt:lpwstr>
      </vt:variant>
      <vt:variant>
        <vt:i4>1572915</vt:i4>
      </vt:variant>
      <vt:variant>
        <vt:i4>728</vt:i4>
      </vt:variant>
      <vt:variant>
        <vt:i4>0</vt:i4>
      </vt:variant>
      <vt:variant>
        <vt:i4>5</vt:i4>
      </vt:variant>
      <vt:variant>
        <vt:lpwstr/>
      </vt:variant>
      <vt:variant>
        <vt:lpwstr>_Toc359487196</vt:lpwstr>
      </vt:variant>
      <vt:variant>
        <vt:i4>1572915</vt:i4>
      </vt:variant>
      <vt:variant>
        <vt:i4>722</vt:i4>
      </vt:variant>
      <vt:variant>
        <vt:i4>0</vt:i4>
      </vt:variant>
      <vt:variant>
        <vt:i4>5</vt:i4>
      </vt:variant>
      <vt:variant>
        <vt:lpwstr/>
      </vt:variant>
      <vt:variant>
        <vt:lpwstr>_Toc359487195</vt:lpwstr>
      </vt:variant>
      <vt:variant>
        <vt:i4>1572915</vt:i4>
      </vt:variant>
      <vt:variant>
        <vt:i4>716</vt:i4>
      </vt:variant>
      <vt:variant>
        <vt:i4>0</vt:i4>
      </vt:variant>
      <vt:variant>
        <vt:i4>5</vt:i4>
      </vt:variant>
      <vt:variant>
        <vt:lpwstr/>
      </vt:variant>
      <vt:variant>
        <vt:lpwstr>_Toc359487194</vt:lpwstr>
      </vt:variant>
      <vt:variant>
        <vt:i4>1572915</vt:i4>
      </vt:variant>
      <vt:variant>
        <vt:i4>710</vt:i4>
      </vt:variant>
      <vt:variant>
        <vt:i4>0</vt:i4>
      </vt:variant>
      <vt:variant>
        <vt:i4>5</vt:i4>
      </vt:variant>
      <vt:variant>
        <vt:lpwstr/>
      </vt:variant>
      <vt:variant>
        <vt:lpwstr>_Toc359487193</vt:lpwstr>
      </vt:variant>
      <vt:variant>
        <vt:i4>1572915</vt:i4>
      </vt:variant>
      <vt:variant>
        <vt:i4>704</vt:i4>
      </vt:variant>
      <vt:variant>
        <vt:i4>0</vt:i4>
      </vt:variant>
      <vt:variant>
        <vt:i4>5</vt:i4>
      </vt:variant>
      <vt:variant>
        <vt:lpwstr/>
      </vt:variant>
      <vt:variant>
        <vt:lpwstr>_Toc359487192</vt:lpwstr>
      </vt:variant>
      <vt:variant>
        <vt:i4>1572915</vt:i4>
      </vt:variant>
      <vt:variant>
        <vt:i4>698</vt:i4>
      </vt:variant>
      <vt:variant>
        <vt:i4>0</vt:i4>
      </vt:variant>
      <vt:variant>
        <vt:i4>5</vt:i4>
      </vt:variant>
      <vt:variant>
        <vt:lpwstr/>
      </vt:variant>
      <vt:variant>
        <vt:lpwstr>_Toc359487191</vt:lpwstr>
      </vt:variant>
      <vt:variant>
        <vt:i4>1572915</vt:i4>
      </vt:variant>
      <vt:variant>
        <vt:i4>692</vt:i4>
      </vt:variant>
      <vt:variant>
        <vt:i4>0</vt:i4>
      </vt:variant>
      <vt:variant>
        <vt:i4>5</vt:i4>
      </vt:variant>
      <vt:variant>
        <vt:lpwstr/>
      </vt:variant>
      <vt:variant>
        <vt:lpwstr>_Toc359487190</vt:lpwstr>
      </vt:variant>
      <vt:variant>
        <vt:i4>1638451</vt:i4>
      </vt:variant>
      <vt:variant>
        <vt:i4>686</vt:i4>
      </vt:variant>
      <vt:variant>
        <vt:i4>0</vt:i4>
      </vt:variant>
      <vt:variant>
        <vt:i4>5</vt:i4>
      </vt:variant>
      <vt:variant>
        <vt:lpwstr/>
      </vt:variant>
      <vt:variant>
        <vt:lpwstr>_Toc359487189</vt:lpwstr>
      </vt:variant>
      <vt:variant>
        <vt:i4>1638451</vt:i4>
      </vt:variant>
      <vt:variant>
        <vt:i4>680</vt:i4>
      </vt:variant>
      <vt:variant>
        <vt:i4>0</vt:i4>
      </vt:variant>
      <vt:variant>
        <vt:i4>5</vt:i4>
      </vt:variant>
      <vt:variant>
        <vt:lpwstr/>
      </vt:variant>
      <vt:variant>
        <vt:lpwstr>_Toc359487188</vt:lpwstr>
      </vt:variant>
      <vt:variant>
        <vt:i4>1638451</vt:i4>
      </vt:variant>
      <vt:variant>
        <vt:i4>674</vt:i4>
      </vt:variant>
      <vt:variant>
        <vt:i4>0</vt:i4>
      </vt:variant>
      <vt:variant>
        <vt:i4>5</vt:i4>
      </vt:variant>
      <vt:variant>
        <vt:lpwstr/>
      </vt:variant>
      <vt:variant>
        <vt:lpwstr>_Toc359487187</vt:lpwstr>
      </vt:variant>
      <vt:variant>
        <vt:i4>1638451</vt:i4>
      </vt:variant>
      <vt:variant>
        <vt:i4>668</vt:i4>
      </vt:variant>
      <vt:variant>
        <vt:i4>0</vt:i4>
      </vt:variant>
      <vt:variant>
        <vt:i4>5</vt:i4>
      </vt:variant>
      <vt:variant>
        <vt:lpwstr/>
      </vt:variant>
      <vt:variant>
        <vt:lpwstr>_Toc359487186</vt:lpwstr>
      </vt:variant>
      <vt:variant>
        <vt:i4>1638451</vt:i4>
      </vt:variant>
      <vt:variant>
        <vt:i4>662</vt:i4>
      </vt:variant>
      <vt:variant>
        <vt:i4>0</vt:i4>
      </vt:variant>
      <vt:variant>
        <vt:i4>5</vt:i4>
      </vt:variant>
      <vt:variant>
        <vt:lpwstr/>
      </vt:variant>
      <vt:variant>
        <vt:lpwstr>_Toc359487185</vt:lpwstr>
      </vt:variant>
      <vt:variant>
        <vt:i4>1638451</vt:i4>
      </vt:variant>
      <vt:variant>
        <vt:i4>656</vt:i4>
      </vt:variant>
      <vt:variant>
        <vt:i4>0</vt:i4>
      </vt:variant>
      <vt:variant>
        <vt:i4>5</vt:i4>
      </vt:variant>
      <vt:variant>
        <vt:lpwstr/>
      </vt:variant>
      <vt:variant>
        <vt:lpwstr>_Toc359487184</vt:lpwstr>
      </vt:variant>
      <vt:variant>
        <vt:i4>1638451</vt:i4>
      </vt:variant>
      <vt:variant>
        <vt:i4>650</vt:i4>
      </vt:variant>
      <vt:variant>
        <vt:i4>0</vt:i4>
      </vt:variant>
      <vt:variant>
        <vt:i4>5</vt:i4>
      </vt:variant>
      <vt:variant>
        <vt:lpwstr/>
      </vt:variant>
      <vt:variant>
        <vt:lpwstr>_Toc359487183</vt:lpwstr>
      </vt:variant>
      <vt:variant>
        <vt:i4>1638451</vt:i4>
      </vt:variant>
      <vt:variant>
        <vt:i4>644</vt:i4>
      </vt:variant>
      <vt:variant>
        <vt:i4>0</vt:i4>
      </vt:variant>
      <vt:variant>
        <vt:i4>5</vt:i4>
      </vt:variant>
      <vt:variant>
        <vt:lpwstr/>
      </vt:variant>
      <vt:variant>
        <vt:lpwstr>_Toc359487182</vt:lpwstr>
      </vt:variant>
      <vt:variant>
        <vt:i4>1638451</vt:i4>
      </vt:variant>
      <vt:variant>
        <vt:i4>638</vt:i4>
      </vt:variant>
      <vt:variant>
        <vt:i4>0</vt:i4>
      </vt:variant>
      <vt:variant>
        <vt:i4>5</vt:i4>
      </vt:variant>
      <vt:variant>
        <vt:lpwstr/>
      </vt:variant>
      <vt:variant>
        <vt:lpwstr>_Toc359487181</vt:lpwstr>
      </vt:variant>
      <vt:variant>
        <vt:i4>1638451</vt:i4>
      </vt:variant>
      <vt:variant>
        <vt:i4>632</vt:i4>
      </vt:variant>
      <vt:variant>
        <vt:i4>0</vt:i4>
      </vt:variant>
      <vt:variant>
        <vt:i4>5</vt:i4>
      </vt:variant>
      <vt:variant>
        <vt:lpwstr/>
      </vt:variant>
      <vt:variant>
        <vt:lpwstr>_Toc359487180</vt:lpwstr>
      </vt:variant>
      <vt:variant>
        <vt:i4>1441843</vt:i4>
      </vt:variant>
      <vt:variant>
        <vt:i4>626</vt:i4>
      </vt:variant>
      <vt:variant>
        <vt:i4>0</vt:i4>
      </vt:variant>
      <vt:variant>
        <vt:i4>5</vt:i4>
      </vt:variant>
      <vt:variant>
        <vt:lpwstr/>
      </vt:variant>
      <vt:variant>
        <vt:lpwstr>_Toc359487179</vt:lpwstr>
      </vt:variant>
      <vt:variant>
        <vt:i4>1441843</vt:i4>
      </vt:variant>
      <vt:variant>
        <vt:i4>620</vt:i4>
      </vt:variant>
      <vt:variant>
        <vt:i4>0</vt:i4>
      </vt:variant>
      <vt:variant>
        <vt:i4>5</vt:i4>
      </vt:variant>
      <vt:variant>
        <vt:lpwstr/>
      </vt:variant>
      <vt:variant>
        <vt:lpwstr>_Toc359487178</vt:lpwstr>
      </vt:variant>
      <vt:variant>
        <vt:i4>1441843</vt:i4>
      </vt:variant>
      <vt:variant>
        <vt:i4>614</vt:i4>
      </vt:variant>
      <vt:variant>
        <vt:i4>0</vt:i4>
      </vt:variant>
      <vt:variant>
        <vt:i4>5</vt:i4>
      </vt:variant>
      <vt:variant>
        <vt:lpwstr/>
      </vt:variant>
      <vt:variant>
        <vt:lpwstr>_Toc359487177</vt:lpwstr>
      </vt:variant>
      <vt:variant>
        <vt:i4>1441843</vt:i4>
      </vt:variant>
      <vt:variant>
        <vt:i4>608</vt:i4>
      </vt:variant>
      <vt:variant>
        <vt:i4>0</vt:i4>
      </vt:variant>
      <vt:variant>
        <vt:i4>5</vt:i4>
      </vt:variant>
      <vt:variant>
        <vt:lpwstr/>
      </vt:variant>
      <vt:variant>
        <vt:lpwstr>_Toc359487176</vt:lpwstr>
      </vt:variant>
      <vt:variant>
        <vt:i4>1441843</vt:i4>
      </vt:variant>
      <vt:variant>
        <vt:i4>602</vt:i4>
      </vt:variant>
      <vt:variant>
        <vt:i4>0</vt:i4>
      </vt:variant>
      <vt:variant>
        <vt:i4>5</vt:i4>
      </vt:variant>
      <vt:variant>
        <vt:lpwstr/>
      </vt:variant>
      <vt:variant>
        <vt:lpwstr>_Toc359487175</vt:lpwstr>
      </vt:variant>
      <vt:variant>
        <vt:i4>1441843</vt:i4>
      </vt:variant>
      <vt:variant>
        <vt:i4>596</vt:i4>
      </vt:variant>
      <vt:variant>
        <vt:i4>0</vt:i4>
      </vt:variant>
      <vt:variant>
        <vt:i4>5</vt:i4>
      </vt:variant>
      <vt:variant>
        <vt:lpwstr/>
      </vt:variant>
      <vt:variant>
        <vt:lpwstr>_Toc359487174</vt:lpwstr>
      </vt:variant>
      <vt:variant>
        <vt:i4>1441843</vt:i4>
      </vt:variant>
      <vt:variant>
        <vt:i4>590</vt:i4>
      </vt:variant>
      <vt:variant>
        <vt:i4>0</vt:i4>
      </vt:variant>
      <vt:variant>
        <vt:i4>5</vt:i4>
      </vt:variant>
      <vt:variant>
        <vt:lpwstr/>
      </vt:variant>
      <vt:variant>
        <vt:lpwstr>_Toc359487173</vt:lpwstr>
      </vt:variant>
      <vt:variant>
        <vt:i4>1441843</vt:i4>
      </vt:variant>
      <vt:variant>
        <vt:i4>584</vt:i4>
      </vt:variant>
      <vt:variant>
        <vt:i4>0</vt:i4>
      </vt:variant>
      <vt:variant>
        <vt:i4>5</vt:i4>
      </vt:variant>
      <vt:variant>
        <vt:lpwstr/>
      </vt:variant>
      <vt:variant>
        <vt:lpwstr>_Toc359487172</vt:lpwstr>
      </vt:variant>
      <vt:variant>
        <vt:i4>1441843</vt:i4>
      </vt:variant>
      <vt:variant>
        <vt:i4>578</vt:i4>
      </vt:variant>
      <vt:variant>
        <vt:i4>0</vt:i4>
      </vt:variant>
      <vt:variant>
        <vt:i4>5</vt:i4>
      </vt:variant>
      <vt:variant>
        <vt:lpwstr/>
      </vt:variant>
      <vt:variant>
        <vt:lpwstr>_Toc359487171</vt:lpwstr>
      </vt:variant>
      <vt:variant>
        <vt:i4>1441843</vt:i4>
      </vt:variant>
      <vt:variant>
        <vt:i4>572</vt:i4>
      </vt:variant>
      <vt:variant>
        <vt:i4>0</vt:i4>
      </vt:variant>
      <vt:variant>
        <vt:i4>5</vt:i4>
      </vt:variant>
      <vt:variant>
        <vt:lpwstr/>
      </vt:variant>
      <vt:variant>
        <vt:lpwstr>_Toc359487170</vt:lpwstr>
      </vt:variant>
      <vt:variant>
        <vt:i4>1507379</vt:i4>
      </vt:variant>
      <vt:variant>
        <vt:i4>566</vt:i4>
      </vt:variant>
      <vt:variant>
        <vt:i4>0</vt:i4>
      </vt:variant>
      <vt:variant>
        <vt:i4>5</vt:i4>
      </vt:variant>
      <vt:variant>
        <vt:lpwstr/>
      </vt:variant>
      <vt:variant>
        <vt:lpwstr>_Toc359487169</vt:lpwstr>
      </vt:variant>
      <vt:variant>
        <vt:i4>1507379</vt:i4>
      </vt:variant>
      <vt:variant>
        <vt:i4>560</vt:i4>
      </vt:variant>
      <vt:variant>
        <vt:i4>0</vt:i4>
      </vt:variant>
      <vt:variant>
        <vt:i4>5</vt:i4>
      </vt:variant>
      <vt:variant>
        <vt:lpwstr/>
      </vt:variant>
      <vt:variant>
        <vt:lpwstr>_Toc359487168</vt:lpwstr>
      </vt:variant>
      <vt:variant>
        <vt:i4>1507379</vt:i4>
      </vt:variant>
      <vt:variant>
        <vt:i4>554</vt:i4>
      </vt:variant>
      <vt:variant>
        <vt:i4>0</vt:i4>
      </vt:variant>
      <vt:variant>
        <vt:i4>5</vt:i4>
      </vt:variant>
      <vt:variant>
        <vt:lpwstr/>
      </vt:variant>
      <vt:variant>
        <vt:lpwstr>_Toc359487167</vt:lpwstr>
      </vt:variant>
      <vt:variant>
        <vt:i4>1507379</vt:i4>
      </vt:variant>
      <vt:variant>
        <vt:i4>548</vt:i4>
      </vt:variant>
      <vt:variant>
        <vt:i4>0</vt:i4>
      </vt:variant>
      <vt:variant>
        <vt:i4>5</vt:i4>
      </vt:variant>
      <vt:variant>
        <vt:lpwstr/>
      </vt:variant>
      <vt:variant>
        <vt:lpwstr>_Toc359487166</vt:lpwstr>
      </vt:variant>
      <vt:variant>
        <vt:i4>1507379</vt:i4>
      </vt:variant>
      <vt:variant>
        <vt:i4>542</vt:i4>
      </vt:variant>
      <vt:variant>
        <vt:i4>0</vt:i4>
      </vt:variant>
      <vt:variant>
        <vt:i4>5</vt:i4>
      </vt:variant>
      <vt:variant>
        <vt:lpwstr/>
      </vt:variant>
      <vt:variant>
        <vt:lpwstr>_Toc359487165</vt:lpwstr>
      </vt:variant>
      <vt:variant>
        <vt:i4>1507379</vt:i4>
      </vt:variant>
      <vt:variant>
        <vt:i4>536</vt:i4>
      </vt:variant>
      <vt:variant>
        <vt:i4>0</vt:i4>
      </vt:variant>
      <vt:variant>
        <vt:i4>5</vt:i4>
      </vt:variant>
      <vt:variant>
        <vt:lpwstr/>
      </vt:variant>
      <vt:variant>
        <vt:lpwstr>_Toc359487164</vt:lpwstr>
      </vt:variant>
      <vt:variant>
        <vt:i4>1507379</vt:i4>
      </vt:variant>
      <vt:variant>
        <vt:i4>530</vt:i4>
      </vt:variant>
      <vt:variant>
        <vt:i4>0</vt:i4>
      </vt:variant>
      <vt:variant>
        <vt:i4>5</vt:i4>
      </vt:variant>
      <vt:variant>
        <vt:lpwstr/>
      </vt:variant>
      <vt:variant>
        <vt:lpwstr>_Toc359487163</vt:lpwstr>
      </vt:variant>
      <vt:variant>
        <vt:i4>1507379</vt:i4>
      </vt:variant>
      <vt:variant>
        <vt:i4>524</vt:i4>
      </vt:variant>
      <vt:variant>
        <vt:i4>0</vt:i4>
      </vt:variant>
      <vt:variant>
        <vt:i4>5</vt:i4>
      </vt:variant>
      <vt:variant>
        <vt:lpwstr/>
      </vt:variant>
      <vt:variant>
        <vt:lpwstr>_Toc359487162</vt:lpwstr>
      </vt:variant>
      <vt:variant>
        <vt:i4>1507379</vt:i4>
      </vt:variant>
      <vt:variant>
        <vt:i4>518</vt:i4>
      </vt:variant>
      <vt:variant>
        <vt:i4>0</vt:i4>
      </vt:variant>
      <vt:variant>
        <vt:i4>5</vt:i4>
      </vt:variant>
      <vt:variant>
        <vt:lpwstr/>
      </vt:variant>
      <vt:variant>
        <vt:lpwstr>_Toc359487161</vt:lpwstr>
      </vt:variant>
      <vt:variant>
        <vt:i4>1507379</vt:i4>
      </vt:variant>
      <vt:variant>
        <vt:i4>512</vt:i4>
      </vt:variant>
      <vt:variant>
        <vt:i4>0</vt:i4>
      </vt:variant>
      <vt:variant>
        <vt:i4>5</vt:i4>
      </vt:variant>
      <vt:variant>
        <vt:lpwstr/>
      </vt:variant>
      <vt:variant>
        <vt:lpwstr>_Toc359487160</vt:lpwstr>
      </vt:variant>
      <vt:variant>
        <vt:i4>1310771</vt:i4>
      </vt:variant>
      <vt:variant>
        <vt:i4>506</vt:i4>
      </vt:variant>
      <vt:variant>
        <vt:i4>0</vt:i4>
      </vt:variant>
      <vt:variant>
        <vt:i4>5</vt:i4>
      </vt:variant>
      <vt:variant>
        <vt:lpwstr/>
      </vt:variant>
      <vt:variant>
        <vt:lpwstr>_Toc359487159</vt:lpwstr>
      </vt:variant>
      <vt:variant>
        <vt:i4>1310771</vt:i4>
      </vt:variant>
      <vt:variant>
        <vt:i4>500</vt:i4>
      </vt:variant>
      <vt:variant>
        <vt:i4>0</vt:i4>
      </vt:variant>
      <vt:variant>
        <vt:i4>5</vt:i4>
      </vt:variant>
      <vt:variant>
        <vt:lpwstr/>
      </vt:variant>
      <vt:variant>
        <vt:lpwstr>_Toc359487158</vt:lpwstr>
      </vt:variant>
      <vt:variant>
        <vt:i4>1310771</vt:i4>
      </vt:variant>
      <vt:variant>
        <vt:i4>494</vt:i4>
      </vt:variant>
      <vt:variant>
        <vt:i4>0</vt:i4>
      </vt:variant>
      <vt:variant>
        <vt:i4>5</vt:i4>
      </vt:variant>
      <vt:variant>
        <vt:lpwstr/>
      </vt:variant>
      <vt:variant>
        <vt:lpwstr>_Toc359487157</vt:lpwstr>
      </vt:variant>
      <vt:variant>
        <vt:i4>1310771</vt:i4>
      </vt:variant>
      <vt:variant>
        <vt:i4>488</vt:i4>
      </vt:variant>
      <vt:variant>
        <vt:i4>0</vt:i4>
      </vt:variant>
      <vt:variant>
        <vt:i4>5</vt:i4>
      </vt:variant>
      <vt:variant>
        <vt:lpwstr/>
      </vt:variant>
      <vt:variant>
        <vt:lpwstr>_Toc359487156</vt:lpwstr>
      </vt:variant>
      <vt:variant>
        <vt:i4>1310771</vt:i4>
      </vt:variant>
      <vt:variant>
        <vt:i4>482</vt:i4>
      </vt:variant>
      <vt:variant>
        <vt:i4>0</vt:i4>
      </vt:variant>
      <vt:variant>
        <vt:i4>5</vt:i4>
      </vt:variant>
      <vt:variant>
        <vt:lpwstr/>
      </vt:variant>
      <vt:variant>
        <vt:lpwstr>_Toc359487155</vt:lpwstr>
      </vt:variant>
      <vt:variant>
        <vt:i4>1310771</vt:i4>
      </vt:variant>
      <vt:variant>
        <vt:i4>476</vt:i4>
      </vt:variant>
      <vt:variant>
        <vt:i4>0</vt:i4>
      </vt:variant>
      <vt:variant>
        <vt:i4>5</vt:i4>
      </vt:variant>
      <vt:variant>
        <vt:lpwstr/>
      </vt:variant>
      <vt:variant>
        <vt:lpwstr>_Toc359487154</vt:lpwstr>
      </vt:variant>
      <vt:variant>
        <vt:i4>1310771</vt:i4>
      </vt:variant>
      <vt:variant>
        <vt:i4>470</vt:i4>
      </vt:variant>
      <vt:variant>
        <vt:i4>0</vt:i4>
      </vt:variant>
      <vt:variant>
        <vt:i4>5</vt:i4>
      </vt:variant>
      <vt:variant>
        <vt:lpwstr/>
      </vt:variant>
      <vt:variant>
        <vt:lpwstr>_Toc359487153</vt:lpwstr>
      </vt:variant>
      <vt:variant>
        <vt:i4>1310771</vt:i4>
      </vt:variant>
      <vt:variant>
        <vt:i4>464</vt:i4>
      </vt:variant>
      <vt:variant>
        <vt:i4>0</vt:i4>
      </vt:variant>
      <vt:variant>
        <vt:i4>5</vt:i4>
      </vt:variant>
      <vt:variant>
        <vt:lpwstr/>
      </vt:variant>
      <vt:variant>
        <vt:lpwstr>_Toc359487152</vt:lpwstr>
      </vt:variant>
      <vt:variant>
        <vt:i4>1310771</vt:i4>
      </vt:variant>
      <vt:variant>
        <vt:i4>458</vt:i4>
      </vt:variant>
      <vt:variant>
        <vt:i4>0</vt:i4>
      </vt:variant>
      <vt:variant>
        <vt:i4>5</vt:i4>
      </vt:variant>
      <vt:variant>
        <vt:lpwstr/>
      </vt:variant>
      <vt:variant>
        <vt:lpwstr>_Toc359487151</vt:lpwstr>
      </vt:variant>
      <vt:variant>
        <vt:i4>1310771</vt:i4>
      </vt:variant>
      <vt:variant>
        <vt:i4>452</vt:i4>
      </vt:variant>
      <vt:variant>
        <vt:i4>0</vt:i4>
      </vt:variant>
      <vt:variant>
        <vt:i4>5</vt:i4>
      </vt:variant>
      <vt:variant>
        <vt:lpwstr/>
      </vt:variant>
      <vt:variant>
        <vt:lpwstr>_Toc359487150</vt:lpwstr>
      </vt:variant>
      <vt:variant>
        <vt:i4>1376307</vt:i4>
      </vt:variant>
      <vt:variant>
        <vt:i4>446</vt:i4>
      </vt:variant>
      <vt:variant>
        <vt:i4>0</vt:i4>
      </vt:variant>
      <vt:variant>
        <vt:i4>5</vt:i4>
      </vt:variant>
      <vt:variant>
        <vt:lpwstr/>
      </vt:variant>
      <vt:variant>
        <vt:lpwstr>_Toc359487149</vt:lpwstr>
      </vt:variant>
      <vt:variant>
        <vt:i4>1376307</vt:i4>
      </vt:variant>
      <vt:variant>
        <vt:i4>440</vt:i4>
      </vt:variant>
      <vt:variant>
        <vt:i4>0</vt:i4>
      </vt:variant>
      <vt:variant>
        <vt:i4>5</vt:i4>
      </vt:variant>
      <vt:variant>
        <vt:lpwstr/>
      </vt:variant>
      <vt:variant>
        <vt:lpwstr>_Toc359487148</vt:lpwstr>
      </vt:variant>
      <vt:variant>
        <vt:i4>1376307</vt:i4>
      </vt:variant>
      <vt:variant>
        <vt:i4>434</vt:i4>
      </vt:variant>
      <vt:variant>
        <vt:i4>0</vt:i4>
      </vt:variant>
      <vt:variant>
        <vt:i4>5</vt:i4>
      </vt:variant>
      <vt:variant>
        <vt:lpwstr/>
      </vt:variant>
      <vt:variant>
        <vt:lpwstr>_Toc359487147</vt:lpwstr>
      </vt:variant>
      <vt:variant>
        <vt:i4>1376307</vt:i4>
      </vt:variant>
      <vt:variant>
        <vt:i4>428</vt:i4>
      </vt:variant>
      <vt:variant>
        <vt:i4>0</vt:i4>
      </vt:variant>
      <vt:variant>
        <vt:i4>5</vt:i4>
      </vt:variant>
      <vt:variant>
        <vt:lpwstr/>
      </vt:variant>
      <vt:variant>
        <vt:lpwstr>_Toc359487146</vt:lpwstr>
      </vt:variant>
      <vt:variant>
        <vt:i4>1376307</vt:i4>
      </vt:variant>
      <vt:variant>
        <vt:i4>422</vt:i4>
      </vt:variant>
      <vt:variant>
        <vt:i4>0</vt:i4>
      </vt:variant>
      <vt:variant>
        <vt:i4>5</vt:i4>
      </vt:variant>
      <vt:variant>
        <vt:lpwstr/>
      </vt:variant>
      <vt:variant>
        <vt:lpwstr>_Toc359487145</vt:lpwstr>
      </vt:variant>
      <vt:variant>
        <vt:i4>1376307</vt:i4>
      </vt:variant>
      <vt:variant>
        <vt:i4>416</vt:i4>
      </vt:variant>
      <vt:variant>
        <vt:i4>0</vt:i4>
      </vt:variant>
      <vt:variant>
        <vt:i4>5</vt:i4>
      </vt:variant>
      <vt:variant>
        <vt:lpwstr/>
      </vt:variant>
      <vt:variant>
        <vt:lpwstr>_Toc359487144</vt:lpwstr>
      </vt:variant>
      <vt:variant>
        <vt:i4>1376307</vt:i4>
      </vt:variant>
      <vt:variant>
        <vt:i4>410</vt:i4>
      </vt:variant>
      <vt:variant>
        <vt:i4>0</vt:i4>
      </vt:variant>
      <vt:variant>
        <vt:i4>5</vt:i4>
      </vt:variant>
      <vt:variant>
        <vt:lpwstr/>
      </vt:variant>
      <vt:variant>
        <vt:lpwstr>_Toc359487143</vt:lpwstr>
      </vt:variant>
      <vt:variant>
        <vt:i4>1376307</vt:i4>
      </vt:variant>
      <vt:variant>
        <vt:i4>404</vt:i4>
      </vt:variant>
      <vt:variant>
        <vt:i4>0</vt:i4>
      </vt:variant>
      <vt:variant>
        <vt:i4>5</vt:i4>
      </vt:variant>
      <vt:variant>
        <vt:lpwstr/>
      </vt:variant>
      <vt:variant>
        <vt:lpwstr>_Toc359487142</vt:lpwstr>
      </vt:variant>
      <vt:variant>
        <vt:i4>1376307</vt:i4>
      </vt:variant>
      <vt:variant>
        <vt:i4>398</vt:i4>
      </vt:variant>
      <vt:variant>
        <vt:i4>0</vt:i4>
      </vt:variant>
      <vt:variant>
        <vt:i4>5</vt:i4>
      </vt:variant>
      <vt:variant>
        <vt:lpwstr/>
      </vt:variant>
      <vt:variant>
        <vt:lpwstr>_Toc359487141</vt:lpwstr>
      </vt:variant>
      <vt:variant>
        <vt:i4>1376307</vt:i4>
      </vt:variant>
      <vt:variant>
        <vt:i4>392</vt:i4>
      </vt:variant>
      <vt:variant>
        <vt:i4>0</vt:i4>
      </vt:variant>
      <vt:variant>
        <vt:i4>5</vt:i4>
      </vt:variant>
      <vt:variant>
        <vt:lpwstr/>
      </vt:variant>
      <vt:variant>
        <vt:lpwstr>_Toc359487140</vt:lpwstr>
      </vt:variant>
      <vt:variant>
        <vt:i4>1179699</vt:i4>
      </vt:variant>
      <vt:variant>
        <vt:i4>386</vt:i4>
      </vt:variant>
      <vt:variant>
        <vt:i4>0</vt:i4>
      </vt:variant>
      <vt:variant>
        <vt:i4>5</vt:i4>
      </vt:variant>
      <vt:variant>
        <vt:lpwstr/>
      </vt:variant>
      <vt:variant>
        <vt:lpwstr>_Toc359487139</vt:lpwstr>
      </vt:variant>
      <vt:variant>
        <vt:i4>1179699</vt:i4>
      </vt:variant>
      <vt:variant>
        <vt:i4>380</vt:i4>
      </vt:variant>
      <vt:variant>
        <vt:i4>0</vt:i4>
      </vt:variant>
      <vt:variant>
        <vt:i4>5</vt:i4>
      </vt:variant>
      <vt:variant>
        <vt:lpwstr/>
      </vt:variant>
      <vt:variant>
        <vt:lpwstr>_Toc359487138</vt:lpwstr>
      </vt:variant>
      <vt:variant>
        <vt:i4>1179699</vt:i4>
      </vt:variant>
      <vt:variant>
        <vt:i4>374</vt:i4>
      </vt:variant>
      <vt:variant>
        <vt:i4>0</vt:i4>
      </vt:variant>
      <vt:variant>
        <vt:i4>5</vt:i4>
      </vt:variant>
      <vt:variant>
        <vt:lpwstr/>
      </vt:variant>
      <vt:variant>
        <vt:lpwstr>_Toc359487137</vt:lpwstr>
      </vt:variant>
      <vt:variant>
        <vt:i4>1179699</vt:i4>
      </vt:variant>
      <vt:variant>
        <vt:i4>368</vt:i4>
      </vt:variant>
      <vt:variant>
        <vt:i4>0</vt:i4>
      </vt:variant>
      <vt:variant>
        <vt:i4>5</vt:i4>
      </vt:variant>
      <vt:variant>
        <vt:lpwstr/>
      </vt:variant>
      <vt:variant>
        <vt:lpwstr>_Toc359487136</vt:lpwstr>
      </vt:variant>
      <vt:variant>
        <vt:i4>1179699</vt:i4>
      </vt:variant>
      <vt:variant>
        <vt:i4>362</vt:i4>
      </vt:variant>
      <vt:variant>
        <vt:i4>0</vt:i4>
      </vt:variant>
      <vt:variant>
        <vt:i4>5</vt:i4>
      </vt:variant>
      <vt:variant>
        <vt:lpwstr/>
      </vt:variant>
      <vt:variant>
        <vt:lpwstr>_Toc359487135</vt:lpwstr>
      </vt:variant>
      <vt:variant>
        <vt:i4>1179699</vt:i4>
      </vt:variant>
      <vt:variant>
        <vt:i4>356</vt:i4>
      </vt:variant>
      <vt:variant>
        <vt:i4>0</vt:i4>
      </vt:variant>
      <vt:variant>
        <vt:i4>5</vt:i4>
      </vt:variant>
      <vt:variant>
        <vt:lpwstr/>
      </vt:variant>
      <vt:variant>
        <vt:lpwstr>_Toc359487134</vt:lpwstr>
      </vt:variant>
      <vt:variant>
        <vt:i4>1179699</vt:i4>
      </vt:variant>
      <vt:variant>
        <vt:i4>350</vt:i4>
      </vt:variant>
      <vt:variant>
        <vt:i4>0</vt:i4>
      </vt:variant>
      <vt:variant>
        <vt:i4>5</vt:i4>
      </vt:variant>
      <vt:variant>
        <vt:lpwstr/>
      </vt:variant>
      <vt:variant>
        <vt:lpwstr>_Toc359487133</vt:lpwstr>
      </vt:variant>
      <vt:variant>
        <vt:i4>1179699</vt:i4>
      </vt:variant>
      <vt:variant>
        <vt:i4>344</vt:i4>
      </vt:variant>
      <vt:variant>
        <vt:i4>0</vt:i4>
      </vt:variant>
      <vt:variant>
        <vt:i4>5</vt:i4>
      </vt:variant>
      <vt:variant>
        <vt:lpwstr/>
      </vt:variant>
      <vt:variant>
        <vt:lpwstr>_Toc359487132</vt:lpwstr>
      </vt:variant>
      <vt:variant>
        <vt:i4>1179699</vt:i4>
      </vt:variant>
      <vt:variant>
        <vt:i4>338</vt:i4>
      </vt:variant>
      <vt:variant>
        <vt:i4>0</vt:i4>
      </vt:variant>
      <vt:variant>
        <vt:i4>5</vt:i4>
      </vt:variant>
      <vt:variant>
        <vt:lpwstr/>
      </vt:variant>
      <vt:variant>
        <vt:lpwstr>_Toc359487131</vt:lpwstr>
      </vt:variant>
      <vt:variant>
        <vt:i4>1179699</vt:i4>
      </vt:variant>
      <vt:variant>
        <vt:i4>332</vt:i4>
      </vt:variant>
      <vt:variant>
        <vt:i4>0</vt:i4>
      </vt:variant>
      <vt:variant>
        <vt:i4>5</vt:i4>
      </vt:variant>
      <vt:variant>
        <vt:lpwstr/>
      </vt:variant>
      <vt:variant>
        <vt:lpwstr>_Toc359487130</vt:lpwstr>
      </vt:variant>
      <vt:variant>
        <vt:i4>1245235</vt:i4>
      </vt:variant>
      <vt:variant>
        <vt:i4>326</vt:i4>
      </vt:variant>
      <vt:variant>
        <vt:i4>0</vt:i4>
      </vt:variant>
      <vt:variant>
        <vt:i4>5</vt:i4>
      </vt:variant>
      <vt:variant>
        <vt:lpwstr/>
      </vt:variant>
      <vt:variant>
        <vt:lpwstr>_Toc359487129</vt:lpwstr>
      </vt:variant>
      <vt:variant>
        <vt:i4>1245235</vt:i4>
      </vt:variant>
      <vt:variant>
        <vt:i4>320</vt:i4>
      </vt:variant>
      <vt:variant>
        <vt:i4>0</vt:i4>
      </vt:variant>
      <vt:variant>
        <vt:i4>5</vt:i4>
      </vt:variant>
      <vt:variant>
        <vt:lpwstr/>
      </vt:variant>
      <vt:variant>
        <vt:lpwstr>_Toc359487128</vt:lpwstr>
      </vt:variant>
      <vt:variant>
        <vt:i4>1245235</vt:i4>
      </vt:variant>
      <vt:variant>
        <vt:i4>314</vt:i4>
      </vt:variant>
      <vt:variant>
        <vt:i4>0</vt:i4>
      </vt:variant>
      <vt:variant>
        <vt:i4>5</vt:i4>
      </vt:variant>
      <vt:variant>
        <vt:lpwstr/>
      </vt:variant>
      <vt:variant>
        <vt:lpwstr>_Toc359487127</vt:lpwstr>
      </vt:variant>
      <vt:variant>
        <vt:i4>1245235</vt:i4>
      </vt:variant>
      <vt:variant>
        <vt:i4>308</vt:i4>
      </vt:variant>
      <vt:variant>
        <vt:i4>0</vt:i4>
      </vt:variant>
      <vt:variant>
        <vt:i4>5</vt:i4>
      </vt:variant>
      <vt:variant>
        <vt:lpwstr/>
      </vt:variant>
      <vt:variant>
        <vt:lpwstr>_Toc359487126</vt:lpwstr>
      </vt:variant>
      <vt:variant>
        <vt:i4>1245235</vt:i4>
      </vt:variant>
      <vt:variant>
        <vt:i4>302</vt:i4>
      </vt:variant>
      <vt:variant>
        <vt:i4>0</vt:i4>
      </vt:variant>
      <vt:variant>
        <vt:i4>5</vt:i4>
      </vt:variant>
      <vt:variant>
        <vt:lpwstr/>
      </vt:variant>
      <vt:variant>
        <vt:lpwstr>_Toc359487125</vt:lpwstr>
      </vt:variant>
      <vt:variant>
        <vt:i4>1245235</vt:i4>
      </vt:variant>
      <vt:variant>
        <vt:i4>296</vt:i4>
      </vt:variant>
      <vt:variant>
        <vt:i4>0</vt:i4>
      </vt:variant>
      <vt:variant>
        <vt:i4>5</vt:i4>
      </vt:variant>
      <vt:variant>
        <vt:lpwstr/>
      </vt:variant>
      <vt:variant>
        <vt:lpwstr>_Toc359487124</vt:lpwstr>
      </vt:variant>
      <vt:variant>
        <vt:i4>1245235</vt:i4>
      </vt:variant>
      <vt:variant>
        <vt:i4>290</vt:i4>
      </vt:variant>
      <vt:variant>
        <vt:i4>0</vt:i4>
      </vt:variant>
      <vt:variant>
        <vt:i4>5</vt:i4>
      </vt:variant>
      <vt:variant>
        <vt:lpwstr/>
      </vt:variant>
      <vt:variant>
        <vt:lpwstr>_Toc359487123</vt:lpwstr>
      </vt:variant>
      <vt:variant>
        <vt:i4>1245235</vt:i4>
      </vt:variant>
      <vt:variant>
        <vt:i4>284</vt:i4>
      </vt:variant>
      <vt:variant>
        <vt:i4>0</vt:i4>
      </vt:variant>
      <vt:variant>
        <vt:i4>5</vt:i4>
      </vt:variant>
      <vt:variant>
        <vt:lpwstr/>
      </vt:variant>
      <vt:variant>
        <vt:lpwstr>_Toc359487122</vt:lpwstr>
      </vt:variant>
      <vt:variant>
        <vt:i4>1245235</vt:i4>
      </vt:variant>
      <vt:variant>
        <vt:i4>278</vt:i4>
      </vt:variant>
      <vt:variant>
        <vt:i4>0</vt:i4>
      </vt:variant>
      <vt:variant>
        <vt:i4>5</vt:i4>
      </vt:variant>
      <vt:variant>
        <vt:lpwstr/>
      </vt:variant>
      <vt:variant>
        <vt:lpwstr>_Toc359487121</vt:lpwstr>
      </vt:variant>
      <vt:variant>
        <vt:i4>1245235</vt:i4>
      </vt:variant>
      <vt:variant>
        <vt:i4>272</vt:i4>
      </vt:variant>
      <vt:variant>
        <vt:i4>0</vt:i4>
      </vt:variant>
      <vt:variant>
        <vt:i4>5</vt:i4>
      </vt:variant>
      <vt:variant>
        <vt:lpwstr/>
      </vt:variant>
      <vt:variant>
        <vt:lpwstr>_Toc359487120</vt:lpwstr>
      </vt:variant>
      <vt:variant>
        <vt:i4>1048627</vt:i4>
      </vt:variant>
      <vt:variant>
        <vt:i4>266</vt:i4>
      </vt:variant>
      <vt:variant>
        <vt:i4>0</vt:i4>
      </vt:variant>
      <vt:variant>
        <vt:i4>5</vt:i4>
      </vt:variant>
      <vt:variant>
        <vt:lpwstr/>
      </vt:variant>
      <vt:variant>
        <vt:lpwstr>_Toc359487119</vt:lpwstr>
      </vt:variant>
      <vt:variant>
        <vt:i4>1048627</vt:i4>
      </vt:variant>
      <vt:variant>
        <vt:i4>260</vt:i4>
      </vt:variant>
      <vt:variant>
        <vt:i4>0</vt:i4>
      </vt:variant>
      <vt:variant>
        <vt:i4>5</vt:i4>
      </vt:variant>
      <vt:variant>
        <vt:lpwstr/>
      </vt:variant>
      <vt:variant>
        <vt:lpwstr>_Toc359487118</vt:lpwstr>
      </vt:variant>
      <vt:variant>
        <vt:i4>1048627</vt:i4>
      </vt:variant>
      <vt:variant>
        <vt:i4>254</vt:i4>
      </vt:variant>
      <vt:variant>
        <vt:i4>0</vt:i4>
      </vt:variant>
      <vt:variant>
        <vt:i4>5</vt:i4>
      </vt:variant>
      <vt:variant>
        <vt:lpwstr/>
      </vt:variant>
      <vt:variant>
        <vt:lpwstr>_Toc359487117</vt:lpwstr>
      </vt:variant>
      <vt:variant>
        <vt:i4>1048627</vt:i4>
      </vt:variant>
      <vt:variant>
        <vt:i4>248</vt:i4>
      </vt:variant>
      <vt:variant>
        <vt:i4>0</vt:i4>
      </vt:variant>
      <vt:variant>
        <vt:i4>5</vt:i4>
      </vt:variant>
      <vt:variant>
        <vt:lpwstr/>
      </vt:variant>
      <vt:variant>
        <vt:lpwstr>_Toc359487116</vt:lpwstr>
      </vt:variant>
      <vt:variant>
        <vt:i4>1048627</vt:i4>
      </vt:variant>
      <vt:variant>
        <vt:i4>242</vt:i4>
      </vt:variant>
      <vt:variant>
        <vt:i4>0</vt:i4>
      </vt:variant>
      <vt:variant>
        <vt:i4>5</vt:i4>
      </vt:variant>
      <vt:variant>
        <vt:lpwstr/>
      </vt:variant>
      <vt:variant>
        <vt:lpwstr>_Toc359487115</vt:lpwstr>
      </vt:variant>
      <vt:variant>
        <vt:i4>1048627</vt:i4>
      </vt:variant>
      <vt:variant>
        <vt:i4>236</vt:i4>
      </vt:variant>
      <vt:variant>
        <vt:i4>0</vt:i4>
      </vt:variant>
      <vt:variant>
        <vt:i4>5</vt:i4>
      </vt:variant>
      <vt:variant>
        <vt:lpwstr/>
      </vt:variant>
      <vt:variant>
        <vt:lpwstr>_Toc359487114</vt:lpwstr>
      </vt:variant>
      <vt:variant>
        <vt:i4>1048627</vt:i4>
      </vt:variant>
      <vt:variant>
        <vt:i4>230</vt:i4>
      </vt:variant>
      <vt:variant>
        <vt:i4>0</vt:i4>
      </vt:variant>
      <vt:variant>
        <vt:i4>5</vt:i4>
      </vt:variant>
      <vt:variant>
        <vt:lpwstr/>
      </vt:variant>
      <vt:variant>
        <vt:lpwstr>_Toc359487113</vt:lpwstr>
      </vt:variant>
      <vt:variant>
        <vt:i4>1048627</vt:i4>
      </vt:variant>
      <vt:variant>
        <vt:i4>224</vt:i4>
      </vt:variant>
      <vt:variant>
        <vt:i4>0</vt:i4>
      </vt:variant>
      <vt:variant>
        <vt:i4>5</vt:i4>
      </vt:variant>
      <vt:variant>
        <vt:lpwstr/>
      </vt:variant>
      <vt:variant>
        <vt:lpwstr>_Toc359487112</vt:lpwstr>
      </vt:variant>
      <vt:variant>
        <vt:i4>1048627</vt:i4>
      </vt:variant>
      <vt:variant>
        <vt:i4>218</vt:i4>
      </vt:variant>
      <vt:variant>
        <vt:i4>0</vt:i4>
      </vt:variant>
      <vt:variant>
        <vt:i4>5</vt:i4>
      </vt:variant>
      <vt:variant>
        <vt:lpwstr/>
      </vt:variant>
      <vt:variant>
        <vt:lpwstr>_Toc359487111</vt:lpwstr>
      </vt:variant>
      <vt:variant>
        <vt:i4>1048627</vt:i4>
      </vt:variant>
      <vt:variant>
        <vt:i4>212</vt:i4>
      </vt:variant>
      <vt:variant>
        <vt:i4>0</vt:i4>
      </vt:variant>
      <vt:variant>
        <vt:i4>5</vt:i4>
      </vt:variant>
      <vt:variant>
        <vt:lpwstr/>
      </vt:variant>
      <vt:variant>
        <vt:lpwstr>_Toc359487110</vt:lpwstr>
      </vt:variant>
      <vt:variant>
        <vt:i4>1114163</vt:i4>
      </vt:variant>
      <vt:variant>
        <vt:i4>206</vt:i4>
      </vt:variant>
      <vt:variant>
        <vt:i4>0</vt:i4>
      </vt:variant>
      <vt:variant>
        <vt:i4>5</vt:i4>
      </vt:variant>
      <vt:variant>
        <vt:lpwstr/>
      </vt:variant>
      <vt:variant>
        <vt:lpwstr>_Toc359487109</vt:lpwstr>
      </vt:variant>
      <vt:variant>
        <vt:i4>1114163</vt:i4>
      </vt:variant>
      <vt:variant>
        <vt:i4>200</vt:i4>
      </vt:variant>
      <vt:variant>
        <vt:i4>0</vt:i4>
      </vt:variant>
      <vt:variant>
        <vt:i4>5</vt:i4>
      </vt:variant>
      <vt:variant>
        <vt:lpwstr/>
      </vt:variant>
      <vt:variant>
        <vt:lpwstr>_Toc359487108</vt:lpwstr>
      </vt:variant>
      <vt:variant>
        <vt:i4>1114163</vt:i4>
      </vt:variant>
      <vt:variant>
        <vt:i4>194</vt:i4>
      </vt:variant>
      <vt:variant>
        <vt:i4>0</vt:i4>
      </vt:variant>
      <vt:variant>
        <vt:i4>5</vt:i4>
      </vt:variant>
      <vt:variant>
        <vt:lpwstr/>
      </vt:variant>
      <vt:variant>
        <vt:lpwstr>_Toc359487107</vt:lpwstr>
      </vt:variant>
      <vt:variant>
        <vt:i4>1114163</vt:i4>
      </vt:variant>
      <vt:variant>
        <vt:i4>188</vt:i4>
      </vt:variant>
      <vt:variant>
        <vt:i4>0</vt:i4>
      </vt:variant>
      <vt:variant>
        <vt:i4>5</vt:i4>
      </vt:variant>
      <vt:variant>
        <vt:lpwstr/>
      </vt:variant>
      <vt:variant>
        <vt:lpwstr>_Toc359487106</vt:lpwstr>
      </vt:variant>
      <vt:variant>
        <vt:i4>1114163</vt:i4>
      </vt:variant>
      <vt:variant>
        <vt:i4>182</vt:i4>
      </vt:variant>
      <vt:variant>
        <vt:i4>0</vt:i4>
      </vt:variant>
      <vt:variant>
        <vt:i4>5</vt:i4>
      </vt:variant>
      <vt:variant>
        <vt:lpwstr/>
      </vt:variant>
      <vt:variant>
        <vt:lpwstr>_Toc359487105</vt:lpwstr>
      </vt:variant>
      <vt:variant>
        <vt:i4>1114163</vt:i4>
      </vt:variant>
      <vt:variant>
        <vt:i4>176</vt:i4>
      </vt:variant>
      <vt:variant>
        <vt:i4>0</vt:i4>
      </vt:variant>
      <vt:variant>
        <vt:i4>5</vt:i4>
      </vt:variant>
      <vt:variant>
        <vt:lpwstr/>
      </vt:variant>
      <vt:variant>
        <vt:lpwstr>_Toc359487104</vt:lpwstr>
      </vt:variant>
      <vt:variant>
        <vt:i4>1114163</vt:i4>
      </vt:variant>
      <vt:variant>
        <vt:i4>170</vt:i4>
      </vt:variant>
      <vt:variant>
        <vt:i4>0</vt:i4>
      </vt:variant>
      <vt:variant>
        <vt:i4>5</vt:i4>
      </vt:variant>
      <vt:variant>
        <vt:lpwstr/>
      </vt:variant>
      <vt:variant>
        <vt:lpwstr>_Toc359487103</vt:lpwstr>
      </vt:variant>
      <vt:variant>
        <vt:i4>1114163</vt:i4>
      </vt:variant>
      <vt:variant>
        <vt:i4>164</vt:i4>
      </vt:variant>
      <vt:variant>
        <vt:i4>0</vt:i4>
      </vt:variant>
      <vt:variant>
        <vt:i4>5</vt:i4>
      </vt:variant>
      <vt:variant>
        <vt:lpwstr/>
      </vt:variant>
      <vt:variant>
        <vt:lpwstr>_Toc359487102</vt:lpwstr>
      </vt:variant>
      <vt:variant>
        <vt:i4>1114163</vt:i4>
      </vt:variant>
      <vt:variant>
        <vt:i4>158</vt:i4>
      </vt:variant>
      <vt:variant>
        <vt:i4>0</vt:i4>
      </vt:variant>
      <vt:variant>
        <vt:i4>5</vt:i4>
      </vt:variant>
      <vt:variant>
        <vt:lpwstr/>
      </vt:variant>
      <vt:variant>
        <vt:lpwstr>_Toc359487101</vt:lpwstr>
      </vt:variant>
      <vt:variant>
        <vt:i4>1114163</vt:i4>
      </vt:variant>
      <vt:variant>
        <vt:i4>152</vt:i4>
      </vt:variant>
      <vt:variant>
        <vt:i4>0</vt:i4>
      </vt:variant>
      <vt:variant>
        <vt:i4>5</vt:i4>
      </vt:variant>
      <vt:variant>
        <vt:lpwstr/>
      </vt:variant>
      <vt:variant>
        <vt:lpwstr>_Toc359487100</vt:lpwstr>
      </vt:variant>
      <vt:variant>
        <vt:i4>1572914</vt:i4>
      </vt:variant>
      <vt:variant>
        <vt:i4>146</vt:i4>
      </vt:variant>
      <vt:variant>
        <vt:i4>0</vt:i4>
      </vt:variant>
      <vt:variant>
        <vt:i4>5</vt:i4>
      </vt:variant>
      <vt:variant>
        <vt:lpwstr/>
      </vt:variant>
      <vt:variant>
        <vt:lpwstr>_Toc359487099</vt:lpwstr>
      </vt:variant>
      <vt:variant>
        <vt:i4>1572914</vt:i4>
      </vt:variant>
      <vt:variant>
        <vt:i4>140</vt:i4>
      </vt:variant>
      <vt:variant>
        <vt:i4>0</vt:i4>
      </vt:variant>
      <vt:variant>
        <vt:i4>5</vt:i4>
      </vt:variant>
      <vt:variant>
        <vt:lpwstr/>
      </vt:variant>
      <vt:variant>
        <vt:lpwstr>_Toc359487098</vt:lpwstr>
      </vt:variant>
      <vt:variant>
        <vt:i4>1572914</vt:i4>
      </vt:variant>
      <vt:variant>
        <vt:i4>134</vt:i4>
      </vt:variant>
      <vt:variant>
        <vt:i4>0</vt:i4>
      </vt:variant>
      <vt:variant>
        <vt:i4>5</vt:i4>
      </vt:variant>
      <vt:variant>
        <vt:lpwstr/>
      </vt:variant>
      <vt:variant>
        <vt:lpwstr>_Toc359487097</vt:lpwstr>
      </vt:variant>
      <vt:variant>
        <vt:i4>1572914</vt:i4>
      </vt:variant>
      <vt:variant>
        <vt:i4>128</vt:i4>
      </vt:variant>
      <vt:variant>
        <vt:i4>0</vt:i4>
      </vt:variant>
      <vt:variant>
        <vt:i4>5</vt:i4>
      </vt:variant>
      <vt:variant>
        <vt:lpwstr/>
      </vt:variant>
      <vt:variant>
        <vt:lpwstr>_Toc359487096</vt:lpwstr>
      </vt:variant>
      <vt:variant>
        <vt:i4>1572914</vt:i4>
      </vt:variant>
      <vt:variant>
        <vt:i4>122</vt:i4>
      </vt:variant>
      <vt:variant>
        <vt:i4>0</vt:i4>
      </vt:variant>
      <vt:variant>
        <vt:i4>5</vt:i4>
      </vt:variant>
      <vt:variant>
        <vt:lpwstr/>
      </vt:variant>
      <vt:variant>
        <vt:lpwstr>_Toc359487095</vt:lpwstr>
      </vt:variant>
      <vt:variant>
        <vt:i4>1572914</vt:i4>
      </vt:variant>
      <vt:variant>
        <vt:i4>116</vt:i4>
      </vt:variant>
      <vt:variant>
        <vt:i4>0</vt:i4>
      </vt:variant>
      <vt:variant>
        <vt:i4>5</vt:i4>
      </vt:variant>
      <vt:variant>
        <vt:lpwstr/>
      </vt:variant>
      <vt:variant>
        <vt:lpwstr>_Toc359487094</vt:lpwstr>
      </vt:variant>
      <vt:variant>
        <vt:i4>1572914</vt:i4>
      </vt:variant>
      <vt:variant>
        <vt:i4>110</vt:i4>
      </vt:variant>
      <vt:variant>
        <vt:i4>0</vt:i4>
      </vt:variant>
      <vt:variant>
        <vt:i4>5</vt:i4>
      </vt:variant>
      <vt:variant>
        <vt:lpwstr/>
      </vt:variant>
      <vt:variant>
        <vt:lpwstr>_Toc359487093</vt:lpwstr>
      </vt:variant>
      <vt:variant>
        <vt:i4>1572914</vt:i4>
      </vt:variant>
      <vt:variant>
        <vt:i4>104</vt:i4>
      </vt:variant>
      <vt:variant>
        <vt:i4>0</vt:i4>
      </vt:variant>
      <vt:variant>
        <vt:i4>5</vt:i4>
      </vt:variant>
      <vt:variant>
        <vt:lpwstr/>
      </vt:variant>
      <vt:variant>
        <vt:lpwstr>_Toc359487092</vt:lpwstr>
      </vt:variant>
      <vt:variant>
        <vt:i4>1572914</vt:i4>
      </vt:variant>
      <vt:variant>
        <vt:i4>98</vt:i4>
      </vt:variant>
      <vt:variant>
        <vt:i4>0</vt:i4>
      </vt:variant>
      <vt:variant>
        <vt:i4>5</vt:i4>
      </vt:variant>
      <vt:variant>
        <vt:lpwstr/>
      </vt:variant>
      <vt:variant>
        <vt:lpwstr>_Toc359487091</vt:lpwstr>
      </vt:variant>
      <vt:variant>
        <vt:i4>1572914</vt:i4>
      </vt:variant>
      <vt:variant>
        <vt:i4>92</vt:i4>
      </vt:variant>
      <vt:variant>
        <vt:i4>0</vt:i4>
      </vt:variant>
      <vt:variant>
        <vt:i4>5</vt:i4>
      </vt:variant>
      <vt:variant>
        <vt:lpwstr/>
      </vt:variant>
      <vt:variant>
        <vt:lpwstr>_Toc359487090</vt:lpwstr>
      </vt:variant>
      <vt:variant>
        <vt:i4>1638450</vt:i4>
      </vt:variant>
      <vt:variant>
        <vt:i4>86</vt:i4>
      </vt:variant>
      <vt:variant>
        <vt:i4>0</vt:i4>
      </vt:variant>
      <vt:variant>
        <vt:i4>5</vt:i4>
      </vt:variant>
      <vt:variant>
        <vt:lpwstr/>
      </vt:variant>
      <vt:variant>
        <vt:lpwstr>_Toc359487089</vt:lpwstr>
      </vt:variant>
      <vt:variant>
        <vt:i4>1638450</vt:i4>
      </vt:variant>
      <vt:variant>
        <vt:i4>80</vt:i4>
      </vt:variant>
      <vt:variant>
        <vt:i4>0</vt:i4>
      </vt:variant>
      <vt:variant>
        <vt:i4>5</vt:i4>
      </vt:variant>
      <vt:variant>
        <vt:lpwstr/>
      </vt:variant>
      <vt:variant>
        <vt:lpwstr>_Toc359487088</vt:lpwstr>
      </vt:variant>
      <vt:variant>
        <vt:i4>1638450</vt:i4>
      </vt:variant>
      <vt:variant>
        <vt:i4>74</vt:i4>
      </vt:variant>
      <vt:variant>
        <vt:i4>0</vt:i4>
      </vt:variant>
      <vt:variant>
        <vt:i4>5</vt:i4>
      </vt:variant>
      <vt:variant>
        <vt:lpwstr/>
      </vt:variant>
      <vt:variant>
        <vt:lpwstr>_Toc359487087</vt:lpwstr>
      </vt:variant>
      <vt:variant>
        <vt:i4>1638450</vt:i4>
      </vt:variant>
      <vt:variant>
        <vt:i4>68</vt:i4>
      </vt:variant>
      <vt:variant>
        <vt:i4>0</vt:i4>
      </vt:variant>
      <vt:variant>
        <vt:i4>5</vt:i4>
      </vt:variant>
      <vt:variant>
        <vt:lpwstr/>
      </vt:variant>
      <vt:variant>
        <vt:lpwstr>_Toc359487086</vt:lpwstr>
      </vt:variant>
      <vt:variant>
        <vt:i4>1638450</vt:i4>
      </vt:variant>
      <vt:variant>
        <vt:i4>62</vt:i4>
      </vt:variant>
      <vt:variant>
        <vt:i4>0</vt:i4>
      </vt:variant>
      <vt:variant>
        <vt:i4>5</vt:i4>
      </vt:variant>
      <vt:variant>
        <vt:lpwstr/>
      </vt:variant>
      <vt:variant>
        <vt:lpwstr>_Toc359487085</vt:lpwstr>
      </vt:variant>
      <vt:variant>
        <vt:i4>1638450</vt:i4>
      </vt:variant>
      <vt:variant>
        <vt:i4>56</vt:i4>
      </vt:variant>
      <vt:variant>
        <vt:i4>0</vt:i4>
      </vt:variant>
      <vt:variant>
        <vt:i4>5</vt:i4>
      </vt:variant>
      <vt:variant>
        <vt:lpwstr/>
      </vt:variant>
      <vt:variant>
        <vt:lpwstr>_Toc359487084</vt:lpwstr>
      </vt:variant>
      <vt:variant>
        <vt:i4>1638450</vt:i4>
      </vt:variant>
      <vt:variant>
        <vt:i4>50</vt:i4>
      </vt:variant>
      <vt:variant>
        <vt:i4>0</vt:i4>
      </vt:variant>
      <vt:variant>
        <vt:i4>5</vt:i4>
      </vt:variant>
      <vt:variant>
        <vt:lpwstr/>
      </vt:variant>
      <vt:variant>
        <vt:lpwstr>_Toc359487083</vt:lpwstr>
      </vt:variant>
      <vt:variant>
        <vt:i4>1638450</vt:i4>
      </vt:variant>
      <vt:variant>
        <vt:i4>44</vt:i4>
      </vt:variant>
      <vt:variant>
        <vt:i4>0</vt:i4>
      </vt:variant>
      <vt:variant>
        <vt:i4>5</vt:i4>
      </vt:variant>
      <vt:variant>
        <vt:lpwstr/>
      </vt:variant>
      <vt:variant>
        <vt:lpwstr>_Toc359487082</vt:lpwstr>
      </vt:variant>
      <vt:variant>
        <vt:i4>1638450</vt:i4>
      </vt:variant>
      <vt:variant>
        <vt:i4>38</vt:i4>
      </vt:variant>
      <vt:variant>
        <vt:i4>0</vt:i4>
      </vt:variant>
      <vt:variant>
        <vt:i4>5</vt:i4>
      </vt:variant>
      <vt:variant>
        <vt:lpwstr/>
      </vt:variant>
      <vt:variant>
        <vt:lpwstr>_Toc359487081</vt:lpwstr>
      </vt:variant>
      <vt:variant>
        <vt:i4>1638450</vt:i4>
      </vt:variant>
      <vt:variant>
        <vt:i4>32</vt:i4>
      </vt:variant>
      <vt:variant>
        <vt:i4>0</vt:i4>
      </vt:variant>
      <vt:variant>
        <vt:i4>5</vt:i4>
      </vt:variant>
      <vt:variant>
        <vt:lpwstr/>
      </vt:variant>
      <vt:variant>
        <vt:lpwstr>_Toc359487080</vt:lpwstr>
      </vt:variant>
      <vt:variant>
        <vt:i4>1441842</vt:i4>
      </vt:variant>
      <vt:variant>
        <vt:i4>26</vt:i4>
      </vt:variant>
      <vt:variant>
        <vt:i4>0</vt:i4>
      </vt:variant>
      <vt:variant>
        <vt:i4>5</vt:i4>
      </vt:variant>
      <vt:variant>
        <vt:lpwstr/>
      </vt:variant>
      <vt:variant>
        <vt:lpwstr>_Toc359487079</vt:lpwstr>
      </vt:variant>
      <vt:variant>
        <vt:i4>1441842</vt:i4>
      </vt:variant>
      <vt:variant>
        <vt:i4>20</vt:i4>
      </vt:variant>
      <vt:variant>
        <vt:i4>0</vt:i4>
      </vt:variant>
      <vt:variant>
        <vt:i4>5</vt:i4>
      </vt:variant>
      <vt:variant>
        <vt:lpwstr/>
      </vt:variant>
      <vt:variant>
        <vt:lpwstr>_Toc359487078</vt:lpwstr>
      </vt:variant>
      <vt:variant>
        <vt:i4>1441842</vt:i4>
      </vt:variant>
      <vt:variant>
        <vt:i4>14</vt:i4>
      </vt:variant>
      <vt:variant>
        <vt:i4>0</vt:i4>
      </vt:variant>
      <vt:variant>
        <vt:i4>5</vt:i4>
      </vt:variant>
      <vt:variant>
        <vt:lpwstr/>
      </vt:variant>
      <vt:variant>
        <vt:lpwstr>_Toc359487077</vt:lpwstr>
      </vt:variant>
      <vt:variant>
        <vt:i4>1441842</vt:i4>
      </vt:variant>
      <vt:variant>
        <vt:i4>8</vt:i4>
      </vt:variant>
      <vt:variant>
        <vt:i4>0</vt:i4>
      </vt:variant>
      <vt:variant>
        <vt:i4>5</vt:i4>
      </vt:variant>
      <vt:variant>
        <vt:lpwstr/>
      </vt:variant>
      <vt:variant>
        <vt:lpwstr>_Toc359487076</vt:lpwstr>
      </vt:variant>
      <vt:variant>
        <vt:i4>1441842</vt:i4>
      </vt:variant>
      <vt:variant>
        <vt:i4>2</vt:i4>
      </vt:variant>
      <vt:variant>
        <vt:i4>0</vt:i4>
      </vt:variant>
      <vt:variant>
        <vt:i4>5</vt:i4>
      </vt:variant>
      <vt:variant>
        <vt:lpwstr/>
      </vt:variant>
      <vt:variant>
        <vt:lpwstr>_Toc359487075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kalabin</dc:creator>
  <cp:lastModifiedBy>krasnoperov</cp:lastModifiedBy>
  <cp:revision>4</cp:revision>
  <cp:lastPrinted>2017-06-01T09:09:00Z</cp:lastPrinted>
  <dcterms:created xsi:type="dcterms:W3CDTF">2017-06-20T11:14:00Z</dcterms:created>
  <dcterms:modified xsi:type="dcterms:W3CDTF">2017-06-20T12:45:00Z</dcterms:modified>
</cp:coreProperties>
</file>